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E11" w:rsidRDefault="009B7E11" w:rsidP="009B7E11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MY"/>
        </w:rPr>
      </w:pPr>
      <w:r w:rsidRPr="009B7E1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MY"/>
        </w:rPr>
        <w:t>Entity-Relationship Diagram (ERD)</w:t>
      </w:r>
    </w:p>
    <w:p w:rsidR="009B7E11" w:rsidRDefault="009B7E11" w:rsidP="009B7E11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>
        <w:rPr>
          <w:noProof/>
          <w:lang w:eastAsia="en-MY"/>
        </w:rPr>
        <w:drawing>
          <wp:inline distT="0" distB="0" distL="0" distR="0">
            <wp:extent cx="5731510" cy="2776053"/>
            <wp:effectExtent l="0" t="0" r="2540" b="5715"/>
            <wp:docPr id="1" name="Picture 1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E11" w:rsidRDefault="009B7E11" w:rsidP="009B7E11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</w:p>
    <w:p w:rsidR="009B7E11" w:rsidRDefault="009B7E11" w:rsidP="009B7E11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Figure above shows the ERD in the database system. There are five entities in this diagram which are roles, </w:t>
      </w:r>
      <w:proofErr w:type="spellStart"/>
      <w:r>
        <w:rPr>
          <w:color w:val="000000"/>
        </w:rPr>
        <w:t>user_roles</w:t>
      </w:r>
      <w:proofErr w:type="spellEnd"/>
      <w:r>
        <w:rPr>
          <w:color w:val="000000"/>
        </w:rPr>
        <w:t xml:space="preserve">, users, </w:t>
      </w:r>
      <w:proofErr w:type="spellStart"/>
      <w:r>
        <w:rPr>
          <w:color w:val="000000"/>
        </w:rPr>
        <w:t>password_resets</w:t>
      </w:r>
      <w:proofErr w:type="spellEnd"/>
      <w:r>
        <w:rPr>
          <w:color w:val="000000"/>
        </w:rPr>
        <w:t xml:space="preserve"> and migration. Roles entity has one to many relationship with </w:t>
      </w:r>
      <w:proofErr w:type="spellStart"/>
      <w:r>
        <w:rPr>
          <w:color w:val="000000"/>
        </w:rPr>
        <w:t>user_role</w:t>
      </w:r>
      <w:proofErr w:type="spellEnd"/>
      <w:r>
        <w:rPr>
          <w:color w:val="000000"/>
        </w:rPr>
        <w:t xml:space="preserve"> entity and </w:t>
      </w:r>
      <w:proofErr w:type="spellStart"/>
      <w:r>
        <w:rPr>
          <w:color w:val="000000"/>
        </w:rPr>
        <w:t>user_role</w:t>
      </w:r>
      <w:proofErr w:type="spellEnd"/>
      <w:r>
        <w:rPr>
          <w:color w:val="000000"/>
        </w:rPr>
        <w:t xml:space="preserve"> entity has many to one </w:t>
      </w:r>
      <w:proofErr w:type="gramStart"/>
      <w:r>
        <w:rPr>
          <w:color w:val="000000"/>
        </w:rPr>
        <w:t>relationship  with</w:t>
      </w:r>
      <w:proofErr w:type="gramEnd"/>
      <w:r>
        <w:rPr>
          <w:color w:val="000000"/>
        </w:rPr>
        <w:t xml:space="preserve"> users entity. The attributes in roles are </w:t>
      </w:r>
      <w:proofErr w:type="spellStart"/>
      <w:r>
        <w:rPr>
          <w:color w:val="000000"/>
        </w:rPr>
        <w:t>role_id</w:t>
      </w:r>
      <w:proofErr w:type="spellEnd"/>
      <w:r>
        <w:rPr>
          <w:color w:val="000000"/>
        </w:rPr>
        <w:t xml:space="preserve">, name and description. </w:t>
      </w:r>
      <w:proofErr w:type="spellStart"/>
      <w:r>
        <w:rPr>
          <w:color w:val="000000"/>
        </w:rPr>
        <w:t>User_role</w:t>
      </w:r>
      <w:proofErr w:type="spellEnd"/>
      <w:r>
        <w:rPr>
          <w:color w:val="000000"/>
        </w:rPr>
        <w:t xml:space="preserve"> attributes are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role_id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user_role_id</w:t>
      </w:r>
      <w:proofErr w:type="spellEnd"/>
      <w:r>
        <w:rPr>
          <w:color w:val="000000"/>
        </w:rPr>
        <w:t xml:space="preserve"> and for users the attributes are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, name, email and password. User entity has one to one relationship with </w:t>
      </w:r>
      <w:proofErr w:type="spellStart"/>
      <w:r>
        <w:rPr>
          <w:color w:val="000000"/>
        </w:rPr>
        <w:t>password_resets</w:t>
      </w:r>
      <w:proofErr w:type="spellEnd"/>
      <w:r>
        <w:rPr>
          <w:color w:val="000000"/>
        </w:rPr>
        <w:t xml:space="preserve"> entity which has two attributes, token and email and a user is able to </w:t>
      </w:r>
      <w:proofErr w:type="gramStart"/>
      <w:r>
        <w:rPr>
          <w:color w:val="000000"/>
        </w:rPr>
        <w:t>reset  password</w:t>
      </w:r>
      <w:proofErr w:type="gramEnd"/>
      <w:r>
        <w:rPr>
          <w:color w:val="000000"/>
        </w:rPr>
        <w:t xml:space="preserve">. Migration entity has three attributes, </w:t>
      </w:r>
      <w:proofErr w:type="spellStart"/>
      <w:r>
        <w:rPr>
          <w:color w:val="000000"/>
        </w:rPr>
        <w:t>migrations_id</w:t>
      </w:r>
      <w:proofErr w:type="spellEnd"/>
      <w:r>
        <w:rPr>
          <w:color w:val="000000"/>
        </w:rPr>
        <w:t xml:space="preserve">, migration and batch. Migration entity exist as a record for example how many times a command had run. It does not </w:t>
      </w:r>
      <w:proofErr w:type="gramStart"/>
      <w:r>
        <w:rPr>
          <w:color w:val="000000"/>
        </w:rPr>
        <w:t>has  any</w:t>
      </w:r>
      <w:proofErr w:type="gramEnd"/>
      <w:r>
        <w:rPr>
          <w:color w:val="000000"/>
        </w:rPr>
        <w:t xml:space="preserve"> relationship with others entity.</w:t>
      </w:r>
    </w:p>
    <w:p w:rsidR="009B7E11" w:rsidRPr="009B7E11" w:rsidRDefault="009B7E11" w:rsidP="009B7E11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</w:p>
    <w:p w:rsidR="00B87EDF" w:rsidRDefault="00B87EDF"/>
    <w:sectPr w:rsidR="00B8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11"/>
    <w:rsid w:val="009B7E11"/>
    <w:rsid w:val="00B8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99335-22DD-4A04-BA1B-44FC5189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E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11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9B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Syafira</dc:creator>
  <cp:keywords/>
  <dc:description/>
  <cp:lastModifiedBy>Syafira</cp:lastModifiedBy>
  <cp:revision>1</cp:revision>
  <dcterms:created xsi:type="dcterms:W3CDTF">2017-01-12T19:01:00Z</dcterms:created>
  <dcterms:modified xsi:type="dcterms:W3CDTF">2017-01-12T19:05:00Z</dcterms:modified>
</cp:coreProperties>
</file>