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0B6" w:rsidRDefault="00402B38">
      <w:r>
        <w:t>EL USUARIO Y LA CLAVE PARA TODAS LAS EMPRESAS MIGRADAS SON SU CUIT Y ‘temporal’ RESPECTIVAMENTE.</w:t>
      </w:r>
    </w:p>
    <w:p w:rsidR="00751CFF" w:rsidRDefault="00751CFF" w:rsidP="00751CFF">
      <w:r>
        <w:t>EL USUARIO Y LA CLAVE PARA TODOS LOS CLIENTES MIGRADOS SON SU DNI Y ‘temporal’ RESPECTIVAMENTE.</w:t>
      </w:r>
    </w:p>
    <w:p w:rsidR="00751CFF" w:rsidRDefault="00751CFF"/>
    <w:sectPr w:rsidR="00751CFF" w:rsidSect="00734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2B38"/>
    <w:rsid w:val="00402B38"/>
    <w:rsid w:val="007340B6"/>
    <w:rsid w:val="00751CFF"/>
    <w:rsid w:val="00954619"/>
    <w:rsid w:val="00C10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165</Characters>
  <Application>Microsoft Office Word</Application>
  <DocSecurity>0</DocSecurity>
  <Lines>1</Lines>
  <Paragraphs>1</Paragraphs>
  <ScaleCrop>false</ScaleCrop>
  <Company>Toshiba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2</cp:revision>
  <dcterms:created xsi:type="dcterms:W3CDTF">2014-05-06T23:14:00Z</dcterms:created>
  <dcterms:modified xsi:type="dcterms:W3CDTF">2014-05-06T23:16:00Z</dcterms:modified>
</cp:coreProperties>
</file>