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ind w:firstLine="720" w:firstLineChars="200"/>
        <w:jc w:val="both"/>
        <w:textAlignment w:val="auto"/>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《思想道德与法治学生学习手册》（2023年版）</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楷体" w:hAnsi="楷体" w:eastAsia="楷体" w:cs="楷体"/>
          <w:b/>
          <w:bCs/>
          <w:sz w:val="36"/>
          <w:szCs w:val="36"/>
          <w:lang w:val="en-US" w:eastAsia="zh-CN"/>
        </w:rPr>
      </w:pPr>
      <w:r>
        <w:rPr>
          <w:rFonts w:hint="eastAsia" w:ascii="楷体" w:hAnsi="楷体" w:eastAsia="楷体" w:cs="楷体"/>
          <w:b/>
          <w:bCs/>
          <w:sz w:val="36"/>
          <w:szCs w:val="36"/>
          <w:lang w:val="en-US" w:eastAsia="zh-CN"/>
        </w:rPr>
        <w:t>参考答案</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绪 论</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b/>
          <w:bCs/>
          <w:sz w:val="28"/>
          <w:szCs w:val="28"/>
          <w:lang w:val="en-US" w:eastAsia="zh-CN"/>
        </w:rPr>
      </w:pPr>
      <w:r>
        <w:rPr>
          <w:rFonts w:hint="eastAsia"/>
          <w:b/>
          <w:bCs/>
          <w:sz w:val="28"/>
          <w:szCs w:val="28"/>
          <w:lang w:val="en-US" w:eastAsia="zh-CN"/>
        </w:rPr>
        <w:t>一、选择题</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 xml:space="preserve">ABCD(P2)   ABCD(P3-4)   AC(P5-6)   ABCD(P10)  ABCD(P10) </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b/>
          <w:bCs/>
          <w:sz w:val="28"/>
          <w:szCs w:val="28"/>
          <w:lang w:val="en-US" w:eastAsia="zh-CN"/>
        </w:rPr>
      </w:pPr>
      <w:r>
        <w:rPr>
          <w:rFonts w:hint="eastAsia"/>
          <w:b/>
          <w:bCs/>
          <w:sz w:val="28"/>
          <w:szCs w:val="28"/>
          <w:lang w:val="en-US" w:eastAsia="zh-CN"/>
        </w:rPr>
        <w:t>二、简答题</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1.中国特色社会主义新时代有哪些特征？（P2）</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中国特色社会主义进入新时代，这个新时代，是承前启后、继往开来、在新的历史条件下继续夺取中国特色社会主义伟大胜利的时代；是决胜全面建成小康社会、进而全面建设社会主义现代化强国的时代；是全国各族人民团结奋斗、不断创造美好生活、逐步实现全体人民共同富裕的时代；是全体中华儿女戮力同心、奋力实现中华民族伟大复兴中国梦的时代。</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2.中国特色社会主义新时代对大学生提出了哪些要求？（P5-7）</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党的十九大提出了“培养担当民族复兴大任的时代新人”的战略要求。党的二十大进一步提出，广大青年要立志做有理想、敢担当、能吃苦、肯奋斗的新时代好青年，让青春在全面建设社会主义现代化国家的火热实践中绽放绚丽之花。大学生要以“有理想、有本领、有担当”为根本要求，不断提高综合素质和各项能力，努力成为中国特色是社会主义事业的合格建设者和可靠接班人，成为走在时代前列的奋进者、开拓者、奉献者。</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1）立大志，要有崇高的理想信念，牢记使命，自信自励；（2）明大德，要锤炼高尚品格，崇德修身。（3）成大才，要有高强的本领，勤奋学习，全面发展；（4）担大任，要有天下兴亡、匹夫有责的担当精神，讲求奉献，实干进取。</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3.大学生为什么要提高思想道德素质和法治素养？（P9-10）</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思想道德素质和法治素养是思想政治素质、道德素质和法治素养的有机融合。具备良好的思想道德素质和法治素养，是新时代对大学生的基本要求。</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思想道德素质是人们的思想观念、政治立场、价值取向、道德情操和行为习惯等方面品质和能力的综合体现，反映着一个人的思想境界和道德风貌，是促进个体健康成长、社会发展进步的重要保障。</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法治素养是人们通过学习法律知识，理解法律本质，运用法律思维、依法维护权利与依法履行义务的品质和能力，对于保证人们尊崇法治、遵守法律具有重要意义。</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default"/>
          <w:sz w:val="24"/>
          <w:szCs w:val="24"/>
          <w:lang w:val="en-US" w:eastAsia="zh-CN"/>
        </w:rPr>
      </w:pPr>
      <w:r>
        <w:rPr>
          <w:rFonts w:hint="eastAsia"/>
          <w:b/>
          <w:bCs/>
          <w:sz w:val="28"/>
          <w:szCs w:val="2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黑体" w:hAnsi="黑体" w:eastAsia="黑体" w:cs="黑体"/>
          <w:b/>
          <w:bCs/>
          <w:sz w:val="32"/>
          <w:szCs w:val="32"/>
          <w:lang w:val="en-US" w:eastAsia="zh-CN"/>
        </w:rPr>
      </w:pPr>
      <w:r>
        <w:rPr>
          <w:rFonts w:hint="eastAsia" w:ascii="黑体" w:hAnsi="黑体" w:eastAsia="黑体" w:cs="黑体"/>
          <w:b/>
          <w:bCs/>
          <w:sz w:val="32"/>
          <w:szCs w:val="32"/>
          <w:lang w:val="en-US" w:eastAsia="zh-CN"/>
        </w:rPr>
        <w:t>第一章  领悟人生真谛 把握人生方向</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b/>
          <w:bCs/>
          <w:sz w:val="28"/>
          <w:szCs w:val="28"/>
          <w:lang w:val="en-US" w:eastAsia="zh-CN"/>
        </w:rPr>
      </w:pPr>
      <w:r>
        <w:rPr>
          <w:rFonts w:hint="eastAsia"/>
          <w:b/>
          <w:bCs/>
          <w:sz w:val="28"/>
          <w:szCs w:val="28"/>
          <w:lang w:val="en-US" w:eastAsia="zh-CN"/>
        </w:rPr>
        <w:t>一、单项选择题</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1.A（p16）</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2.A（p17）</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color w:val="FF0000"/>
          <w:sz w:val="24"/>
          <w:szCs w:val="24"/>
          <w:lang w:val="en-US" w:eastAsia="zh-CN"/>
        </w:rPr>
      </w:pPr>
      <w:r>
        <w:rPr>
          <w:rFonts w:hint="eastAsia"/>
          <w:sz w:val="24"/>
          <w:szCs w:val="24"/>
          <w:lang w:val="en-US" w:eastAsia="zh-CN"/>
        </w:rPr>
        <w:t>3.B（P27）</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eastAsia"/>
          <w:sz w:val="24"/>
          <w:szCs w:val="24"/>
          <w:lang w:val="en-US" w:eastAsia="zh-CN"/>
        </w:rPr>
        <w:t>4.B（p14）</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5.D（p29）</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b/>
          <w:bCs/>
          <w:sz w:val="28"/>
          <w:szCs w:val="28"/>
          <w:lang w:val="en-US" w:eastAsia="zh-CN"/>
        </w:rPr>
      </w:pPr>
      <w:r>
        <w:rPr>
          <w:rFonts w:hint="eastAsia"/>
          <w:b/>
          <w:bCs/>
          <w:sz w:val="28"/>
          <w:szCs w:val="28"/>
          <w:lang w:val="en-US" w:eastAsia="zh-CN"/>
        </w:rPr>
        <w:t>二、多项选择题</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eastAsia"/>
          <w:sz w:val="24"/>
          <w:szCs w:val="24"/>
          <w:lang w:val="en-US" w:eastAsia="zh-CN"/>
        </w:rPr>
        <w:t>1.ABD（p20）</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2.BCD（p17）</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3.ABC（p29）</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4.ABC（p27-28）</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5.ABCD（p24-25）</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default"/>
          <w:b/>
          <w:bCs/>
          <w:sz w:val="28"/>
          <w:szCs w:val="28"/>
          <w:lang w:val="en-US" w:eastAsia="zh-CN"/>
        </w:rPr>
      </w:pPr>
      <w:r>
        <w:rPr>
          <w:rFonts w:hint="eastAsia"/>
          <w:b/>
          <w:bCs/>
          <w:sz w:val="28"/>
          <w:szCs w:val="28"/>
          <w:lang w:val="en-US" w:eastAsia="zh-CN"/>
        </w:rPr>
        <w:t>三、判断题</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1.正确（p17）</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2.错误（p18）</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eastAsia"/>
          <w:sz w:val="24"/>
          <w:szCs w:val="24"/>
          <w:lang w:val="en-US" w:eastAsia="zh-CN"/>
        </w:rPr>
        <w:t>3.正确（p19）</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4.错误（p22）</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eastAsia"/>
          <w:sz w:val="24"/>
          <w:szCs w:val="24"/>
          <w:lang w:val="en-US" w:eastAsia="zh-CN"/>
        </w:rPr>
        <w:t>5.错误（p36）</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b/>
          <w:bCs/>
          <w:sz w:val="28"/>
          <w:szCs w:val="28"/>
          <w:lang w:val="en-US" w:eastAsia="zh-CN"/>
        </w:rPr>
      </w:pPr>
      <w:r>
        <w:rPr>
          <w:rFonts w:hint="eastAsia"/>
          <w:b/>
          <w:bCs/>
          <w:sz w:val="28"/>
          <w:szCs w:val="28"/>
          <w:lang w:val="en-US" w:eastAsia="zh-CN"/>
        </w:rPr>
        <w:t>四、简答题</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1.怎样理解马克思主义关于人的本质的认识？</w:t>
      </w:r>
      <w:r>
        <w:rPr>
          <w:rFonts w:hint="eastAsia" w:ascii="仿宋" w:hAnsi="仿宋" w:eastAsia="仿宋" w:cs="仿宋"/>
          <w:sz w:val="24"/>
          <w:szCs w:val="24"/>
          <w:lang w:val="en-US" w:eastAsia="zh-CN"/>
        </w:rPr>
        <w:t>（p14-15）</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马克思从辩证唯物主义和历史唯物主义的立场、观点和方法出发，深刻揭露了人的本质。他认为“人的本质不是单个人所固有的抽象物，在其现实性上，它是一切社会关系的总和”。</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任何人都是处在一定的社会关系中从事社会实践活动的人。社会属性是人的本质属性。每一个人都从属于一定的社会群体，都同周围的人发生各种各样的社会关系，如家庭关系、地缘关系、业缘关系、经济关系等。</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人的社会关系的总和决定了人的本质。人们在这种客观的、不断变化的社会关系中塑造自我，成为现实的人。</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2.如何认识人生价值的评价标准与方法？</w:t>
      </w:r>
      <w:r>
        <w:rPr>
          <w:rFonts w:hint="eastAsia" w:ascii="仿宋" w:hAnsi="仿宋" w:eastAsia="仿宋" w:cs="仿宋"/>
          <w:sz w:val="24"/>
          <w:szCs w:val="24"/>
          <w:lang w:val="en-US" w:eastAsia="zh-CN"/>
        </w:rPr>
        <w:t>（p38）</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 xml:space="preserve"> 人生价值评价是指人们用一定的人生价值标准，衡量他人或自己的人生实践活动对社会的作用时，所作出的定性或定量的综合性评定。人生价值的评价标准包括了根本尺度和普遍标准。人生价值评价的根本尺度,是看一个人的实践活动是否符合社会发展的客观规律，是否促进了历史进步。人生价值评价的普遍标准，是看一个人的劳动对社会和他人作出了多少贡献。劳动和贡献的尺度作为社会评价人生价值的基本尺度，正是人生价值根本尺度的具体化。</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评价人生价值的正确方法：第一，要坚持能力有大小与贡献须尽力的统一。第二，要坚持物质贡献与精神贡献的统一。第三，要坚持完善自我与贡献社会的统一。</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3.新时代青年如何成就出彩人生？</w:t>
      </w:r>
      <w:r>
        <w:rPr>
          <w:rFonts w:hint="eastAsia" w:ascii="仿宋" w:hAnsi="仿宋" w:eastAsia="仿宋" w:cs="仿宋"/>
          <w:sz w:val="24"/>
          <w:szCs w:val="24"/>
          <w:lang w:val="en-US" w:eastAsia="zh-CN"/>
        </w:rPr>
        <w:t>（p27-28）</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青年的人生目标会有不同，职业选择也有差异，但只有把自己的小我融入祖国的大我、人民的大我之中，与历史同向、与祖国同行、与人民同在，才能更好地实现人生价值、升华人生境界。</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与历史同向。当代大学生要正确认识世界和中国的发展大势，尊重顺应历史的选择和人民的选择，增强历史自觉，坚定历史自信，与历史同步伐，与时代共命运。</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与祖国同行。当代中国正处于中华民族伟大复兴的关键时期，建成社会主义现代化强国任重道远。当代大学生要正确认识国家和民族赋予的历史使命和时代责任，鉴定信心，建功新时代。</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与人民同在。人民群众是历史的创造者，是国家的主人。大学生要在为人服务、实现人民群众利益的过程中实现人生价值。</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黑体" w:hAnsi="黑体" w:eastAsia="黑体" w:cs="黑体"/>
          <w:b/>
          <w:bCs/>
          <w:sz w:val="32"/>
          <w:szCs w:val="32"/>
          <w:lang w:val="en-US" w:eastAsia="zh-CN"/>
        </w:rPr>
      </w:pPr>
      <w:r>
        <w:rPr>
          <w:rFonts w:hint="eastAsia" w:ascii="黑体" w:hAnsi="黑体" w:eastAsia="黑体" w:cs="黑体"/>
          <w:b/>
          <w:bCs/>
          <w:sz w:val="32"/>
          <w:szCs w:val="32"/>
          <w:lang w:val="en-US" w:eastAsia="zh-CN"/>
        </w:rPr>
        <w:t>第二章  追求远大理想 坚定崇高信念</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b/>
          <w:bCs/>
          <w:sz w:val="28"/>
          <w:szCs w:val="28"/>
          <w:lang w:val="en-US" w:eastAsia="zh-CN"/>
        </w:rPr>
      </w:pPr>
      <w:r>
        <w:rPr>
          <w:rFonts w:hint="eastAsia"/>
          <w:b/>
          <w:bCs/>
          <w:sz w:val="28"/>
          <w:szCs w:val="28"/>
          <w:lang w:val="en-US" w:eastAsia="zh-CN"/>
        </w:rPr>
        <w:t>一、单项选择题</w:t>
      </w:r>
    </w:p>
    <w:p>
      <w:pPr>
        <w:spacing w:line="360" w:lineRule="auto"/>
        <w:ind w:firstLine="480" w:firstLineChars="200"/>
        <w:rPr>
          <w:rFonts w:ascii="Calibri" w:hAnsi="Calibri" w:eastAsia="宋体" w:cs="Times New Roman"/>
          <w:sz w:val="24"/>
          <w:szCs w:val="24"/>
        </w:rPr>
      </w:pPr>
      <w:r>
        <w:rPr>
          <w:rFonts w:hint="eastAsia" w:ascii="Calibri" w:hAnsi="Calibri" w:eastAsia="宋体" w:cs="Times New Roman"/>
          <w:sz w:val="24"/>
          <w:szCs w:val="24"/>
        </w:rPr>
        <w:t>1.A（P4</w:t>
      </w:r>
      <w:r>
        <w:rPr>
          <w:rFonts w:ascii="Calibri" w:hAnsi="Calibri" w:eastAsia="宋体" w:cs="Times New Roman"/>
          <w:sz w:val="24"/>
          <w:szCs w:val="24"/>
        </w:rPr>
        <w:t>4</w:t>
      </w:r>
      <w:r>
        <w:rPr>
          <w:rFonts w:hint="eastAsia" w:ascii="Calibri" w:hAnsi="Calibri" w:eastAsia="宋体" w:cs="Times New Roman"/>
          <w:sz w:val="24"/>
          <w:szCs w:val="24"/>
        </w:rPr>
        <w:t>）   2.C（P6</w:t>
      </w:r>
      <w:r>
        <w:rPr>
          <w:rFonts w:ascii="Calibri" w:hAnsi="Calibri" w:eastAsia="宋体" w:cs="Times New Roman"/>
          <w:sz w:val="24"/>
          <w:szCs w:val="24"/>
        </w:rPr>
        <w:t>2</w:t>
      </w:r>
      <w:r>
        <w:rPr>
          <w:rFonts w:hint="eastAsia" w:ascii="Calibri" w:hAnsi="Calibri" w:eastAsia="宋体" w:cs="Times New Roman"/>
          <w:sz w:val="24"/>
          <w:szCs w:val="24"/>
        </w:rPr>
        <w:t>）    3.B（P4</w:t>
      </w:r>
      <w:r>
        <w:rPr>
          <w:rFonts w:ascii="Calibri" w:hAnsi="Calibri" w:eastAsia="宋体" w:cs="Times New Roman"/>
          <w:sz w:val="24"/>
          <w:szCs w:val="24"/>
        </w:rPr>
        <w:t>6</w:t>
      </w:r>
      <w:r>
        <w:rPr>
          <w:rFonts w:hint="eastAsia" w:ascii="Calibri" w:hAnsi="Calibri" w:eastAsia="宋体" w:cs="Times New Roman"/>
          <w:sz w:val="24"/>
          <w:szCs w:val="24"/>
        </w:rPr>
        <w:t>）    4.A（P4</w:t>
      </w:r>
      <w:r>
        <w:rPr>
          <w:rFonts w:ascii="Calibri" w:hAnsi="Calibri" w:eastAsia="宋体" w:cs="Times New Roman"/>
          <w:sz w:val="24"/>
          <w:szCs w:val="24"/>
        </w:rPr>
        <w:t>5</w:t>
      </w:r>
      <w:r>
        <w:rPr>
          <w:rFonts w:hint="eastAsia" w:ascii="Calibri" w:hAnsi="Calibri" w:eastAsia="宋体" w:cs="Times New Roman"/>
          <w:sz w:val="24"/>
          <w:szCs w:val="24"/>
        </w:rPr>
        <w:t>）   5.B（P5</w:t>
      </w:r>
      <w:r>
        <w:rPr>
          <w:rFonts w:ascii="Calibri" w:hAnsi="Calibri" w:eastAsia="宋体" w:cs="Times New Roman"/>
          <w:sz w:val="24"/>
          <w:szCs w:val="24"/>
        </w:rPr>
        <w:t>8</w:t>
      </w:r>
      <w:r>
        <w:rPr>
          <w:rFonts w:hint="eastAsia" w:ascii="Calibri" w:hAnsi="Calibri" w:eastAsia="宋体" w:cs="Times New Roman"/>
          <w:sz w:val="24"/>
          <w:szCs w:val="24"/>
        </w:rPr>
        <w:t>）</w:t>
      </w:r>
    </w:p>
    <w:p>
      <w:pPr>
        <w:spacing w:line="360" w:lineRule="auto"/>
        <w:ind w:firstLine="562" w:firstLineChars="200"/>
        <w:rPr>
          <w:rFonts w:ascii="Calibri" w:hAnsi="Calibri" w:eastAsia="宋体" w:cs="Times New Roman"/>
          <w:b/>
          <w:bCs/>
          <w:sz w:val="28"/>
          <w:szCs w:val="28"/>
        </w:rPr>
      </w:pPr>
      <w:r>
        <w:rPr>
          <w:rFonts w:hint="eastAsia" w:ascii="Calibri" w:hAnsi="Calibri" w:eastAsia="宋体" w:cs="Times New Roman"/>
          <w:b/>
          <w:bCs/>
          <w:sz w:val="28"/>
          <w:szCs w:val="28"/>
        </w:rPr>
        <w:t>二、多项选择题</w:t>
      </w:r>
    </w:p>
    <w:p>
      <w:pPr>
        <w:spacing w:line="360" w:lineRule="auto"/>
        <w:ind w:firstLine="480" w:firstLineChars="200"/>
        <w:rPr>
          <w:rFonts w:ascii="Calibri" w:hAnsi="Calibri" w:eastAsia="宋体" w:cs="Times New Roman"/>
          <w:sz w:val="24"/>
          <w:szCs w:val="24"/>
        </w:rPr>
      </w:pPr>
      <w:r>
        <w:rPr>
          <w:rFonts w:hint="eastAsia" w:ascii="Calibri" w:hAnsi="Calibri" w:eastAsia="宋体" w:cs="Times New Roman"/>
          <w:sz w:val="24"/>
          <w:szCs w:val="24"/>
        </w:rPr>
        <w:t>1. ABD（P4</w:t>
      </w:r>
      <w:r>
        <w:rPr>
          <w:rFonts w:ascii="Calibri" w:hAnsi="Calibri" w:eastAsia="宋体" w:cs="Times New Roman"/>
          <w:sz w:val="24"/>
          <w:szCs w:val="24"/>
        </w:rPr>
        <w:t>4</w:t>
      </w:r>
      <w:r>
        <w:rPr>
          <w:rFonts w:hint="eastAsia" w:ascii="Calibri" w:hAnsi="Calibri" w:eastAsia="宋体" w:cs="Times New Roman"/>
          <w:sz w:val="24"/>
          <w:szCs w:val="24"/>
        </w:rPr>
        <w:t>）   2.BD （P6</w:t>
      </w:r>
      <w:r>
        <w:rPr>
          <w:rFonts w:ascii="Calibri" w:hAnsi="Calibri" w:eastAsia="宋体" w:cs="Times New Roman"/>
          <w:sz w:val="24"/>
          <w:szCs w:val="24"/>
        </w:rPr>
        <w:t>5</w:t>
      </w:r>
      <w:r>
        <w:rPr>
          <w:rFonts w:hint="eastAsia" w:ascii="Calibri" w:hAnsi="Calibri" w:eastAsia="宋体" w:cs="Times New Roman"/>
          <w:sz w:val="24"/>
          <w:szCs w:val="24"/>
        </w:rPr>
        <w:t>）    3.ABCD（P5</w:t>
      </w:r>
      <w:r>
        <w:rPr>
          <w:rFonts w:ascii="Calibri" w:hAnsi="Calibri" w:eastAsia="宋体" w:cs="Times New Roman"/>
          <w:sz w:val="24"/>
          <w:szCs w:val="24"/>
        </w:rPr>
        <w:t>2</w:t>
      </w:r>
      <w:r>
        <w:rPr>
          <w:rFonts w:hint="eastAsia" w:ascii="Calibri" w:hAnsi="Calibri" w:eastAsia="宋体" w:cs="Times New Roman"/>
          <w:sz w:val="24"/>
          <w:szCs w:val="24"/>
        </w:rPr>
        <w:t>-5</w:t>
      </w:r>
      <w:r>
        <w:rPr>
          <w:rFonts w:ascii="Calibri" w:hAnsi="Calibri" w:eastAsia="宋体" w:cs="Times New Roman"/>
          <w:sz w:val="24"/>
          <w:szCs w:val="24"/>
        </w:rPr>
        <w:t>3</w:t>
      </w:r>
      <w:r>
        <w:rPr>
          <w:rFonts w:hint="eastAsia" w:ascii="Calibri" w:hAnsi="Calibri" w:eastAsia="宋体" w:cs="Times New Roman"/>
          <w:sz w:val="24"/>
          <w:szCs w:val="24"/>
        </w:rPr>
        <w:t xml:space="preserve">）  </w:t>
      </w:r>
    </w:p>
    <w:p>
      <w:pPr>
        <w:spacing w:line="360" w:lineRule="auto"/>
        <w:ind w:firstLine="480" w:firstLineChars="200"/>
        <w:rPr>
          <w:rFonts w:ascii="Calibri" w:hAnsi="Calibri" w:eastAsia="宋体" w:cs="Times New Roman"/>
          <w:sz w:val="24"/>
          <w:szCs w:val="24"/>
        </w:rPr>
      </w:pPr>
      <w:r>
        <w:rPr>
          <w:rFonts w:hint="eastAsia" w:ascii="Calibri" w:hAnsi="Calibri" w:eastAsia="宋体" w:cs="Times New Roman"/>
          <w:sz w:val="24"/>
          <w:szCs w:val="24"/>
        </w:rPr>
        <w:t>4.CD（P5</w:t>
      </w:r>
      <w:r>
        <w:rPr>
          <w:rFonts w:ascii="Calibri" w:hAnsi="Calibri" w:eastAsia="宋体" w:cs="Times New Roman"/>
          <w:sz w:val="24"/>
          <w:szCs w:val="24"/>
        </w:rPr>
        <w:t>4-56</w:t>
      </w:r>
      <w:r>
        <w:rPr>
          <w:rFonts w:hint="eastAsia" w:ascii="Calibri" w:hAnsi="Calibri" w:eastAsia="宋体" w:cs="Times New Roman"/>
          <w:sz w:val="24"/>
          <w:szCs w:val="24"/>
        </w:rPr>
        <w:t>）     5.ABCD（P6</w:t>
      </w:r>
      <w:r>
        <w:rPr>
          <w:rFonts w:ascii="Calibri" w:hAnsi="Calibri" w:eastAsia="宋体" w:cs="Times New Roman"/>
          <w:sz w:val="24"/>
          <w:szCs w:val="24"/>
        </w:rPr>
        <w:t>6</w:t>
      </w:r>
      <w:r>
        <w:rPr>
          <w:rFonts w:hint="eastAsia" w:ascii="Calibri" w:hAnsi="Calibri" w:eastAsia="宋体" w:cs="Times New Roman"/>
          <w:sz w:val="24"/>
          <w:szCs w:val="24"/>
        </w:rPr>
        <w:t>-6</w:t>
      </w:r>
      <w:r>
        <w:rPr>
          <w:rFonts w:ascii="Calibri" w:hAnsi="Calibri" w:eastAsia="宋体" w:cs="Times New Roman"/>
          <w:sz w:val="24"/>
          <w:szCs w:val="24"/>
        </w:rPr>
        <w:t>7</w:t>
      </w:r>
      <w:r>
        <w:rPr>
          <w:rFonts w:hint="eastAsia" w:ascii="Calibri" w:hAnsi="Calibri" w:eastAsia="宋体" w:cs="Times New Roman"/>
          <w:sz w:val="24"/>
          <w:szCs w:val="24"/>
        </w:rPr>
        <w:t>）</w:t>
      </w:r>
    </w:p>
    <w:p>
      <w:pPr>
        <w:spacing w:line="360" w:lineRule="auto"/>
        <w:ind w:firstLine="562" w:firstLineChars="200"/>
        <w:rPr>
          <w:rFonts w:ascii="Calibri" w:hAnsi="Calibri" w:eastAsia="宋体" w:cs="Times New Roman"/>
          <w:b/>
          <w:bCs/>
          <w:sz w:val="28"/>
          <w:szCs w:val="28"/>
        </w:rPr>
      </w:pPr>
      <w:r>
        <w:rPr>
          <w:rFonts w:hint="eastAsia" w:ascii="Calibri" w:hAnsi="Calibri" w:eastAsia="宋体" w:cs="Times New Roman"/>
          <w:b/>
          <w:bCs/>
          <w:sz w:val="28"/>
          <w:szCs w:val="28"/>
        </w:rPr>
        <w:t>三、简答题</w:t>
      </w:r>
    </w:p>
    <w:p>
      <w:pPr>
        <w:spacing w:line="360" w:lineRule="auto"/>
        <w:ind w:firstLine="560" w:firstLineChars="200"/>
        <w:rPr>
          <w:rFonts w:ascii="仿宋" w:hAnsi="仿宋" w:eastAsia="仿宋" w:cs="仿宋"/>
          <w:sz w:val="24"/>
          <w:szCs w:val="24"/>
        </w:rPr>
      </w:pPr>
      <w:r>
        <w:rPr>
          <w:rFonts w:hint="eastAsia" w:ascii="楷体" w:hAnsi="楷体" w:eastAsia="楷体" w:cs="楷体"/>
          <w:sz w:val="28"/>
          <w:szCs w:val="28"/>
        </w:rPr>
        <w:t>1.理想信念对于大学生成长成才有何意义？</w:t>
      </w:r>
      <w:r>
        <w:rPr>
          <w:rFonts w:hint="eastAsia" w:ascii="仿宋" w:hAnsi="仿宋" w:eastAsia="仿宋" w:cs="仿宋"/>
          <w:sz w:val="24"/>
          <w:szCs w:val="24"/>
        </w:rPr>
        <w:t>（P4</w:t>
      </w:r>
      <w:r>
        <w:rPr>
          <w:rFonts w:ascii="仿宋" w:hAnsi="仿宋" w:eastAsia="仿宋" w:cs="仿宋"/>
          <w:sz w:val="24"/>
          <w:szCs w:val="24"/>
        </w:rPr>
        <w:t>7</w:t>
      </w:r>
      <w:r>
        <w:rPr>
          <w:rFonts w:hint="eastAsia" w:ascii="仿宋" w:hAnsi="仿宋" w:eastAsia="仿宋" w:cs="仿宋"/>
          <w:sz w:val="24"/>
          <w:szCs w:val="24"/>
        </w:rPr>
        <w:t>-4</w:t>
      </w:r>
      <w:r>
        <w:rPr>
          <w:rFonts w:ascii="仿宋" w:hAnsi="仿宋" w:eastAsia="仿宋" w:cs="仿宋"/>
          <w:sz w:val="24"/>
          <w:szCs w:val="24"/>
        </w:rPr>
        <w:t>9</w:t>
      </w:r>
      <w:r>
        <w:rPr>
          <w:rFonts w:hint="eastAsia" w:ascii="仿宋" w:hAnsi="仿宋" w:eastAsia="仿宋" w:cs="仿宋"/>
          <w:sz w:val="24"/>
          <w:szCs w:val="24"/>
        </w:rPr>
        <w:t>）</w:t>
      </w:r>
    </w:p>
    <w:p>
      <w:pPr>
        <w:spacing w:line="360" w:lineRule="auto"/>
        <w:ind w:firstLine="480" w:firstLineChars="200"/>
        <w:rPr>
          <w:rFonts w:ascii="Calibri" w:hAnsi="Calibri" w:eastAsia="宋体" w:cs="Times New Roman"/>
          <w:sz w:val="24"/>
          <w:szCs w:val="24"/>
        </w:rPr>
      </w:pPr>
      <w:r>
        <w:rPr>
          <w:rFonts w:hint="eastAsia" w:ascii="Calibri" w:hAnsi="Calibri" w:eastAsia="宋体" w:cs="Times New Roman"/>
          <w:sz w:val="24"/>
          <w:szCs w:val="24"/>
        </w:rPr>
        <w:t>理想信念是人的精神世界的核心，是精神之钙。理想信念昭示着人生的奋斗目标，是人的思想、行为的定向器；理想信念催生前进动力，有了崇高坚定的理想信念，才会以惊人的毅力和不懈努力成就事业；理想信念提供精神支柱，是人们在遭遇挫折、经受考验时的强大精神动力；理想信念提高精神境界，在追求和实现理想的过程中，人们不断自我成长、自我完善，逐步提升精神境界。</w:t>
      </w:r>
    </w:p>
    <w:p>
      <w:pPr>
        <w:spacing w:line="360" w:lineRule="auto"/>
        <w:ind w:firstLine="560" w:firstLineChars="200"/>
        <w:rPr>
          <w:rFonts w:ascii="仿宋" w:hAnsi="仿宋" w:eastAsia="仿宋" w:cs="仿宋"/>
          <w:sz w:val="24"/>
          <w:szCs w:val="24"/>
        </w:rPr>
      </w:pPr>
      <w:r>
        <w:rPr>
          <w:rFonts w:hint="eastAsia" w:ascii="楷体" w:hAnsi="楷体" w:eastAsia="楷体" w:cs="楷体"/>
          <w:sz w:val="28"/>
          <w:szCs w:val="28"/>
        </w:rPr>
        <w:t>2.为什么大学生要确立马克思主义信仰？</w:t>
      </w:r>
      <w:r>
        <w:rPr>
          <w:rFonts w:hint="eastAsia" w:ascii="仿宋" w:hAnsi="仿宋" w:eastAsia="仿宋" w:cs="仿宋"/>
          <w:sz w:val="24"/>
          <w:szCs w:val="24"/>
        </w:rPr>
        <w:t>（P</w:t>
      </w:r>
      <w:r>
        <w:rPr>
          <w:rFonts w:ascii="仿宋" w:hAnsi="仿宋" w:eastAsia="仿宋" w:cs="仿宋"/>
          <w:sz w:val="24"/>
          <w:szCs w:val="24"/>
        </w:rPr>
        <w:t>51</w:t>
      </w:r>
      <w:r>
        <w:rPr>
          <w:rFonts w:hint="eastAsia" w:ascii="仿宋" w:hAnsi="仿宋" w:eastAsia="仿宋" w:cs="仿宋"/>
          <w:sz w:val="24"/>
          <w:szCs w:val="24"/>
        </w:rPr>
        <w:t>-5</w:t>
      </w:r>
      <w:r>
        <w:rPr>
          <w:rFonts w:ascii="仿宋" w:hAnsi="仿宋" w:eastAsia="仿宋" w:cs="仿宋"/>
          <w:sz w:val="24"/>
          <w:szCs w:val="24"/>
        </w:rPr>
        <w:t>4</w:t>
      </w:r>
      <w:r>
        <w:rPr>
          <w:rFonts w:hint="eastAsia" w:ascii="仿宋" w:hAnsi="仿宋" w:eastAsia="仿宋" w:cs="仿宋"/>
          <w:sz w:val="24"/>
          <w:szCs w:val="24"/>
        </w:rPr>
        <w:t>）</w:t>
      </w:r>
    </w:p>
    <w:p>
      <w:pPr>
        <w:spacing w:line="360" w:lineRule="auto"/>
        <w:ind w:firstLine="480" w:firstLineChars="200"/>
        <w:rPr>
          <w:rFonts w:ascii="Calibri" w:hAnsi="Calibri" w:eastAsia="宋体" w:cs="Times New Roman"/>
          <w:sz w:val="24"/>
          <w:szCs w:val="24"/>
        </w:rPr>
      </w:pPr>
      <w:r>
        <w:rPr>
          <w:rFonts w:hint="eastAsia" w:ascii="Calibri" w:hAnsi="Calibri" w:eastAsia="宋体" w:cs="Times New Roman"/>
          <w:sz w:val="24"/>
          <w:szCs w:val="24"/>
        </w:rPr>
        <w:t>马克思主义是我们认识世界、改造世界的强大思想武器。第一，马克思主义具有科学性，深刻揭示了自然、社会和人类思维的普遍规律，为人类社会发展进步指明了方向；</w:t>
      </w:r>
    </w:p>
    <w:p>
      <w:pPr>
        <w:spacing w:line="360" w:lineRule="auto"/>
        <w:ind w:firstLine="480" w:firstLineChars="200"/>
        <w:rPr>
          <w:rFonts w:ascii="Calibri" w:hAnsi="Calibri" w:eastAsia="宋体" w:cs="Times New Roman"/>
          <w:sz w:val="24"/>
          <w:szCs w:val="24"/>
        </w:rPr>
      </w:pPr>
      <w:r>
        <w:rPr>
          <w:rFonts w:hint="eastAsia" w:ascii="Calibri" w:hAnsi="Calibri" w:eastAsia="宋体" w:cs="Times New Roman"/>
          <w:sz w:val="24"/>
          <w:szCs w:val="24"/>
        </w:rPr>
        <w:t>第二，马克思主义具有人民性，第一次创立了人们实现自身解放的思想体系，为建立一个没有压迫、没有剥削、平等自由的理想社会指明了方向。</w:t>
      </w:r>
    </w:p>
    <w:p>
      <w:pPr>
        <w:spacing w:line="360" w:lineRule="auto"/>
        <w:ind w:firstLine="480" w:firstLineChars="200"/>
        <w:rPr>
          <w:rFonts w:ascii="Calibri" w:hAnsi="Calibri" w:eastAsia="宋体" w:cs="Times New Roman"/>
          <w:sz w:val="24"/>
          <w:szCs w:val="24"/>
        </w:rPr>
      </w:pPr>
      <w:r>
        <w:rPr>
          <w:rFonts w:hint="eastAsia" w:ascii="Calibri" w:hAnsi="Calibri" w:eastAsia="宋体" w:cs="Times New Roman"/>
          <w:sz w:val="24"/>
          <w:szCs w:val="24"/>
        </w:rPr>
        <w:t>第三，马克思主义具有实践性，指引着人民改造世界的行动。在马克思主义指导下，社会主义由空想变成了科学，由科学理论转变为社会实践。</w:t>
      </w:r>
    </w:p>
    <w:p>
      <w:pPr>
        <w:spacing w:line="360" w:lineRule="auto"/>
        <w:ind w:firstLine="480" w:firstLineChars="200"/>
        <w:rPr>
          <w:rFonts w:ascii="Calibri" w:hAnsi="Calibri" w:eastAsia="宋体" w:cs="Times New Roman"/>
          <w:sz w:val="24"/>
          <w:szCs w:val="24"/>
        </w:rPr>
      </w:pPr>
      <w:r>
        <w:rPr>
          <w:rFonts w:hint="eastAsia" w:ascii="Calibri" w:hAnsi="Calibri" w:eastAsia="宋体" w:cs="Times New Roman"/>
          <w:sz w:val="24"/>
          <w:szCs w:val="24"/>
        </w:rPr>
        <w:t>第四，马克思主义是不断发展的开放的理论，始终站在时代前沿，具有与时俱进的理论品格和持久的生命力。马克思主义自诞生以来，不断地吸收提炼人类创造的一切科学知识和文明成果，不断地在共产主义运动和社会主义实践中获得新的发展。</w:t>
      </w:r>
    </w:p>
    <w:p>
      <w:pPr>
        <w:spacing w:line="360" w:lineRule="auto"/>
        <w:ind w:firstLine="560" w:firstLineChars="200"/>
        <w:rPr>
          <w:rFonts w:ascii="仿宋" w:hAnsi="仿宋" w:eastAsia="仿宋" w:cs="仿宋"/>
          <w:sz w:val="24"/>
          <w:szCs w:val="24"/>
        </w:rPr>
      </w:pPr>
      <w:r>
        <w:rPr>
          <w:rFonts w:hint="eastAsia" w:ascii="楷体" w:hAnsi="楷体" w:eastAsia="楷体" w:cs="楷体"/>
          <w:sz w:val="28"/>
          <w:szCs w:val="28"/>
        </w:rPr>
        <w:t>3.怎样认识个人理想与社会理想的关系？</w:t>
      </w:r>
      <w:r>
        <w:rPr>
          <w:rFonts w:hint="eastAsia" w:ascii="仿宋" w:hAnsi="仿宋" w:eastAsia="仿宋" w:cs="仿宋"/>
          <w:sz w:val="24"/>
          <w:szCs w:val="24"/>
        </w:rPr>
        <w:t>（P6</w:t>
      </w:r>
      <w:r>
        <w:rPr>
          <w:rFonts w:ascii="仿宋" w:hAnsi="仿宋" w:eastAsia="仿宋" w:cs="仿宋"/>
          <w:sz w:val="24"/>
          <w:szCs w:val="24"/>
        </w:rPr>
        <w:t>4</w:t>
      </w:r>
      <w:r>
        <w:rPr>
          <w:rFonts w:hint="eastAsia" w:ascii="仿宋" w:hAnsi="仿宋" w:eastAsia="仿宋" w:cs="仿宋"/>
          <w:sz w:val="24"/>
          <w:szCs w:val="24"/>
        </w:rPr>
        <w:t>-6</w:t>
      </w:r>
      <w:r>
        <w:rPr>
          <w:rFonts w:ascii="仿宋" w:hAnsi="仿宋" w:eastAsia="仿宋" w:cs="仿宋"/>
          <w:sz w:val="24"/>
          <w:szCs w:val="24"/>
        </w:rPr>
        <w:t>6</w:t>
      </w:r>
      <w:r>
        <w:rPr>
          <w:rFonts w:hint="eastAsia" w:ascii="仿宋" w:hAnsi="仿宋" w:eastAsia="仿宋" w:cs="仿宋"/>
          <w:sz w:val="24"/>
          <w:szCs w:val="24"/>
        </w:rPr>
        <w:t>）</w:t>
      </w:r>
    </w:p>
    <w:p>
      <w:pPr>
        <w:spacing w:line="360" w:lineRule="auto"/>
        <w:ind w:firstLine="480" w:firstLineChars="200"/>
        <w:rPr>
          <w:rFonts w:ascii="Calibri" w:hAnsi="Calibri" w:eastAsia="宋体" w:cs="Times New Roman"/>
          <w:sz w:val="24"/>
          <w:szCs w:val="24"/>
        </w:rPr>
      </w:pPr>
      <w:r>
        <w:rPr>
          <w:rFonts w:hint="eastAsia" w:ascii="Calibri" w:hAnsi="Calibri" w:eastAsia="宋体" w:cs="Times New Roman"/>
          <w:sz w:val="24"/>
          <w:szCs w:val="24"/>
        </w:rPr>
        <w:t>个人理想与社会理想的关系实际上是个人与社会的关系在理想层面上的反映。个人理想与社会理想不是彼此孤立的，它们之间相互联系、相互影响、相互制约。</w:t>
      </w:r>
    </w:p>
    <w:p>
      <w:pPr>
        <w:spacing w:line="360" w:lineRule="auto"/>
        <w:ind w:firstLine="480" w:firstLineChars="200"/>
        <w:rPr>
          <w:rFonts w:hint="eastAsia"/>
          <w:lang w:val="en-US" w:eastAsia="zh-CN"/>
        </w:rPr>
      </w:pPr>
      <w:r>
        <w:rPr>
          <w:rFonts w:hint="eastAsia" w:ascii="Calibri" w:hAnsi="Calibri" w:eastAsia="宋体" w:cs="Times New Roman"/>
          <w:sz w:val="24"/>
          <w:szCs w:val="24"/>
        </w:rPr>
        <w:t>（1）个人理想以社会理想为指引。（2）社会理想是对个人理想的汇聚和升华。（3）当社会理想与个人理想有冲突时，个人应顺应社会的需要，调整自己的理想目标，将个人理想融入到国家、民族的共同理想之中，在实现中华民族伟大复兴的中国梦的奋斗中建功立业。</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黑体" w:hAnsi="黑体" w:eastAsia="黑体" w:cs="黑体"/>
          <w:b/>
          <w:bCs/>
          <w:sz w:val="32"/>
          <w:szCs w:val="32"/>
          <w:lang w:val="en-US" w:eastAsia="zh-CN"/>
        </w:rPr>
      </w:pPr>
      <w:r>
        <w:rPr>
          <w:rFonts w:hint="eastAsia" w:ascii="黑体" w:hAnsi="黑体" w:eastAsia="黑体" w:cs="黑体"/>
          <w:b/>
          <w:bCs/>
          <w:sz w:val="32"/>
          <w:szCs w:val="32"/>
          <w:lang w:val="en-US" w:eastAsia="zh-CN"/>
        </w:rPr>
        <w:t>第三章  继承优良传统 弘扬中国精神</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b/>
          <w:bCs/>
          <w:sz w:val="28"/>
          <w:szCs w:val="28"/>
          <w:lang w:val="en-US" w:eastAsia="zh-CN"/>
        </w:rPr>
      </w:pPr>
      <w:r>
        <w:rPr>
          <w:rFonts w:hint="eastAsia"/>
          <w:b/>
          <w:bCs/>
          <w:sz w:val="28"/>
          <w:szCs w:val="28"/>
          <w:lang w:val="en-US" w:eastAsia="zh-CN"/>
        </w:rPr>
        <w:t>一、单项选择题</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1.C 74页</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2.A 82页</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3.A 84页</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4.A 94页</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lang w:val="en-US" w:eastAsia="zh-CN"/>
        </w:rPr>
      </w:pPr>
      <w:r>
        <w:rPr>
          <w:rFonts w:hint="eastAsia"/>
          <w:sz w:val="24"/>
          <w:szCs w:val="24"/>
          <w:lang w:val="en-US" w:eastAsia="zh-CN"/>
        </w:rPr>
        <w:t>5.C 80页</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b/>
          <w:bCs/>
          <w:sz w:val="28"/>
          <w:szCs w:val="28"/>
          <w:lang w:val="en-US" w:eastAsia="zh-CN"/>
        </w:rPr>
      </w:pPr>
      <w:r>
        <w:rPr>
          <w:rFonts w:hint="eastAsia"/>
          <w:b/>
          <w:bCs/>
          <w:sz w:val="28"/>
          <w:szCs w:val="28"/>
          <w:lang w:val="en-US" w:eastAsia="zh-CN"/>
        </w:rPr>
        <w:t>二、多项选择题</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1.ABD 71-72页</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2.ACD 79页</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3.ABCD 79页</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4.ABCD</w:t>
      </w:r>
    </w:p>
    <w:p>
      <w:pPr>
        <w:keepNext w:val="0"/>
        <w:keepLines w:val="0"/>
        <w:pageBreakBefore w:val="0"/>
        <w:widowControl w:val="0"/>
        <w:kinsoku/>
        <w:wordWrap/>
        <w:overflowPunct/>
        <w:topLinePunct w:val="0"/>
        <w:autoSpaceDE/>
        <w:autoSpaceDN/>
        <w:bidi w:val="0"/>
        <w:adjustRightInd/>
        <w:snapToGrid/>
        <w:spacing w:line="360" w:lineRule="exact"/>
        <w:ind w:firstLine="420" w:firstLineChars="200"/>
        <w:textAlignment w:val="auto"/>
        <w:rPr>
          <w:rFonts w:hint="eastAsia" w:ascii="仿宋" w:hAnsi="仿宋" w:eastAsia="仿宋" w:cs="仿宋"/>
          <w:lang w:val="en-US" w:eastAsia="zh-CN"/>
        </w:rPr>
      </w:pPr>
      <w:r>
        <w:rPr>
          <w:rFonts w:hint="eastAsia" w:ascii="仿宋" w:hAnsi="仿宋" w:eastAsia="仿宋" w:cs="仿宋"/>
          <w:lang w:val="en-US" w:eastAsia="zh-CN"/>
        </w:rPr>
        <w:t>本题考查新时期的爱国主义。这是一道材料考点结合题，解答这类题需同时满足两个原则：一是看选项本身表述是否正确，二是看其是否与题意匹配。材料的主旨是“爱国主义”。这对我们的启示有：①科学知识是无国界的，但科学事业的发展和科学家的命运都与自己的祖国有密切的关系，故 A 正确；②个人理想如果离开国家和民族就会成为无源之水，无本之木，故 B 正确；③在当代中国，爱国主义首先体现在对社会主义中国的热爱上，爱国主义与爱社会主义的统一是中国历史发展的必然结果，故 C 正确；④爱国既需要情感的基础，也需要理性的认识，更需要实际的行动，故 D 正确。</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lang w:val="en-US" w:eastAsia="zh-CN"/>
        </w:rPr>
      </w:pPr>
      <w:r>
        <w:rPr>
          <w:rFonts w:hint="eastAsia"/>
          <w:sz w:val="24"/>
          <w:szCs w:val="24"/>
          <w:lang w:val="en-US" w:eastAsia="zh-CN"/>
        </w:rPr>
        <w:t>5.ACD 81页</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b/>
          <w:bCs/>
          <w:sz w:val="28"/>
          <w:szCs w:val="28"/>
          <w:lang w:val="en-US" w:eastAsia="zh-CN"/>
        </w:rPr>
      </w:pPr>
      <w:r>
        <w:rPr>
          <w:rFonts w:hint="eastAsia"/>
          <w:b/>
          <w:bCs/>
          <w:sz w:val="28"/>
          <w:szCs w:val="28"/>
          <w:lang w:val="en-US" w:eastAsia="zh-CN"/>
        </w:rPr>
        <w:t>三、简答题</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1.72页</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2.75-76页</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3.101-104页</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lang w:val="en-US" w:eastAsia="zh-CN"/>
        </w:rPr>
      </w:pPr>
      <w:r>
        <w:rPr>
          <w:rFonts w:hint="eastAsia"/>
          <w:sz w:val="24"/>
          <w:szCs w:val="24"/>
          <w:lang w:val="en-US" w:eastAsia="zh-CN"/>
        </w:rPr>
        <w:t>4.91页</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b/>
          <w:bCs/>
          <w:sz w:val="28"/>
          <w:szCs w:val="28"/>
          <w:lang w:val="en-US" w:eastAsia="zh-CN"/>
        </w:rPr>
      </w:pPr>
      <w:r>
        <w:rPr>
          <w:rFonts w:hint="eastAsia"/>
          <w:b/>
          <w:bCs/>
          <w:sz w:val="28"/>
          <w:szCs w:val="28"/>
          <w:lang w:val="en-US" w:eastAsia="zh-CN"/>
        </w:rPr>
        <w:t>四、材料分析</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1.74页</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2.75页</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黑体" w:hAnsi="黑体" w:eastAsia="黑体" w:cs="黑体"/>
          <w:b/>
          <w:bCs/>
          <w:sz w:val="32"/>
          <w:szCs w:val="32"/>
          <w:lang w:val="en-US" w:eastAsia="zh-CN"/>
        </w:rPr>
      </w:pPr>
      <w:r>
        <w:rPr>
          <w:rFonts w:hint="eastAsia" w:ascii="黑体" w:hAnsi="黑体" w:eastAsia="黑体" w:cs="黑体"/>
          <w:b/>
          <w:bCs/>
          <w:sz w:val="32"/>
          <w:szCs w:val="32"/>
          <w:lang w:val="en-US" w:eastAsia="zh-CN"/>
        </w:rPr>
        <w:t>第四章  明确价值要求 践行价值准则</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b/>
          <w:bCs/>
          <w:sz w:val="28"/>
          <w:szCs w:val="28"/>
          <w:lang w:val="en-US" w:eastAsia="zh-CN"/>
        </w:rPr>
      </w:pPr>
      <w:r>
        <w:rPr>
          <w:rFonts w:hint="eastAsia"/>
          <w:b/>
          <w:bCs/>
          <w:sz w:val="28"/>
          <w:szCs w:val="28"/>
          <w:lang w:val="en-US" w:eastAsia="zh-CN"/>
        </w:rPr>
        <w:t>一、单项选择题</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1.C（P111）   2.A（P118）  3.C（P120）  4.C（P126）   5.C（P114）</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b/>
          <w:bCs/>
          <w:sz w:val="28"/>
          <w:szCs w:val="28"/>
          <w:lang w:val="en-US" w:eastAsia="zh-CN"/>
        </w:rPr>
      </w:pPr>
      <w:r>
        <w:rPr>
          <w:rFonts w:hint="eastAsia"/>
          <w:b/>
          <w:bCs/>
          <w:sz w:val="28"/>
          <w:szCs w:val="28"/>
          <w:lang w:val="en-US" w:eastAsia="zh-CN"/>
        </w:rPr>
        <w:t>二、多项选择题</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 xml:space="preserve">1.ABCD（P108-120）  2.ABC（P111） 3.ABC（P119-121） 4.ABD（P133）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5.ABCD（P134-135）</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b/>
          <w:bCs/>
          <w:sz w:val="28"/>
          <w:szCs w:val="28"/>
          <w:lang w:val="en-US" w:eastAsia="zh-CN"/>
        </w:rPr>
      </w:pPr>
      <w:r>
        <w:rPr>
          <w:rFonts w:hint="eastAsia"/>
          <w:b/>
          <w:bCs/>
          <w:sz w:val="28"/>
          <w:szCs w:val="28"/>
          <w:lang w:val="en-US" w:eastAsia="zh-CN"/>
        </w:rPr>
        <w:t>三、简答題</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sz w:val="24"/>
          <w:szCs w:val="24"/>
          <w:lang w:val="en-US" w:eastAsia="zh-CN"/>
        </w:rPr>
      </w:pPr>
      <w:r>
        <w:rPr>
          <w:rFonts w:hint="eastAsia" w:ascii="楷体" w:hAnsi="楷体" w:eastAsia="楷体" w:cs="楷体"/>
          <w:sz w:val="28"/>
          <w:szCs w:val="28"/>
          <w:lang w:val="en-US" w:eastAsia="zh-CN"/>
        </w:rPr>
        <w:t>1.如何理解社会主义核心价值观的先进性、人民性、真实性？</w:t>
      </w:r>
      <w:r>
        <w:rPr>
          <w:rFonts w:hint="eastAsia" w:ascii="仿宋" w:hAnsi="仿宋" w:eastAsia="仿宋" w:cs="仿宋"/>
          <w:sz w:val="24"/>
          <w:szCs w:val="24"/>
          <w:lang w:val="en-US" w:eastAsia="zh-CN"/>
        </w:rPr>
        <w:t>（P122-130）</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社会主义核心价值观体现了社会主义意识形态的本质要求，体现了社会主义制度在思想精神层面的质的规定性，以其先进性、人民性、真实性站在人类道义制高点上，彰显出独特而强大的价值观优势。（1）社会主义核心价值观具有超越以往一切社会核心价值观的先进性，它集中体现了社会主义的本质属性，扎根于中华优秀传统文化土壤，吸收借鉴了一切人类优秀文化的先进价值，是反映人类社会发展进步的价值理念。（2）社会主义核心价值观坚持人民历史主体地位，代表最广大人民的根本利益，反映最广大人民的价值诉求，引导最广大人民为实现美好社会理想而奋斗。人民性是社会主义核心价值观的根本特性。（3）中国特色社会主义的成功验证了社会主义核心价值观的正确性、可信性，使得社会主义核心价值观可以而且能够成为真切、具体、广泛的现实。“普世价值”则是一种极具迷惑性、欺骗性并且带有鲜明政治倾向的价值观，具有理论和实践上的虚伪性。社会主义核心价值观因真实可信而具有强大的道义力量和显著的优越性。</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sz w:val="24"/>
          <w:szCs w:val="24"/>
          <w:lang w:val="en-US" w:eastAsia="zh-CN"/>
        </w:rPr>
      </w:pPr>
      <w:r>
        <w:rPr>
          <w:rFonts w:hint="eastAsia" w:ascii="楷体" w:hAnsi="楷体" w:eastAsia="楷体" w:cs="楷体"/>
          <w:sz w:val="28"/>
          <w:szCs w:val="28"/>
          <w:lang w:val="en-US" w:eastAsia="zh-CN"/>
        </w:rPr>
        <w:t>2. 当代大学生应当如何坚定价值观自信？</w:t>
      </w:r>
      <w:r>
        <w:rPr>
          <w:rFonts w:hint="eastAsia" w:ascii="仿宋" w:hAnsi="仿宋" w:eastAsia="仿宋" w:cs="仿宋"/>
          <w:sz w:val="24"/>
          <w:szCs w:val="24"/>
          <w:lang w:val="en-US" w:eastAsia="zh-CN"/>
        </w:rPr>
        <w:t>（P132-136）</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坚定价值观自信，要自觉以社会主义核心价值观为引领，运用马克思主义客观辩证地分析各种错误价值观的实质，不断增强社会凝聚力和价值共识。（1）当代大学生要更深入地理解社会主义核心价值观，并使社会主义核心价值观成为我们思考和行动的指南，以确保我们的个人信仰与社会的价值取向保持一致。（2）当代大学生要扣好人生的扣子，把努力把核心价值观的要求变成日常的行为准则，形成自觉奉行的信念理念，并身体力行大力将其推广到全社会去，为实现国家富强、民族振兴、人民幸福的中国梦凝聚强大的青春能量。（3）当代大学生要把社会主义核心价值观落细落小落实，既要目标高远，保持定力、不懈奋进，又要脚踏实地，严于律己、精益求精。（4）当代大学生要将社会主义核心价值观转化为人生的价值准则，勤学以增智、修德以立身、明辨以正心、笃实以为功，在激扬青春、开拓人生、奉献社会的进程中书写无愧于时代的壮丽篇章。</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sz w:val="24"/>
          <w:szCs w:val="24"/>
          <w:lang w:val="en-US" w:eastAsia="zh-CN"/>
        </w:rPr>
      </w:pPr>
      <w:r>
        <w:rPr>
          <w:rFonts w:hint="eastAsia" w:ascii="楷体" w:hAnsi="楷体" w:eastAsia="楷体" w:cs="楷体"/>
          <w:sz w:val="28"/>
          <w:szCs w:val="28"/>
          <w:lang w:val="en-US" w:eastAsia="zh-CN"/>
        </w:rPr>
        <w:t>3.联系实际，谈谈当代大学生如何成为社会主义核心价值观的坚定信仰者、积极传播者、模范践行者？</w:t>
      </w:r>
      <w:r>
        <w:rPr>
          <w:rFonts w:hint="eastAsia" w:ascii="仿宋" w:hAnsi="仿宋" w:eastAsia="仿宋" w:cs="仿宋"/>
          <w:sz w:val="24"/>
          <w:szCs w:val="24"/>
          <w:lang w:val="en-US" w:eastAsia="zh-CN"/>
        </w:rPr>
        <w:t>（P132-136）</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结合自身实际，主要围绕“扣好人生的扣子”和“勤学修德明辨笃实”这两个方面来谈。</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4.2019年9月29日，中华人民共和国国家勋章和国家荣誉称号颁授仪式在人民大会堂隆重举行。国家颁发国家勋章和国家荣誉称号，对全社会弘扬和践行社会主义核心价值观有何重要意义？</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法律为道德提供保障，道德为法律提供思想指引和价值遵循。国家勋章和国家荣誉称号制度是我国宪法规定的重要的国家制度，体现了党和人民的意志。国家勋章和国家荣誉称号与社会核心价值观是息息相通的。</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国家颁发国家勋章和国家荣誉称号，有利于宣传和弘扬社会主义核心价值观，是宣传崇尚“服务人民，奉献社会”的高尚人生追求的重要途径；有利于培育良好的社会风气，让弘扬社会主义核心价值观真正落到实处。</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国家颁发国家勋章和国家荣誉称号，有利于增进社会团结，为夺取新时代中国特色社会主义伟大胜利、把我国全面建成富强民主文明和谐美丽的社会主义现代化强国、实现中华民族伟大复兴的中国梦树立强大的精神支柱，注入伟大的时代力量。</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sz w:val="24"/>
          <w:szCs w:val="24"/>
          <w:lang w:val="en-US" w:eastAsia="zh-CN"/>
        </w:rPr>
      </w:pPr>
      <w:r>
        <w:rPr>
          <w:rFonts w:hint="eastAsia" w:ascii="黑体" w:hAnsi="黑体" w:eastAsia="黑体" w:cs="黑体"/>
          <w:b/>
          <w:bCs/>
          <w:sz w:val="32"/>
          <w:szCs w:val="32"/>
          <w:lang w:val="en-US" w:eastAsia="zh-CN"/>
        </w:rPr>
        <w:t>第五章  遵守道德规范</w:t>
      </w:r>
      <w:r>
        <w:rPr>
          <w:rFonts w:hint="eastAsia" w:ascii="黑体" w:hAnsi="黑体" w:eastAsia="黑体" w:cs="黑体"/>
          <w:b/>
          <w:bCs/>
          <w:sz w:val="32"/>
          <w:szCs w:val="32"/>
          <w:lang w:val="en-US" w:eastAsia="zh-CN"/>
        </w:rPr>
        <w:tab/>
      </w:r>
      <w:r>
        <w:rPr>
          <w:rFonts w:hint="eastAsia" w:ascii="黑体" w:hAnsi="黑体" w:eastAsia="黑体" w:cs="黑体"/>
          <w:b/>
          <w:bCs/>
          <w:sz w:val="32"/>
          <w:szCs w:val="32"/>
          <w:lang w:val="en-US" w:eastAsia="zh-CN"/>
        </w:rPr>
        <w:t>锤炼道德品格</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sz w:val="24"/>
          <w:szCs w:val="24"/>
          <w:lang w:val="en-US" w:eastAsia="zh-CN"/>
        </w:rPr>
      </w:pPr>
      <w:r>
        <w:rPr>
          <w:rFonts w:hint="eastAsia"/>
          <w:b/>
          <w:bCs/>
          <w:sz w:val="28"/>
          <w:szCs w:val="28"/>
          <w:lang w:val="en-US" w:eastAsia="zh-CN"/>
        </w:rPr>
        <w:t>一、单项选择题</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1. B</w:t>
      </w:r>
      <w:r>
        <w:rPr>
          <w:rFonts w:hint="eastAsia" w:ascii="仿宋" w:hAnsi="仿宋" w:eastAsia="仿宋" w:cs="仿宋"/>
          <w:sz w:val="24"/>
          <w:szCs w:val="24"/>
          <w:lang w:val="en-US" w:eastAsia="zh-CN"/>
        </w:rPr>
        <w:t>（P140）</w:t>
      </w:r>
      <w:r>
        <w:rPr>
          <w:rFonts w:hint="eastAsia"/>
          <w:sz w:val="24"/>
          <w:szCs w:val="24"/>
          <w:lang w:val="en-US" w:eastAsia="zh-CN"/>
        </w:rPr>
        <w:t xml:space="preserve">   2. D</w:t>
      </w:r>
      <w:r>
        <w:rPr>
          <w:rFonts w:hint="eastAsia" w:ascii="仿宋" w:hAnsi="仿宋" w:eastAsia="仿宋" w:cs="仿宋"/>
          <w:sz w:val="24"/>
          <w:szCs w:val="24"/>
          <w:lang w:val="en-US" w:eastAsia="zh-CN"/>
        </w:rPr>
        <w:t>（P142-P144）</w:t>
      </w:r>
      <w:r>
        <w:rPr>
          <w:rFonts w:hint="eastAsia"/>
          <w:sz w:val="24"/>
          <w:szCs w:val="24"/>
          <w:lang w:val="en-US" w:eastAsia="zh-CN"/>
        </w:rPr>
        <w:t xml:space="preserve"> 3. B</w:t>
      </w:r>
      <w:r>
        <w:rPr>
          <w:rFonts w:hint="eastAsia" w:ascii="仿宋" w:hAnsi="仿宋" w:eastAsia="仿宋" w:cs="仿宋"/>
          <w:sz w:val="24"/>
          <w:szCs w:val="24"/>
          <w:lang w:val="en-US" w:eastAsia="zh-CN"/>
        </w:rPr>
        <w:t xml:space="preserve">(P146) </w:t>
      </w:r>
      <w:r>
        <w:rPr>
          <w:rFonts w:hint="eastAsia"/>
          <w:sz w:val="24"/>
          <w:szCs w:val="24"/>
          <w:lang w:val="en-US" w:eastAsia="zh-CN"/>
        </w:rPr>
        <w:t xml:space="preserve"> 4. C</w:t>
      </w:r>
      <w:r>
        <w:rPr>
          <w:rFonts w:hint="eastAsia" w:ascii="仿宋" w:hAnsi="仿宋" w:eastAsia="仿宋" w:cs="仿宋"/>
          <w:sz w:val="24"/>
          <w:szCs w:val="24"/>
          <w:lang w:val="en-US" w:eastAsia="zh-CN"/>
        </w:rPr>
        <w:t xml:space="preserve">(P158) </w:t>
      </w:r>
      <w:r>
        <w:rPr>
          <w:rFonts w:hint="eastAsia"/>
          <w:sz w:val="24"/>
          <w:szCs w:val="24"/>
          <w:lang w:val="en-US" w:eastAsia="zh-CN"/>
        </w:rPr>
        <w:t xml:space="preserve"> 5. C</w:t>
      </w:r>
      <w:r>
        <w:rPr>
          <w:rFonts w:hint="eastAsia" w:ascii="仿宋" w:hAnsi="仿宋" w:eastAsia="仿宋" w:cs="仿宋"/>
          <w:sz w:val="24"/>
          <w:szCs w:val="24"/>
          <w:lang w:val="en-US" w:eastAsia="zh-CN"/>
        </w:rPr>
        <w:t>(P167)</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sz w:val="24"/>
          <w:szCs w:val="24"/>
          <w:lang w:val="en-US" w:eastAsia="zh-CN"/>
        </w:rPr>
      </w:pPr>
      <w:r>
        <w:rPr>
          <w:rFonts w:hint="eastAsia"/>
          <w:b/>
          <w:bCs/>
          <w:sz w:val="28"/>
          <w:szCs w:val="28"/>
          <w:lang w:val="en-US" w:eastAsia="zh-CN"/>
        </w:rPr>
        <w:t>二、多项选择题</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1. ABD</w:t>
      </w:r>
      <w:r>
        <w:rPr>
          <w:rFonts w:hint="eastAsia" w:ascii="仿宋" w:hAnsi="仿宋" w:eastAsia="仿宋" w:cs="仿宋"/>
          <w:sz w:val="24"/>
          <w:szCs w:val="24"/>
          <w:lang w:val="en-US" w:eastAsia="zh-CN"/>
        </w:rPr>
        <w:t>(P142)</w:t>
      </w:r>
      <w:r>
        <w:rPr>
          <w:rFonts w:hint="eastAsia"/>
          <w:sz w:val="24"/>
          <w:szCs w:val="24"/>
          <w:lang w:val="en-US" w:eastAsia="zh-CN"/>
        </w:rPr>
        <w:t xml:space="preserve">       2. ABD</w:t>
      </w:r>
      <w:r>
        <w:rPr>
          <w:rFonts w:hint="eastAsia" w:ascii="仿宋" w:hAnsi="仿宋" w:eastAsia="仿宋" w:cs="仿宋"/>
          <w:sz w:val="24"/>
          <w:szCs w:val="24"/>
          <w:lang w:val="en-US" w:eastAsia="zh-CN"/>
        </w:rPr>
        <w:t xml:space="preserve">(P152-P158) </w:t>
      </w:r>
      <w:r>
        <w:rPr>
          <w:rFonts w:hint="eastAsia"/>
          <w:sz w:val="24"/>
          <w:szCs w:val="24"/>
          <w:lang w:val="en-US" w:eastAsia="zh-CN"/>
        </w:rPr>
        <w:t xml:space="preserve">    3. CD</w:t>
      </w:r>
      <w:r>
        <w:rPr>
          <w:rFonts w:hint="eastAsia" w:ascii="仿宋" w:hAnsi="仿宋" w:eastAsia="仿宋" w:cs="仿宋"/>
          <w:sz w:val="24"/>
          <w:szCs w:val="24"/>
          <w:lang w:val="en-US" w:eastAsia="zh-CN"/>
        </w:rPr>
        <w:t xml:space="preserve">(P149-P152) </w:t>
      </w:r>
      <w:r>
        <w:rPr>
          <w:rFonts w:hint="eastAsia"/>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4. ABC</w:t>
      </w:r>
      <w:r>
        <w:rPr>
          <w:rFonts w:hint="eastAsia" w:ascii="仿宋" w:hAnsi="仿宋" w:eastAsia="仿宋" w:cs="仿宋"/>
          <w:sz w:val="24"/>
          <w:szCs w:val="24"/>
          <w:lang w:val="en-US" w:eastAsia="zh-CN"/>
        </w:rPr>
        <w:t xml:space="preserve">(P174-175)   </w:t>
      </w:r>
      <w:r>
        <w:rPr>
          <w:rFonts w:hint="eastAsia"/>
          <w:sz w:val="24"/>
          <w:szCs w:val="24"/>
          <w:lang w:val="en-US" w:eastAsia="zh-CN"/>
        </w:rPr>
        <w:t>5. AD</w:t>
      </w:r>
      <w:r>
        <w:rPr>
          <w:rFonts w:hint="eastAsia" w:ascii="仿宋" w:hAnsi="仿宋" w:eastAsia="仿宋" w:cs="仿宋"/>
          <w:sz w:val="24"/>
          <w:szCs w:val="24"/>
          <w:lang w:val="en-US" w:eastAsia="zh-CN"/>
        </w:rPr>
        <w:t xml:space="preserve">(P177-P178) </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sz w:val="24"/>
          <w:szCs w:val="24"/>
          <w:lang w:val="en-US" w:eastAsia="zh-CN"/>
        </w:rPr>
      </w:pPr>
      <w:r>
        <w:rPr>
          <w:rFonts w:hint="eastAsia"/>
          <w:b/>
          <w:bCs/>
          <w:sz w:val="28"/>
          <w:szCs w:val="28"/>
          <w:lang w:val="en-US" w:eastAsia="zh-CN"/>
        </w:rPr>
        <w:t>三、简答题</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1.运用马克思主义的观点，简述道德的本质。</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在马克思主义看来，道德的本质体现在以下三个方面：其一，道德是反映社会经济关系的特殊意识形态，即道德的产生、发展和变化，归根结底源于社会经济关系；其二，道德是社会利益关系的特殊调节方式，即道德作为一种调整人与人、人与社会、人与自然及人与自身之间关系的特殊行为规范，它是用善恶标准去评价，依靠社会舆论、传统习俗、内心信念维持的一种非强制性的规范；其三，道德是一种实践精神，即道德是一种旨在通过把握世界的善恶现象而规范人们的行为，并通过人们的实践活动体现出来的社会意识。</w:t>
      </w:r>
      <w:r>
        <w:rPr>
          <w:rFonts w:hint="eastAsia" w:ascii="仿宋" w:hAnsi="仿宋" w:eastAsia="仿宋" w:cs="仿宋"/>
          <w:sz w:val="24"/>
          <w:szCs w:val="24"/>
          <w:lang w:val="en-US" w:eastAsia="zh-CN"/>
        </w:rPr>
        <w:t>(P41-142)</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2.中国革命道德的主要内容包括哪些？ 革命道德的当代价值是什么？</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中国革命道德的主要内容包括：为实现社会主义和共产主义的理想而奋斗；全心全意为人民服务；始终把革命利益放在首位；树立社会新风，建立新型人际关系；修身自律，保持节操。</w:t>
      </w:r>
      <w:r>
        <w:rPr>
          <w:rFonts w:hint="eastAsia" w:ascii="仿宋" w:hAnsi="仿宋" w:eastAsia="仿宋" w:cs="仿宋"/>
          <w:sz w:val="24"/>
          <w:szCs w:val="24"/>
          <w:lang w:val="en-US" w:eastAsia="zh-CN"/>
        </w:rPr>
        <w:t>(P160-161)</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中国革命道德的当代价值在于：有利于加强和巩固社会主义和共产主义的理想信念；有利于培育和践行社会主义核心价值观；有利于引导人们树立正确的道德观；有利于培育良好的社会道德风尚。</w:t>
      </w:r>
      <w:r>
        <w:rPr>
          <w:rFonts w:hint="eastAsia" w:ascii="仿宋" w:hAnsi="仿宋" w:eastAsia="仿宋" w:cs="仿宋"/>
          <w:sz w:val="24"/>
          <w:szCs w:val="24"/>
          <w:lang w:val="en-US" w:eastAsia="zh-CN"/>
        </w:rPr>
        <w:t>(P162-163)</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3.大学生如何做到文明使用网络工具？</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 xml:space="preserve">    答：正确使用网络工具；加强网络文明自律；营造良好网络道德环境。(P169-170)</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4.大学生应该树立怎样的择业观与创业观？</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树立崇高职业理想；服从社会发展需要；做好充分的择业准备；培养创业的勇气和能力。</w:t>
      </w:r>
      <w:r>
        <w:rPr>
          <w:rFonts w:hint="eastAsia" w:ascii="仿宋" w:hAnsi="仿宋" w:eastAsia="仿宋" w:cs="仿宋"/>
          <w:sz w:val="24"/>
          <w:szCs w:val="24"/>
          <w:lang w:val="en-US" w:eastAsia="zh-CN"/>
        </w:rPr>
        <w:t>(P174-175)</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5.家庭美德的主要内容有哪些？大学生如何为家庭文明建设做出自己的贡献？</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家庭美德主要内容有：尊老爱幼、男女平等、夫妻和睦、勤俭持家、邻里互助</w:t>
      </w:r>
      <w:r>
        <w:rPr>
          <w:rFonts w:hint="eastAsia" w:ascii="仿宋" w:hAnsi="仿宋" w:eastAsia="仿宋" w:cs="仿宋"/>
          <w:sz w:val="24"/>
          <w:szCs w:val="24"/>
          <w:lang w:val="en-US" w:eastAsia="zh-CN"/>
        </w:rPr>
        <w:t>（P178）</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大学生作为家庭的重要成员，也要积极弘扬践行家庭美德，感念父母养育之恩，感念长辈关爱之情，孝敬父母、尊重长辈、回报家庭、回馈社会，推动形成爱国爱家、相亲相爱、向上向善、共建共享的社会主义家庭文明新风尚。</w:t>
      </w:r>
      <w:r>
        <w:rPr>
          <w:rFonts w:hint="eastAsia" w:ascii="仿宋" w:hAnsi="仿宋" w:eastAsia="仿宋" w:cs="仿宋"/>
          <w:sz w:val="24"/>
          <w:szCs w:val="24"/>
          <w:lang w:val="en-US" w:eastAsia="zh-CN"/>
        </w:rPr>
        <w:t>（P179）</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sz w:val="24"/>
          <w:szCs w:val="24"/>
          <w:lang w:val="en-US" w:eastAsia="zh-CN"/>
        </w:rPr>
      </w:pPr>
      <w:r>
        <w:rPr>
          <w:rFonts w:hint="eastAsia" w:ascii="黑体" w:hAnsi="黑体" w:eastAsia="黑体" w:cs="黑体"/>
          <w:b/>
          <w:bCs/>
          <w:sz w:val="32"/>
          <w:szCs w:val="32"/>
          <w:lang w:val="en-US" w:eastAsia="zh-CN"/>
        </w:rPr>
        <w:t>第六章  学习法治思想 提升法治素养</w:t>
      </w:r>
      <w:bookmarkStart w:id="0" w:name="_GoBack"/>
      <w:bookmarkEnd w:id="0"/>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b/>
          <w:bCs/>
          <w:sz w:val="28"/>
          <w:szCs w:val="28"/>
          <w:lang w:val="en-US" w:eastAsia="zh-CN"/>
        </w:rPr>
      </w:pPr>
      <w:r>
        <w:rPr>
          <w:rFonts w:hint="eastAsia"/>
          <w:b/>
          <w:bCs/>
          <w:sz w:val="28"/>
          <w:szCs w:val="28"/>
          <w:lang w:val="en-US" w:eastAsia="zh-CN"/>
        </w:rPr>
        <w:t>一、单项选择题</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1.A（P190）</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2.B（P191）</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3.C（P223）</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4.B（P203）</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5.D（P213）</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b/>
          <w:bCs/>
          <w:sz w:val="28"/>
          <w:szCs w:val="28"/>
          <w:lang w:val="en-US" w:eastAsia="zh-CN"/>
        </w:rPr>
      </w:pPr>
      <w:r>
        <w:rPr>
          <w:rFonts w:hint="eastAsia"/>
          <w:b/>
          <w:bCs/>
          <w:sz w:val="28"/>
          <w:szCs w:val="28"/>
          <w:lang w:val="en-US" w:eastAsia="zh-CN"/>
        </w:rPr>
        <w:t>二、多项选择题</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1.ABCD（P190）</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2.ABCD（P196）</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3.BC（P236、P237）</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4.ACD（P204-208）</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5.ABCD（P212）</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b/>
          <w:bCs/>
          <w:sz w:val="28"/>
          <w:szCs w:val="28"/>
          <w:lang w:val="en-US" w:eastAsia="zh-CN"/>
        </w:rPr>
      </w:pPr>
      <w:r>
        <w:rPr>
          <w:rFonts w:hint="eastAsia"/>
          <w:b/>
          <w:bCs/>
          <w:sz w:val="28"/>
          <w:szCs w:val="28"/>
          <w:lang w:val="en-US" w:eastAsia="zh-CN"/>
        </w:rPr>
        <w:t>三、判断题</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1.对（P190）</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2.错（P231）</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3.对（P204）</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4.错（P214）</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5.错（P211）</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b/>
          <w:bCs/>
          <w:sz w:val="28"/>
          <w:szCs w:val="28"/>
          <w:lang w:val="en-US" w:eastAsia="zh-CN"/>
        </w:rPr>
      </w:pPr>
      <w:r>
        <w:rPr>
          <w:rFonts w:hint="eastAsia"/>
          <w:b/>
          <w:bCs/>
          <w:sz w:val="28"/>
          <w:szCs w:val="28"/>
          <w:lang w:val="en-US" w:eastAsia="zh-CN"/>
        </w:rPr>
        <w:t>四、简答题</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1.P193-P195</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2.P222-P226</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3.P200-P201</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4.P247-P250</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g2NjE2ZGU5ZTRhMDc1NGI1ZjRmMThmY2U3MmIyN2IifQ=="/>
  </w:docVars>
  <w:rsids>
    <w:rsidRoot w:val="3E0E23E9"/>
    <w:rsid w:val="0735411D"/>
    <w:rsid w:val="0A646C99"/>
    <w:rsid w:val="0B927856"/>
    <w:rsid w:val="0F6F0E77"/>
    <w:rsid w:val="130E0820"/>
    <w:rsid w:val="21C1148E"/>
    <w:rsid w:val="254B3569"/>
    <w:rsid w:val="27615778"/>
    <w:rsid w:val="2FAF3360"/>
    <w:rsid w:val="30BC0D4E"/>
    <w:rsid w:val="31347090"/>
    <w:rsid w:val="36CC15BF"/>
    <w:rsid w:val="3E0E23E9"/>
    <w:rsid w:val="3E5863A6"/>
    <w:rsid w:val="415D11A7"/>
    <w:rsid w:val="42595FEA"/>
    <w:rsid w:val="4AA50173"/>
    <w:rsid w:val="4D1240CB"/>
    <w:rsid w:val="5305323C"/>
    <w:rsid w:val="584003B0"/>
    <w:rsid w:val="59F60174"/>
    <w:rsid w:val="5A0A227A"/>
    <w:rsid w:val="5FFA069B"/>
    <w:rsid w:val="624A590A"/>
    <w:rsid w:val="636053E7"/>
    <w:rsid w:val="63646754"/>
    <w:rsid w:val="67C24194"/>
    <w:rsid w:val="68A85138"/>
    <w:rsid w:val="694A0213"/>
    <w:rsid w:val="6C904ED0"/>
    <w:rsid w:val="6CDB553D"/>
    <w:rsid w:val="73885001"/>
    <w:rsid w:val="73CC55C6"/>
    <w:rsid w:val="77C72FC9"/>
    <w:rsid w:val="7AF117C0"/>
    <w:rsid w:val="7F790F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2023-04-15T12:12:00Z</dcterms:created>
  <dc:creator>李恩</dc:creator>
  <cp:lastModifiedBy>秦时＆明月</cp:lastModifiedBy>
  <dcterms:modified xsi:type="dcterms:W3CDTF">2023-12-04T08:55:10Z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DBD5409DB3614FE1996F51A4C9992B69_11</vt:lpwstr>
  </property>
</Properties>
</file>