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隶书" w:eastAsia="隶书"/>
          <w:b/>
          <w:bCs/>
          <w:sz w:val="44"/>
        </w:rPr>
      </w:pPr>
      <w:r>
        <w:rPr>
          <w:rFonts w:hint="eastAsia" w:ascii="隶书" w:eastAsia="隶书"/>
          <w:b/>
          <w:bCs/>
          <w:sz w:val="44"/>
        </w:rPr>
        <w:t>计算机基础及C语言程序设计</w:t>
      </w:r>
    </w:p>
    <w:p>
      <w:pPr>
        <w:jc w:val="center"/>
        <w:rPr>
          <w:rFonts w:hint="eastAsia" w:ascii="隶书" w:eastAsia="隶书"/>
          <w:b/>
          <w:bCs/>
          <w:sz w:val="44"/>
        </w:rPr>
      </w:pPr>
      <w:r>
        <w:rPr>
          <w:rFonts w:hint="eastAsia" w:ascii="隶书" w:eastAsia="隶书"/>
          <w:b/>
          <w:bCs/>
          <w:sz w:val="44"/>
        </w:rPr>
        <w:t>考试范围及要求</w:t>
      </w:r>
    </w:p>
    <w:p>
      <w:pPr>
        <w:jc w:val="center"/>
        <w:rPr>
          <w:rFonts w:hint="eastAsia" w:ascii="隶书" w:eastAsia="隶书"/>
          <w:b/>
          <w:bCs/>
          <w:sz w:val="44"/>
        </w:rPr>
      </w:pP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一、考试范围及占比</w:t>
      </w:r>
    </w:p>
    <w:p>
      <w:pPr>
        <w:rPr>
          <w:rFonts w:hint="eastAsia" w:ascii="宋体" w:hAnsi="宋体"/>
          <w:sz w:val="44"/>
          <w:szCs w:val="44"/>
        </w:rPr>
      </w:pP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第一章   概论(约占总分值的5%)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：全部内容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第2章 基本数据类型及运算(约占总分值的10%)：全部内容 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第3章 控制语句(约占总分值的25%)：全部内容  </w:t>
      </w:r>
    </w:p>
    <w:p>
      <w:pPr>
        <w:rPr>
          <w:rFonts w:hint="eastAsia" w:ascii="宋体" w:hAnsi="宋体"/>
          <w:color w:val="FF0000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第4章 数组和结构(约占总分值的25%)：</w:t>
      </w:r>
      <w:r>
        <w:rPr>
          <w:rFonts w:ascii="宋体" w:hAnsi="宋体"/>
          <w:b/>
          <w:color w:val="FF0000"/>
          <w:sz w:val="28"/>
          <w:szCs w:val="28"/>
        </w:rPr>
        <w:t>4.</w:t>
      </w:r>
      <w:r>
        <w:rPr>
          <w:rFonts w:hint="eastAsia" w:ascii="宋体" w:hAnsi="宋体"/>
          <w:b/>
          <w:color w:val="FF0000"/>
          <w:sz w:val="28"/>
          <w:szCs w:val="28"/>
        </w:rPr>
        <w:t>4不要求</w:t>
      </w:r>
    </w:p>
    <w:p>
      <w:pPr>
        <w:rPr>
          <w:rFonts w:hint="eastAsia" w:ascii="宋体" w:hAnsi="宋体"/>
          <w:color w:val="FF0000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第5章 指针(约占总分值的10%)：</w:t>
      </w:r>
      <w:r>
        <w:rPr>
          <w:rFonts w:hint="eastAsia" w:ascii="宋体" w:hAnsi="宋体"/>
          <w:b/>
          <w:color w:val="FF0000"/>
          <w:sz w:val="28"/>
          <w:szCs w:val="28"/>
        </w:rPr>
        <w:t>5.3.2，</w:t>
      </w:r>
      <w:r>
        <w:rPr>
          <w:rFonts w:ascii="宋体" w:hAnsi="宋体"/>
          <w:b/>
          <w:color w:val="FF0000"/>
          <w:sz w:val="28"/>
          <w:szCs w:val="28"/>
        </w:rPr>
        <w:t>5.</w:t>
      </w:r>
      <w:r>
        <w:rPr>
          <w:rFonts w:hint="eastAsia" w:ascii="宋体" w:hAnsi="宋体"/>
          <w:b/>
          <w:color w:val="FF0000"/>
          <w:sz w:val="28"/>
          <w:szCs w:val="28"/>
        </w:rPr>
        <w:t xml:space="preserve">5，5.6不要求 </w:t>
      </w:r>
    </w:p>
    <w:p>
      <w:pPr>
        <w:rPr>
          <w:rFonts w:hint="eastAsia" w:ascii="宋体" w:hAnsi="宋体"/>
          <w:color w:val="FF0000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第6章 函数(约占总分值的20%)：</w:t>
      </w:r>
      <w:r>
        <w:rPr>
          <w:rFonts w:ascii="宋体" w:hAnsi="宋体"/>
          <w:b/>
          <w:color w:val="FF0000"/>
          <w:sz w:val="28"/>
          <w:szCs w:val="28"/>
        </w:rPr>
        <w:t>6.</w:t>
      </w:r>
      <w:r>
        <w:rPr>
          <w:rFonts w:hint="eastAsia" w:ascii="宋体" w:hAnsi="宋体"/>
          <w:b/>
          <w:color w:val="FF0000"/>
          <w:sz w:val="28"/>
          <w:szCs w:val="28"/>
        </w:rPr>
        <w:t>6.2， 6.8不要求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第7章 作用域和存储属性(约占总分值的5%)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：全部内容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第8章 文件(约占总分值的5%)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：全部内容</w:t>
      </w:r>
    </w:p>
    <w:p>
      <w:pPr>
        <w:rPr>
          <w:rFonts w:hint="eastAsia"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第9章除9</w:t>
      </w:r>
      <w:r>
        <w:rPr>
          <w:rFonts w:ascii="宋体" w:hAnsi="宋体"/>
          <w:b/>
          <w:color w:val="FF0000"/>
          <w:sz w:val="28"/>
          <w:szCs w:val="28"/>
        </w:rPr>
        <w:t>.6</w:t>
      </w:r>
      <w:r>
        <w:rPr>
          <w:rFonts w:hint="eastAsia" w:ascii="宋体" w:hAnsi="宋体"/>
          <w:b/>
          <w:color w:val="FF0000"/>
          <w:sz w:val="28"/>
          <w:szCs w:val="28"/>
        </w:rPr>
        <w:t>节以外的其余内容不要求，第10章全部内容不要求</w:t>
      </w:r>
    </w:p>
    <w:p>
      <w:pPr>
        <w:rPr>
          <w:rFonts w:ascii="宋体" w:hAnsi="宋体"/>
          <w:color w:val="0000FF"/>
          <w:sz w:val="28"/>
          <w:szCs w:val="28"/>
        </w:rPr>
      </w:pPr>
    </w:p>
    <w:p>
      <w:pPr>
        <w:pStyle w:val="4"/>
        <w:spacing w:after="24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  考试题型及分值分布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单项选择题            </w:t>
      </w:r>
      <w:r>
        <w:rPr>
          <w:rFonts w:ascii="宋体" w:hAnsi="宋体"/>
          <w:sz w:val="28"/>
          <w:szCs w:val="28"/>
        </w:rPr>
        <w:t>60</w:t>
      </w:r>
      <w:r>
        <w:rPr>
          <w:rFonts w:hint="eastAsia" w:ascii="宋体" w:hAnsi="宋体"/>
          <w:sz w:val="28"/>
          <w:szCs w:val="28"/>
        </w:rPr>
        <w:t>分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读程序题 </w:t>
      </w:r>
      <w:r>
        <w:rPr>
          <w:rFonts w:ascii="宋体" w:hAnsi="宋体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 xml:space="preserve">           </w:t>
      </w:r>
      <w:r>
        <w:rPr>
          <w:rFonts w:ascii="宋体" w:hAnsi="宋体"/>
          <w:sz w:val="28"/>
          <w:szCs w:val="28"/>
        </w:rPr>
        <w:t>18</w:t>
      </w:r>
      <w:r>
        <w:rPr>
          <w:rFonts w:hint="eastAsia" w:ascii="宋体" w:hAnsi="宋体"/>
          <w:sz w:val="28"/>
          <w:szCs w:val="28"/>
        </w:rPr>
        <w:t>分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程序填空题        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12</w:t>
      </w:r>
      <w:r>
        <w:rPr>
          <w:rFonts w:hint="eastAsia" w:ascii="宋体" w:hAnsi="宋体"/>
          <w:sz w:val="28"/>
          <w:szCs w:val="28"/>
        </w:rPr>
        <w:t>分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编程题 </w:t>
      </w:r>
      <w:r>
        <w:rPr>
          <w:rFonts w:ascii="宋体" w:hAnsi="宋体"/>
          <w:sz w:val="28"/>
          <w:szCs w:val="28"/>
        </w:rPr>
        <w:t xml:space="preserve">               </w:t>
      </w:r>
      <w:bookmarkStart w:id="0" w:name="_GoBack"/>
      <w:bookmarkEnd w:id="0"/>
      <w:r>
        <w:rPr>
          <w:rFonts w:ascii="宋体" w:hAnsi="宋体"/>
          <w:sz w:val="28"/>
          <w:szCs w:val="28"/>
        </w:rPr>
        <w:t>10</w:t>
      </w:r>
      <w:r>
        <w:rPr>
          <w:rFonts w:hint="eastAsia" w:ascii="宋体" w:hAnsi="宋体"/>
          <w:sz w:val="28"/>
          <w:szCs w:val="28"/>
        </w:rPr>
        <w:t>分</w:t>
      </w:r>
    </w:p>
    <w:p>
      <w:pPr>
        <w:pStyle w:val="4"/>
        <w:spacing w:after="240" w:line="240" w:lineRule="exact"/>
        <w:ind w:firstLine="360"/>
        <w:rPr>
          <w:rFonts w:cs="Times New Roman"/>
          <w:kern w:val="2"/>
          <w:sz w:val="28"/>
          <w:szCs w:val="28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《计算机基础及C语言程序设计》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教学范围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E0MmM4YzkzMjkzM2FhNDMwOGYwMDZkYjQxMzg2OTgifQ=="/>
  </w:docVars>
  <w:rsids>
    <w:rsidRoot w:val="00271782"/>
    <w:rsid w:val="0014635F"/>
    <w:rsid w:val="00271782"/>
    <w:rsid w:val="00D93366"/>
    <w:rsid w:val="6BBD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Header Char"/>
    <w:basedOn w:val="6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Footer Char"/>
    <w:basedOn w:val="6"/>
    <w:link w:val="2"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320</Characters>
  <Lines>2</Lines>
  <Paragraphs>1</Paragraphs>
  <TotalTime>2</TotalTime>
  <ScaleCrop>false</ScaleCrop>
  <LinksUpToDate>false</LinksUpToDate>
  <CharactersWithSpaces>394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2022-12-17T03:41:00Z</dcterms:created>
  <dc:creator>yu qin</dc:creator>
  <cp:lastModifiedBy>Administrator</cp:lastModifiedBy>
  <dcterms:modified xsi:type="dcterms:W3CDTF">2022-12-29T07:07:24Z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699A4EA6BFF34A9DAB795ADDDB5A0F19</vt:lpwstr>
  </property>
</Properties>
</file>