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hint="default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  <w:vertAlign w:val="baseline"/>
          <w:lang w:val="en-US" w:eastAsia="zh-CN"/>
        </w:rPr>
        <w:t>Arc SelfTest Fault</w:t>
      </w:r>
    </w:p>
    <w:p w14:paraId="4410647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</w:p>
    <w:p w14:paraId="5DECD345">
      <w:pP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vertAlign w:val="baseline"/>
          <w:lang w:val="en-US" w:eastAsia="zh-CN"/>
        </w:rPr>
        <w:t>Alarm Attribute</w:t>
      </w:r>
    </w:p>
    <w:p w14:paraId="33CD6225">
      <w:pPr>
        <w:rPr>
          <w:rFonts w:hint="default" w:ascii="Times New Roman" w:hAnsi="Times New Roman" w:cs="Times New Roman"/>
          <w:sz w:val="18"/>
          <w:szCs w:val="18"/>
          <w:vertAlign w:val="baseline"/>
          <w:lang w:val="en-GB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hint="default" w:ascii="Times New Roman" w:hAnsi="Times New Roman" w:cs="Times New Roman" w:eastAsiaTheme="minorEastAsia"/>
                <w:b/>
                <w:bCs/>
                <w:sz w:val="18"/>
                <w:szCs w:val="18"/>
                <w:vertAlign w:val="baseline"/>
                <w:lang w:val="en-GB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 xml:space="preserve">Alarm 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Arc SelfTest Fault</w:t>
            </w:r>
          </w:p>
        </w:tc>
        <w:tc>
          <w:tcPr>
            <w:tcW w:w="1700" w:type="dxa"/>
          </w:tcPr>
          <w:p w14:paraId="0EFD7B94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hint="default" w:ascii="Times New Roman" w:hAnsi="Times New Roman" w:cs="Times New Roman" w:eastAsiaTheme="minor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Communication</w:t>
            </w: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 xml:space="preserve"> alarm</w:t>
            </w:r>
          </w:p>
        </w:tc>
      </w:tr>
    </w:tbl>
    <w:p w14:paraId="4EC50306">
      <w:pPr>
        <w:rPr>
          <w:rFonts w:hint="default" w:ascii="Times New Roman" w:hAnsi="Times New Roman" w:cs="Times New Roman" w:eastAsiaTheme="minorEastAsia"/>
          <w:sz w:val="18"/>
          <w:szCs w:val="18"/>
          <w:lang w:val="en-US" w:eastAsia="zh-CN"/>
        </w:rPr>
      </w:pPr>
    </w:p>
    <w:p w14:paraId="2030546E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Possible Cause</w:t>
      </w:r>
    </w:p>
    <w:p w14:paraId="47F948A8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5208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Cause ID</w:t>
            </w:r>
          </w:p>
        </w:tc>
        <w:tc>
          <w:tcPr>
            <w:tcW w:w="5208" w:type="dxa"/>
            <w:shd w:val="clear" w:color="auto" w:fill="AEAAAA" w:themeFill="background2" w:themeFillShade="BF"/>
          </w:tcPr>
          <w:p w14:paraId="44C07D18">
            <w:pP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18"/>
                <w:szCs w:val="18"/>
                <w:vertAlign w:val="baseline"/>
                <w:lang w:val="en-US" w:eastAsia="zh-CN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5208" w:type="dxa"/>
          </w:tcPr>
          <w:p w14:paraId="1E1BCB7A">
            <w:pPr>
              <w:rPr>
                <w:rFonts w:hint="default" w:ascii="Times New Roman" w:hAnsi="Times New Roman" w:cs="Times New Roman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Arc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board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 detects CT magnetic ring wiring fault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 xml:space="preserve"> and causes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self-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check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 xml:space="preserve"> error</w:t>
            </w:r>
          </w:p>
        </w:tc>
      </w:tr>
    </w:tbl>
    <w:p w14:paraId="2313FCE0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</w:p>
    <w:p w14:paraId="16CA0102">
      <w:pP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18"/>
          <w:szCs w:val="18"/>
          <w:lang w:val="en-US" w:eastAsia="zh-CN"/>
        </w:rPr>
        <w:t>Suggestion</w:t>
      </w:r>
    </w:p>
    <w:p w14:paraId="585689D6">
      <w:pPr>
        <w:keepNext w:val="0"/>
        <w:keepLines w:val="0"/>
        <w:widowControl/>
        <w:numPr>
          <w:ilvl w:val="0"/>
          <w:numId w:val="0"/>
        </w:numPr>
        <w:suppressLineNumbers w:val="0"/>
        <w:spacing w:before="126" w:beforeAutospacing="0" w:after="126" w:afterAutospacing="0"/>
        <w:jc w:val="left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sz w:val="18"/>
          <w:szCs w:val="18"/>
        </w:rPr>
        <w:t>Upgrade to the latest firmware and restart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 the inverter</w:t>
      </w:r>
      <w:r>
        <w:rPr>
          <w:rFonts w:hint="default" w:ascii="Times New Roman" w:hAnsi="Times New Roman" w:eastAsia="宋体" w:cs="Times New Roman"/>
          <w:sz w:val="18"/>
          <w:szCs w:val="18"/>
        </w:rPr>
        <w:t>.</w:t>
      </w:r>
    </w:p>
    <w:p w14:paraId="38A25459">
      <w:pPr>
        <w:keepNext w:val="0"/>
        <w:keepLines w:val="0"/>
        <w:widowControl/>
        <w:numPr>
          <w:ilvl w:val="0"/>
          <w:numId w:val="0"/>
        </w:numPr>
        <w:suppressLineNumbers w:val="0"/>
        <w:spacing w:before="126" w:beforeAutospacing="0" w:after="126" w:afterAutospacing="0"/>
        <w:jc w:val="left"/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2.If the issue remains, provide the completed troubleshooting results to SolaX technical support team through video or images</w:t>
      </w:r>
      <w:r>
        <w:rPr>
          <w:rFonts w:hint="default" w:ascii="Times New Roman" w:hAnsi="Times New Roman" w:eastAsia="宋体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1) SN number of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2090DDB"/>
    <w:rsid w:val="0E2C75C6"/>
    <w:rsid w:val="0ED17221"/>
    <w:rsid w:val="1B427A6C"/>
    <w:rsid w:val="28254F68"/>
    <w:rsid w:val="299A414F"/>
    <w:rsid w:val="2DE0754F"/>
    <w:rsid w:val="3B5378D9"/>
    <w:rsid w:val="3B5C70C1"/>
    <w:rsid w:val="40181755"/>
    <w:rsid w:val="483B0E2F"/>
    <w:rsid w:val="49A64859"/>
    <w:rsid w:val="648D2E53"/>
    <w:rsid w:val="66581E9B"/>
    <w:rsid w:val="682508BD"/>
    <w:rsid w:val="7825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426</Characters>
  <Lines>0</Lines>
  <Paragraphs>0</Paragraphs>
  <TotalTime>1</TotalTime>
  <ScaleCrop>false</ScaleCrop>
  <LinksUpToDate>false</LinksUpToDate>
  <CharactersWithSpaces>483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2025-01-14T09:31:33Z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