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D4C7BE">
      <w:pPr>
        <w:jc w:val="center"/>
        <w:rPr>
          <w:rFonts w:hint="eastAsia" w:ascii="Times New Roman" w:hAnsi="Times New Roman" w:cs="Times New Roman"/>
          <w:bCs/>
          <w:sz w:val="36"/>
          <w:szCs w:val="36"/>
        </w:rPr>
      </w:pPr>
      <w:r>
        <w:rPr>
          <w:rFonts w:hint="eastAsia" w:ascii="Times New Roman" w:hAnsi="Times New Roman" w:cs="Times New Roman"/>
          <w:bCs/>
          <w:sz w:val="36"/>
          <w:szCs w:val="36"/>
        </w:rPr>
        <w:t>Inverter stuck in idle mode-battery cannot charge</w:t>
      </w:r>
    </w:p>
    <w:p w14:paraId="40694A7D">
      <w:pPr>
        <w:jc w:val="right"/>
        <w:rPr>
          <w:rFonts w:hint="eastAsia" w:ascii="华文中宋" w:hAnsi="华文中宋" w:eastAsia="华文中宋" w:cs="华文中宋"/>
          <w:color w:val="000000" w:themeColor="text1"/>
          <w:sz w:val="20"/>
          <w:szCs w:val="20"/>
          <w:lang w:val="en-US" w:eastAsia="zh-CN"/>
          <w14:textFill>
            <w14:solidFill>
              <w14:schemeClr w14:val="tx1"/>
            </w14:solidFill>
          </w14:textFill>
        </w:rPr>
      </w:pPr>
    </w:p>
    <w:p w14:paraId="236D7C69">
      <w:pPr>
        <w:jc w:val="right"/>
        <w:rPr>
          <w:rFonts w:hint="eastAsia" w:ascii="华文中宋" w:hAnsi="华文中宋" w:eastAsia="华文中宋" w:cs="华文中宋"/>
          <w:color w:val="000000" w:themeColor="text1"/>
          <w:sz w:val="20"/>
          <w:szCs w:val="20"/>
          <w:lang w:val="en-US" w:eastAsia="zh-CN"/>
          <w14:textFill>
            <w14:solidFill>
              <w14:schemeClr w14:val="tx1"/>
            </w14:solidFill>
          </w14:textFill>
        </w:rPr>
      </w:pPr>
      <w:r>
        <w:rPr>
          <w:rFonts w:hint="eastAsia" w:ascii="华文中宋" w:hAnsi="华文中宋" w:eastAsia="华文中宋" w:cs="华文中宋"/>
          <w:color w:val="000000" w:themeColor="text1"/>
          <w:sz w:val="20"/>
          <w:szCs w:val="20"/>
          <w:lang w:val="en-US" w:eastAsia="zh-CN"/>
          <w14:textFill>
            <w14:solidFill>
              <w14:schemeClr w14:val="tx1"/>
            </w14:solidFill>
          </w14:textFill>
        </w:rPr>
        <w:t>Author：胡心怡</w:t>
      </w:r>
    </w:p>
    <w:p w14:paraId="4E3A3122">
      <w:pPr>
        <w:jc w:val="right"/>
        <w:rPr>
          <w:rFonts w:hint="eastAsia" w:ascii="华文中宋" w:hAnsi="华文中宋" w:eastAsia="华文中宋" w:cs="华文中宋"/>
          <w:color w:val="000000" w:themeColor="text1"/>
          <w:sz w:val="20"/>
          <w:szCs w:val="20"/>
          <w:lang w:val="en-US" w:eastAsia="zh-CN"/>
          <w14:textFill>
            <w14:solidFill>
              <w14:schemeClr w14:val="tx1"/>
            </w14:solidFill>
          </w14:textFill>
        </w:rPr>
      </w:pPr>
      <w:r>
        <w:rPr>
          <w:rFonts w:hint="eastAsia" w:ascii="华文中宋" w:hAnsi="华文中宋" w:eastAsia="华文中宋" w:cs="华文中宋"/>
          <w:color w:val="000000" w:themeColor="text1"/>
          <w:sz w:val="20"/>
          <w:szCs w:val="20"/>
          <w:lang w:val="en-US" w:eastAsia="zh-CN"/>
          <w14:textFill>
            <w14:solidFill>
              <w14:schemeClr w14:val="tx1"/>
            </w14:solidFill>
          </w14:textFill>
        </w:rPr>
        <w:t>Reviewer：Eason</w:t>
      </w:r>
    </w:p>
    <w:p w14:paraId="3EC4D97A">
      <w:pPr>
        <w:jc w:val="right"/>
        <w:rPr>
          <w:rFonts w:hint="default" w:ascii="华文中宋" w:hAnsi="华文中宋" w:eastAsia="华文中宋" w:cs="华文中宋"/>
          <w:color w:val="000000" w:themeColor="text1"/>
          <w:sz w:val="20"/>
          <w:szCs w:val="20"/>
          <w:lang w:val="en-US" w:eastAsia="zh-CN"/>
          <w14:textFill>
            <w14:solidFill>
              <w14:schemeClr w14:val="tx1"/>
            </w14:solidFill>
          </w14:textFill>
        </w:rPr>
      </w:pPr>
    </w:p>
    <w:p w14:paraId="197F7132">
      <w:pPr>
        <w:rPr>
          <w:rFonts w:ascii="Calibri" w:hAnsi="Calibri" w:cs="Calibri"/>
          <w:b/>
          <w:bCs/>
          <w:sz w:val="24"/>
          <w:szCs w:val="24"/>
        </w:rPr>
      </w:pPr>
      <w:r>
        <w:rPr>
          <w:rFonts w:ascii="Calibri" w:hAnsi="Calibri" w:eastAsia="Arial Unicode MS" w:cs="Calibri"/>
          <w:b/>
          <w:bCs/>
          <w:color w:val="C8460A"/>
          <w:sz w:val="24"/>
          <w:szCs w:val="24"/>
        </w:rPr>
        <w:t>FAQ\</w:t>
      </w:r>
      <w:r>
        <w:rPr>
          <w:rFonts w:hint="eastAsia" w:ascii="Calibri" w:hAnsi="Calibri" w:eastAsia="Arial Unicode MS" w:cs="Calibri"/>
          <w:b/>
          <w:bCs/>
          <w:color w:val="C8460A"/>
          <w:sz w:val="24"/>
          <w:szCs w:val="24"/>
          <w:lang w:val="en-US" w:eastAsia="zh-CN"/>
        </w:rPr>
        <w:t xml:space="preserve">Hybrid </w:t>
      </w:r>
      <w:r>
        <w:rPr>
          <w:rFonts w:hint="eastAsia" w:ascii="Calibri" w:hAnsi="Calibri" w:eastAsia="Arial Unicode MS" w:cs="Calibri"/>
          <w:b/>
          <w:bCs/>
          <w:color w:val="C8460A"/>
          <w:sz w:val="24"/>
          <w:szCs w:val="24"/>
        </w:rPr>
        <w:t>INV</w:t>
      </w:r>
    </w:p>
    <w:p w14:paraId="5E7BE414">
      <w:pPr>
        <w:rPr>
          <w:rFonts w:ascii="Calibri" w:hAnsi="Calibri" w:eastAsia="Arial Unicode MS" w:cs="Calibri"/>
          <w:b/>
          <w:bCs/>
          <w:color w:val="C8460A"/>
          <w:sz w:val="24"/>
          <w:szCs w:val="24"/>
        </w:rPr>
      </w:pPr>
      <w:r>
        <w:rPr>
          <w:rFonts w:ascii="Calibri" w:hAnsi="Calibri" w:eastAsia="Arial Unicode MS" w:cs="Calibri"/>
          <w:b/>
          <w:bCs/>
          <w:color w:val="C8460A"/>
          <w:sz w:val="24"/>
          <w:szCs w:val="24"/>
        </w:rPr>
        <w:t>Issue introduction</w:t>
      </w:r>
    </w:p>
    <w:p w14:paraId="3804A3F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微软雅黑" w:hAnsi="微软雅黑" w:eastAsia="宋体" w:cs="微软雅黑"/>
          <w:i w:val="0"/>
          <w:iCs w:val="0"/>
          <w:caps w:val="0"/>
          <w:color w:val="333333"/>
          <w:spacing w:val="0"/>
          <w:sz w:val="14"/>
          <w:szCs w:val="14"/>
          <w:lang w:val="en-US" w:eastAsia="zh-CN"/>
        </w:rPr>
      </w:pPr>
      <w:r>
        <w:rPr>
          <w:rFonts w:hint="default" w:ascii="Times New Roman" w:hAnsi="Times New Roman" w:cs="Times New Roman"/>
          <w:szCs w:val="21"/>
        </w:rPr>
        <w:t>The inverter enters the idle status and does not charge at the set mandatory charging time</w:t>
      </w:r>
      <w:r>
        <w:rPr>
          <w:rFonts w:hint="eastAsia" w:ascii="Times New Roman" w:hAnsi="Times New Roman" w:cs="Times New Roman"/>
          <w:szCs w:val="21"/>
          <w:lang w:val="en-US" w:eastAsia="zh-CN"/>
        </w:rPr>
        <w:t>.</w:t>
      </w:r>
    </w:p>
    <w:p w14:paraId="47723979">
      <w:pPr>
        <w:rPr>
          <w:rFonts w:ascii="Calibri" w:hAnsi="Calibri" w:eastAsia="Arial Unicode MS" w:cs="Calibri"/>
          <w:b/>
          <w:bCs/>
          <w:color w:val="C8460A"/>
          <w:sz w:val="24"/>
          <w:szCs w:val="24"/>
        </w:rPr>
      </w:pPr>
      <w:r>
        <w:rPr>
          <w:rFonts w:ascii="Calibri" w:hAnsi="Calibri" w:eastAsia="Arial Unicode MS" w:cs="Calibri"/>
          <w:b/>
          <w:bCs/>
          <w:color w:val="C8460A"/>
          <w:sz w:val="24"/>
          <w:szCs w:val="24"/>
        </w:rPr>
        <w:t>Confirmation of basic information</w:t>
      </w:r>
    </w:p>
    <w:p w14:paraId="5879EF92">
      <w:pPr>
        <w:rPr>
          <w:rFonts w:hint="default" w:ascii="Times New Roman" w:hAnsi="Times New Roman" w:cs="Times New Roman"/>
          <w:szCs w:val="21"/>
          <w:lang w:val="en-US"/>
        </w:rPr>
      </w:pPr>
      <w:r>
        <w:rPr>
          <w:rFonts w:hint="default" w:ascii="Times New Roman" w:hAnsi="Times New Roman" w:cs="Times New Roman"/>
          <w:szCs w:val="21"/>
          <w:lang w:val="en-US" w:eastAsia="zh-CN"/>
        </w:rPr>
        <w:t>[</w:t>
      </w:r>
      <w:r>
        <w:rPr>
          <w:rFonts w:hint="eastAsia" w:ascii="Times New Roman" w:hAnsi="Times New Roman" w:cs="Times New Roman"/>
          <w:szCs w:val="21"/>
        </w:rPr>
        <w:t>Photo</w:t>
      </w:r>
      <w:r>
        <w:rPr>
          <w:rFonts w:hint="default" w:ascii="Times New Roman" w:hAnsi="Times New Roman" w:cs="Times New Roman"/>
          <w:szCs w:val="21"/>
          <w:lang w:val="en-US"/>
        </w:rPr>
        <w:t xml:space="preserve">]SN number of the inverter </w:t>
      </w:r>
      <w:r>
        <w:rPr>
          <w:rFonts w:hint="eastAsia" w:ascii="Times New Roman" w:hAnsi="Times New Roman" w:cs="Times New Roman"/>
          <w:szCs w:val="21"/>
          <w:lang w:val="en-US" w:eastAsia="zh-CN"/>
        </w:rPr>
        <w:t>and battery.</w:t>
      </w:r>
    </w:p>
    <w:p w14:paraId="7813009B">
      <w:pPr>
        <w:rPr>
          <w:rFonts w:ascii="Calibri" w:hAnsi="Calibri" w:eastAsia="Arial Unicode MS" w:cs="Calibri"/>
          <w:b/>
          <w:bCs/>
          <w:color w:val="C8460A"/>
          <w:sz w:val="24"/>
          <w:szCs w:val="24"/>
        </w:rPr>
      </w:pPr>
      <w:r>
        <w:rPr>
          <w:rFonts w:ascii="Calibri" w:hAnsi="Calibri" w:eastAsia="Arial Unicode MS" w:cs="Calibri"/>
          <w:b/>
          <w:bCs/>
          <w:color w:val="C8460A"/>
          <w:sz w:val="24"/>
          <w:szCs w:val="24"/>
        </w:rPr>
        <w:t>Guidance for installer</w:t>
      </w:r>
    </w:p>
    <w:p w14:paraId="63662E51">
      <w:pPr>
        <w:rPr>
          <w:rFonts w:ascii="Times New Roman" w:hAnsi="Times New Roman" w:cs="Times New Roman"/>
          <w:szCs w:val="21"/>
        </w:rPr>
      </w:pPr>
      <w:bookmarkStart w:id="0" w:name="OLE_LINK20"/>
      <w:r>
        <w:rPr>
          <w:rFonts w:ascii="Times New Roman" w:hAnsi="Times New Roman" w:cs="Times New Roman"/>
          <w:szCs w:val="21"/>
        </w:rPr>
        <w:t>Step1: Check the Min Soc setting, it is recommended to set it to 10-20%.</w:t>
      </w:r>
    </w:p>
    <w:p w14:paraId="5449DD1C">
      <w:pPr>
        <w:jc w:val="left"/>
        <w:rPr>
          <w:rFonts w:ascii="Times New Roman" w:hAnsi="Times New Roman" w:cs="Times New Roman"/>
          <w:i/>
          <w:iCs/>
          <w:color w:val="2E75B6" w:themeColor="accent1" w:themeShade="BF"/>
          <w:sz w:val="24"/>
          <w:szCs w:val="24"/>
        </w:rPr>
      </w:pPr>
      <w:r>
        <w:rPr>
          <w:rFonts w:hint="eastAsia" w:ascii="Times New Roman" w:hAnsi="Times New Roman" w:cs="Times New Roman"/>
          <w:szCs w:val="21"/>
        </w:rPr>
        <w:t>Settings path</w:t>
      </w:r>
      <w:r>
        <w:rPr>
          <w:rFonts w:ascii="Times New Roman" w:hAnsi="Times New Roman" w:cs="Times New Roman"/>
          <w:szCs w:val="21"/>
        </w:rPr>
        <w:t>:</w:t>
      </w:r>
      <w:r>
        <w:rPr>
          <w:rFonts w:hint="eastAsia" w:ascii="Times New Roman" w:hAnsi="Times New Roman" w:cs="Times New Roman"/>
          <w:szCs w:val="21"/>
        </w:rPr>
        <w:t xml:space="preserve"> </w:t>
      </w:r>
      <w:r>
        <w:rPr>
          <w:rFonts w:ascii="Times New Roman" w:hAnsi="Times New Roman" w:cs="Times New Roman"/>
          <w:i/>
          <w:iCs/>
          <w:color w:val="2E75B6" w:themeColor="accent1" w:themeShade="BF"/>
          <w:sz w:val="24"/>
          <w:szCs w:val="24"/>
        </w:rPr>
        <w:t xml:space="preserve">Setting </w:t>
      </w:r>
      <w:bookmarkStart w:id="1" w:name="OLE_LINK30"/>
      <w:r>
        <w:rPr>
          <w:rFonts w:ascii="Times New Roman" w:hAnsi="Times New Roman" w:cs="Times New Roman"/>
          <w:i/>
          <w:iCs/>
          <w:color w:val="2E75B6" w:themeColor="accent1" w:themeShade="BF"/>
          <w:sz w:val="24"/>
          <w:szCs w:val="24"/>
        </w:rPr>
        <w:t>→</w:t>
      </w:r>
      <w:bookmarkEnd w:id="1"/>
      <w:r>
        <w:rPr>
          <w:rFonts w:ascii="Times New Roman" w:hAnsi="Times New Roman" w:cs="Times New Roman"/>
          <w:i/>
          <w:iCs/>
          <w:color w:val="2E75B6" w:themeColor="accent1" w:themeShade="BF"/>
          <w:sz w:val="24"/>
          <w:szCs w:val="24"/>
        </w:rPr>
        <w:t xml:space="preserve"> User Settings→ Self Use</w:t>
      </w:r>
      <w:bookmarkEnd w:id="0"/>
      <w:r>
        <w:rPr>
          <w:rFonts w:ascii="Times New Roman" w:hAnsi="Times New Roman" w:cs="Times New Roman"/>
          <w:i/>
          <w:iCs/>
          <w:color w:val="2E75B6" w:themeColor="accent1" w:themeShade="BF"/>
          <w:sz w:val="24"/>
          <w:szCs w:val="24"/>
        </w:rPr>
        <w:t>/Feed-in Priority→Min Soc</w:t>
      </w:r>
    </w:p>
    <w:p w14:paraId="6E5DE4CF">
      <w:pPr>
        <w:jc w:val="center"/>
        <w:rPr>
          <w:rFonts w:ascii="Calibri" w:hAnsi="Calibri" w:eastAsia="Arial Unicode MS" w:cs="Calibri"/>
          <w:b/>
          <w:bCs/>
          <w:color w:val="C8460A"/>
          <w:sz w:val="24"/>
          <w:szCs w:val="24"/>
        </w:rPr>
      </w:pPr>
      <w:r>
        <w:rPr>
          <w:rFonts w:ascii="Calibri" w:hAnsi="Calibri" w:eastAsia="Arial Unicode MS" w:cs="Calibri"/>
          <w:b/>
          <w:bCs/>
          <w:color w:val="C8460A"/>
          <w:sz w:val="24"/>
          <w:szCs w:val="24"/>
        </w:rPr>
        <w:drawing>
          <wp:inline distT="0" distB="0" distL="0" distR="0">
            <wp:extent cx="3639820" cy="141795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6"/>
                    <a:stretch>
                      <a:fillRect/>
                    </a:stretch>
                  </pic:blipFill>
                  <pic:spPr>
                    <a:xfrm>
                      <a:off x="0" y="0"/>
                      <a:ext cx="3673138" cy="1431047"/>
                    </a:xfrm>
                    <a:prstGeom prst="rect">
                      <a:avLst/>
                    </a:prstGeom>
                  </pic:spPr>
                </pic:pic>
              </a:graphicData>
            </a:graphic>
          </wp:inline>
        </w:drawing>
      </w:r>
    </w:p>
    <w:p w14:paraId="4C79ED32">
      <w:pPr>
        <w:jc w:val="left"/>
        <w:rPr>
          <w:rFonts w:ascii="Times New Roman" w:hAnsi="Times New Roman" w:cs="Times New Roman"/>
          <w:szCs w:val="21"/>
        </w:rPr>
      </w:pPr>
      <w:r>
        <w:rPr>
          <w:rFonts w:ascii="Times New Roman" w:hAnsi="Times New Roman" w:cs="Times New Roman"/>
          <w:szCs w:val="21"/>
        </w:rPr>
        <w:t xml:space="preserve">Step2: </w:t>
      </w:r>
      <w:r>
        <w:rPr>
          <w:rFonts w:hint="eastAsia" w:ascii="Times New Roman" w:hAnsi="Times New Roman" w:cs="Times New Roman"/>
          <w:szCs w:val="21"/>
        </w:rPr>
        <w:t>Select</w:t>
      </w:r>
      <w:r>
        <w:rPr>
          <w:rFonts w:ascii="Times New Roman" w:hAnsi="Times New Roman" w:cs="Times New Roman"/>
          <w:szCs w:val="21"/>
        </w:rPr>
        <w:t xml:space="preserve"> the </w:t>
      </w:r>
      <w:r>
        <w:rPr>
          <w:rFonts w:hint="eastAsia" w:ascii="Times New Roman" w:hAnsi="Times New Roman" w:cs="Times New Roman"/>
          <w:szCs w:val="21"/>
        </w:rPr>
        <w:t>forced</w:t>
      </w:r>
      <w:r>
        <w:rPr>
          <w:rFonts w:ascii="Times New Roman" w:hAnsi="Times New Roman" w:cs="Times New Roman"/>
          <w:szCs w:val="21"/>
        </w:rPr>
        <w:t xml:space="preserve"> charge mode to charge the battery.</w:t>
      </w:r>
    </w:p>
    <w:p w14:paraId="437239A2">
      <w:pPr>
        <w:jc w:val="left"/>
        <w:rPr>
          <w:rFonts w:ascii="Times New Roman" w:hAnsi="Times New Roman" w:cs="Times New Roman"/>
          <w:i/>
          <w:iCs/>
          <w:color w:val="2E75B6" w:themeColor="accent1" w:themeShade="BF"/>
          <w:sz w:val="24"/>
          <w:szCs w:val="24"/>
        </w:rPr>
      </w:pPr>
      <w:r>
        <w:rPr>
          <w:rFonts w:ascii="Times New Roman" w:hAnsi="Times New Roman" w:cs="Times New Roman"/>
          <w:szCs w:val="21"/>
        </w:rPr>
        <w:t xml:space="preserve">Setting Path: </w:t>
      </w:r>
      <w:r>
        <w:rPr>
          <w:rFonts w:ascii="Times New Roman" w:hAnsi="Times New Roman" w:cs="Times New Roman"/>
          <w:i/>
          <w:iCs/>
          <w:color w:val="2E75B6" w:themeColor="accent1" w:themeShade="BF"/>
          <w:sz w:val="24"/>
          <w:szCs w:val="24"/>
        </w:rPr>
        <w:t>Mode Select→Manual→Forced Charge</w:t>
      </w:r>
    </w:p>
    <w:p w14:paraId="6A5E9B61">
      <w:pPr>
        <w:jc w:val="center"/>
        <w:rPr>
          <w:rFonts w:ascii="Times New Roman" w:hAnsi="Times New Roman" w:cs="Times New Roman"/>
          <w:szCs w:val="21"/>
        </w:rPr>
      </w:pPr>
      <w:r>
        <mc:AlternateContent>
          <mc:Choice Requires="wps">
            <w:drawing>
              <wp:anchor distT="0" distB="0" distL="114300" distR="114300" simplePos="0" relativeHeight="251659264" behindDoc="0" locked="0" layoutInCell="1" allowOverlap="1">
                <wp:simplePos x="0" y="0"/>
                <wp:positionH relativeFrom="column">
                  <wp:posOffset>2407285</wp:posOffset>
                </wp:positionH>
                <wp:positionV relativeFrom="paragraph">
                  <wp:posOffset>306070</wp:posOffset>
                </wp:positionV>
                <wp:extent cx="510540" cy="90170"/>
                <wp:effectExtent l="0" t="0" r="22860" b="24765"/>
                <wp:wrapNone/>
                <wp:docPr id="15" name="矩形 15"/>
                <wp:cNvGraphicFramePr/>
                <a:graphic xmlns:a="http://schemas.openxmlformats.org/drawingml/2006/main">
                  <a:graphicData uri="http://schemas.microsoft.com/office/word/2010/wordprocessingShape">
                    <wps:wsp>
                      <wps:cNvSpPr/>
                      <wps:spPr>
                        <a:xfrm>
                          <a:off x="0" y="0"/>
                          <a:ext cx="510595" cy="9010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9.55pt;margin-top:24.1pt;height:7.1pt;width:40.2pt;z-index:251659264;v-text-anchor:middle;mso-width-relative:page;mso-height-relative:page;" fillcolor="#FFFFFF [3212]" filled="t" stroked="t" coordsize="21600,21600" o:gfxdata="UEsDBAoAAAAAAIdO4kAAAAAAAAAAAAAAAAAEAAAAZHJzL1BLAwQUAAAACACHTuJAhLUCftgAAAAJ&#10;AQAADwAAAGRycy9kb3ducmV2LnhtbE2PQU+DQBCF7yb+h82YeLMLCJUiQw82elITsfG8ZUdA2VnC&#10;bin9964nPU7el/e+KbeLGcRMk+stI8SrCARxY3XPLcL+/fEmB+G8Yq0Gy4RwJgfb6vKiVIW2J36j&#10;ufatCCXsCoXQeT8WUrqmI6Pcyo7EIfu0k1E+nFMr9aROodwMMomitTSq57DQqZEeOmq+66NBmJ6W&#10;rG/28+71a3fOP+rZPy/ZC+L1VRzdg/C0+D8YfvWDOlTB6WCPrJ0YEG7vNnFAEdI8ARGANNtkIA4I&#10;6yQFWZXy/wfVD1BLAwQUAAAACACHTuJAtZZu22oCAAD0BAAADgAAAGRycy9lMm9Eb2MueG1srVRL&#10;btswEN0X6B0I7hvJRtzERuTAiOGiQNAYSIuuaYqyCPBXkracXqZAdz1Ej1P0Gn2kFOfTLrKoFtIM&#10;ZzQz780MLy4PWpG98EFaU9HRSUmJMNzW0mwr+unj6s05JSEyUzNljajonQj0cv761UXnZmJsW6tq&#10;4QmCmDDrXEXbGN2sKAJvhWbhxDphYGys1yxC9dui9qxDdK2KcVm+LTrra+ctFyHgdNkb6RDRvySg&#10;bRrJxdLynRYm9lG9UCwCUmilC3Seq20aweNN0wQRiaookMb8RhLIm/Qu5hdstvXMtZIPJbCXlPAM&#10;k2bSIOkx1JJFRnZe/hVKS+5tsE084VYXPZDMCFCMymfc3LbMiYwFVAd3JD38v7D8w37tiawxCRNK&#10;DNPo+O9vP379/E5wAHY6F2ZwunVrP2gBYoJ6aLxOX4Agh8zo3ZFRcYiE43AyKidTBOYwTQEwhywe&#10;/nU+xHfCapKEinr0K9PI9tchIh9c711SqmCVrFdSqaz47eZKebJn6O0qP6lg/PLETRnSAd34rETP&#10;OcPENpgUiNoBdTBbSpjaYhV49Dn3k7/Dy5KkIpcstH0xOUI/WlpGbIuSuqLnZXqGEpVBpYnbns0k&#10;bWx9h1542w9pcHwlEfaahbhmHlOJ+rG38QavRlmAsoNESWv913+dJ38MC6yUdJhyAP6yY15Qot4b&#10;jNF0dHqa1iIrp5OzMRT/2LJ5bDE7fWVB9gg3hONZTP5R3YuNt/oz1nuRssLEDEfuntpBuYr99uGC&#10;4GKxyG5YBcfitbl1PAVPzTV2sYu2kXkIHtgZSMMy5EYPi5u27bGevR4uq/k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hLUCftgAAAAJAQAADwAAAAAAAAABACAAAAAiAAAAZHJzL2Rvd25yZXYueG1s&#10;UEsBAhQAFAAAAAgAh07iQLWWbttqAgAA9AQAAA4AAAAAAAAAAQAgAAAAJwEAAGRycy9lMm9Eb2Mu&#10;eG1sUEsFBgAAAAAGAAYAWQEAAAMGAAAAAA==&#10;">
                <v:fill on="t" focussize="0,0"/>
                <v:stroke weight="1pt" color="#FFFFFF [3212]" miterlimit="8" joinstyle="miter"/>
                <v:imagedata o:title=""/>
                <o:lock v:ext="edit" aspectratio="f"/>
              </v:rect>
            </w:pict>
          </mc:Fallback>
        </mc:AlternateContent>
      </w:r>
      <w:r>
        <w:t xml:space="preserve"> </w:t>
      </w:r>
      <w:r>
        <w:rPr>
          <w:rFonts w:ascii="Times New Roman" w:hAnsi="Times New Roman" w:cs="Times New Roman"/>
          <w:szCs w:val="21"/>
        </w:rPr>
        <w:drawing>
          <wp:inline distT="0" distB="0" distL="0" distR="0">
            <wp:extent cx="3695700" cy="296227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7"/>
                    <a:stretch>
                      <a:fillRect/>
                    </a:stretch>
                  </pic:blipFill>
                  <pic:spPr>
                    <a:xfrm>
                      <a:off x="0" y="0"/>
                      <a:ext cx="3696216" cy="2962688"/>
                    </a:xfrm>
                    <a:prstGeom prst="rect">
                      <a:avLst/>
                    </a:prstGeom>
                  </pic:spPr>
                </pic:pic>
              </a:graphicData>
            </a:graphic>
          </wp:inline>
        </w:drawing>
      </w:r>
    </w:p>
    <w:p w14:paraId="02CB0EC2">
      <w:pPr>
        <w:jc w:val="left"/>
        <w:rPr>
          <w:rFonts w:ascii="Times New Roman" w:hAnsi="Times New Roman" w:cs="Times New Roman"/>
          <w:szCs w:val="21"/>
        </w:rPr>
      </w:pPr>
      <w:r>
        <w:rPr>
          <w:rFonts w:ascii="Calibri" w:hAnsi="Calibri" w:eastAsia="Arial Unicode MS" w:cs="Calibri"/>
          <w:b/>
          <w:bCs/>
          <w:color w:val="000000" w:themeColor="text1"/>
          <w:szCs w:val="21"/>
          <w14:textFill>
            <w14:solidFill>
              <w14:schemeClr w14:val="tx1"/>
            </w14:solidFill>
          </w14:textFill>
        </w:rPr>
        <w:t>Situation1</w:t>
      </w:r>
      <w:r>
        <w:rPr>
          <w:rFonts w:ascii="Calibri" w:hAnsi="Calibri" w:cs="Calibri"/>
          <w:sz w:val="20"/>
        </w:rPr>
        <w:t>&lt;</w:t>
      </w:r>
      <w:r>
        <w:rPr>
          <w:rFonts w:ascii="Times New Roman" w:hAnsi="Times New Roman" w:cs="Times New Roman"/>
          <w:color w:val="FF0000"/>
          <w:szCs w:val="21"/>
        </w:rPr>
        <w:t xml:space="preserve"> </w:t>
      </w:r>
      <w:r>
        <w:rPr>
          <w:rFonts w:ascii="Times New Roman" w:hAnsi="Times New Roman" w:cs="Times New Roman"/>
          <w:szCs w:val="21"/>
        </w:rPr>
        <w:t>the battery can be charged&gt;</w:t>
      </w:r>
    </w:p>
    <w:p w14:paraId="67F12900">
      <w:pPr>
        <w:jc w:val="left"/>
        <w:rPr>
          <w:rFonts w:ascii="Times New Roman" w:hAnsi="Times New Roman" w:cs="Times New Roman"/>
          <w:szCs w:val="21"/>
        </w:rPr>
      </w:pPr>
      <w:r>
        <w:rPr>
          <w:rFonts w:ascii="Times New Roman" w:hAnsi="Times New Roman" w:cs="Times New Roman"/>
          <w:szCs w:val="21"/>
        </w:rPr>
        <w:t>Charge the battery to full capacity the observe subsequent situation.</w:t>
      </w:r>
    </w:p>
    <w:p w14:paraId="6C7536BA">
      <w:pPr>
        <w:jc w:val="left"/>
        <w:rPr>
          <w:rFonts w:ascii="Times New Roman" w:hAnsi="Times New Roman" w:cs="Times New Roman"/>
          <w:szCs w:val="21"/>
        </w:rPr>
      </w:pPr>
      <w:r>
        <w:rPr>
          <w:rFonts w:ascii="Calibri" w:hAnsi="Calibri" w:eastAsia="Arial Unicode MS" w:cs="Calibri"/>
          <w:b/>
          <w:bCs/>
          <w:szCs w:val="21"/>
        </w:rPr>
        <w:t>Situation2</w:t>
      </w:r>
      <w:r>
        <w:rPr>
          <w:rFonts w:ascii="Calibri" w:hAnsi="Calibri" w:cs="Calibri"/>
          <w:sz w:val="20"/>
        </w:rPr>
        <w:t>&lt;</w:t>
      </w:r>
      <w:r>
        <w:rPr>
          <w:rFonts w:ascii="Times New Roman" w:hAnsi="Times New Roman" w:cs="Times New Roman"/>
          <w:szCs w:val="21"/>
        </w:rPr>
        <w:t xml:space="preserve"> the battery cannot be charged&gt;</w:t>
      </w:r>
    </w:p>
    <w:p w14:paraId="0005DAA7">
      <w:pPr>
        <w:jc w:val="left"/>
        <w:rPr>
          <w:rFonts w:ascii="Times New Roman" w:hAnsi="Times New Roman" w:cs="Times New Roman"/>
          <w:szCs w:val="21"/>
        </w:rPr>
      </w:pPr>
      <w:r>
        <w:rPr>
          <w:rFonts w:ascii="Times New Roman" w:hAnsi="Times New Roman" w:cs="Times New Roman"/>
          <w:szCs w:val="21"/>
        </w:rPr>
        <w:t>Firstly check the maximum charge and discharge current</w:t>
      </w:r>
      <w:r>
        <w:rPr>
          <w:rFonts w:hint="eastAsia" w:ascii="Times New Roman" w:hAnsi="Times New Roman" w:cs="Times New Roman"/>
          <w:szCs w:val="21"/>
        </w:rPr>
        <w:t>,</w:t>
      </w:r>
      <w:r>
        <w:rPr>
          <w:rFonts w:ascii="Times New Roman" w:hAnsi="Times New Roman" w:cs="Times New Roman"/>
          <w:szCs w:val="21"/>
        </w:rPr>
        <w:t xml:space="preserve"> </w:t>
      </w:r>
      <w:r>
        <w:rPr>
          <w:rFonts w:hint="eastAsia" w:ascii="Times New Roman" w:hAnsi="Times New Roman" w:cs="Times New Roman"/>
          <w:szCs w:val="21"/>
        </w:rPr>
        <w:t>it</w:t>
      </w:r>
      <w:r>
        <w:rPr>
          <w:rFonts w:ascii="Times New Roman" w:hAnsi="Times New Roman" w:cs="Times New Roman"/>
          <w:szCs w:val="21"/>
        </w:rPr>
        <w:t xml:space="preserve"> is recommended to be set at 30 A.</w:t>
      </w:r>
    </w:p>
    <w:p w14:paraId="76F6E81D">
      <w:pPr>
        <w:jc w:val="left"/>
        <w:rPr>
          <w:rFonts w:ascii="Times New Roman" w:hAnsi="Times New Roman" w:cs="Times New Roman"/>
          <w:i/>
          <w:iCs/>
          <w:color w:val="2E75B6" w:themeColor="accent1" w:themeShade="BF"/>
          <w:sz w:val="24"/>
        </w:rPr>
      </w:pPr>
      <w:r>
        <w:rPr>
          <w:rFonts w:ascii="Times New Roman" w:hAnsi="Times New Roman" w:cs="Times New Roman"/>
          <w:szCs w:val="21"/>
        </w:rPr>
        <w:t xml:space="preserve">Setting Path: </w:t>
      </w:r>
      <w:r>
        <w:rPr>
          <w:rFonts w:ascii="Times New Roman" w:hAnsi="Times New Roman" w:cs="Times New Roman"/>
          <w:i/>
          <w:iCs/>
          <w:color w:val="2E75B6" w:themeColor="accent1" w:themeShade="BF"/>
          <w:sz w:val="24"/>
        </w:rPr>
        <w:t>Settings→Advanced Setting→Charger→Max Charge/Discharge</w:t>
      </w:r>
    </w:p>
    <w:p w14:paraId="398BA608">
      <w:pPr>
        <w:jc w:val="center"/>
        <w:rPr>
          <w:rFonts w:ascii="Times New Roman" w:hAnsi="Times New Roman" w:cs="Times New Roman"/>
          <w:szCs w:val="21"/>
        </w:rPr>
      </w:pPr>
      <w:r>
        <w:rPr>
          <w:rFonts w:ascii="Times New Roman" w:hAnsi="Times New Roman" w:cs="Times New Roman"/>
          <w:szCs w:val="21"/>
        </w:rPr>
        <w:drawing>
          <wp:inline distT="0" distB="0" distL="0" distR="0">
            <wp:extent cx="3723005" cy="2206625"/>
            <wp:effectExtent l="0" t="0" r="0" b="317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8"/>
                    <a:stretch>
                      <a:fillRect/>
                    </a:stretch>
                  </pic:blipFill>
                  <pic:spPr>
                    <a:xfrm>
                      <a:off x="0" y="0"/>
                      <a:ext cx="3738904" cy="2216064"/>
                    </a:xfrm>
                    <a:prstGeom prst="rect">
                      <a:avLst/>
                    </a:prstGeom>
                  </pic:spPr>
                </pic:pic>
              </a:graphicData>
            </a:graphic>
          </wp:inline>
        </w:drawing>
      </w:r>
    </w:p>
    <w:p w14:paraId="0A2AA2D6">
      <w:pPr>
        <w:jc w:val="left"/>
        <w:rPr>
          <w:rFonts w:ascii="Times New Roman" w:hAnsi="Times New Roman" w:cs="Times New Roman"/>
          <w:szCs w:val="21"/>
        </w:rPr>
      </w:pPr>
      <w:r>
        <w:rPr>
          <w:rFonts w:hint="eastAsia" w:ascii="Times New Roman" w:hAnsi="Times New Roman" w:cs="Times New Roman"/>
          <w:szCs w:val="21"/>
        </w:rPr>
        <w:t>S</w:t>
      </w:r>
      <w:r>
        <w:rPr>
          <w:rFonts w:ascii="Times New Roman" w:hAnsi="Times New Roman" w:cs="Times New Roman"/>
          <w:szCs w:val="21"/>
        </w:rPr>
        <w:t>econdly measure battery voltage as following guidance, and there will be two examples for different batteries.</w:t>
      </w:r>
    </w:p>
    <w:p w14:paraId="117C38C6">
      <w:pPr>
        <w:jc w:val="left"/>
        <w:rPr>
          <w:rFonts w:ascii="Calibri" w:hAnsi="Calibri" w:cs="Calibri"/>
          <w:sz w:val="20"/>
        </w:rPr>
      </w:pPr>
      <w:r>
        <w:rPr>
          <w:rFonts w:ascii="Calibri" w:hAnsi="Calibri" w:eastAsia="Arial Unicode MS" w:cs="Calibri"/>
          <w:b/>
          <w:bCs/>
          <w:color w:val="000000" w:themeColor="text1"/>
          <w:szCs w:val="21"/>
          <w14:textFill>
            <w14:solidFill>
              <w14:schemeClr w14:val="tx1"/>
            </w14:solidFill>
          </w14:textFill>
        </w:rPr>
        <w:t>For T58 battery</w:t>
      </w:r>
    </w:p>
    <w:p w14:paraId="5E689998">
      <w:pPr>
        <w:rPr>
          <w:rFonts w:ascii="Times New Roman" w:hAnsi="Times New Roman" w:cs="Times New Roman"/>
          <w:szCs w:val="21"/>
        </w:rPr>
      </w:pPr>
      <w:r>
        <w:rPr>
          <w:rFonts w:ascii="Times New Roman" w:hAnsi="Times New Roman" w:cs="Times New Roman"/>
          <w:szCs w:val="21"/>
        </w:rPr>
        <w:t>Measure the voltage of each battery individually. For the master battery, adjust the DIP to 4 before start the batteries and connect the Y-plug to short circuit. For the slave battery, only need to do the following operation.</w:t>
      </w:r>
    </w:p>
    <w:p w14:paraId="396884BB">
      <w:pPr>
        <w:jc w:val="center"/>
        <w:rPr>
          <w:rFonts w:ascii="Times New Roman" w:hAnsi="Times New Roman" w:cs="Times New Roman"/>
          <w:szCs w:val="21"/>
        </w:rPr>
      </w:pPr>
      <w:r>
        <w:drawing>
          <wp:inline distT="0" distB="0" distL="0" distR="0">
            <wp:extent cx="1035685" cy="989330"/>
            <wp:effectExtent l="0" t="0" r="0" b="1270"/>
            <wp:docPr id="4" name="图片 4" descr="D:\企业微信聚集地\WXWork\1688856395578327\Cache\Image\2024-09\235c53e71f7e25ebbb6b29254ecba4af_comp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企业微信聚集地\WXWork\1688856395578327\Cache\Image\2024-09\235c53e71f7e25ebbb6b29254ecba4af_compress.jpg"/>
                    <pic:cNvPicPr>
                      <a:picLocks noChangeAspect="1" noChangeArrowheads="1"/>
                    </pic:cNvPicPr>
                  </pic:nvPicPr>
                  <pic:blipFill>
                    <a:blip r:embed="rId9">
                      <a:extLst>
                        <a:ext uri="{28A0092B-C50C-407E-A947-70E740481C1C}">
                          <a14:useLocalDpi xmlns:a14="http://schemas.microsoft.com/office/drawing/2010/main" val="0"/>
                        </a:ext>
                      </a:extLst>
                    </a:blip>
                    <a:srcRect l="23483" t="33482" r="56872" b="52379"/>
                    <a:stretch>
                      <a:fillRect/>
                    </a:stretch>
                  </pic:blipFill>
                  <pic:spPr>
                    <a:xfrm rot="10800000">
                      <a:off x="0" y="0"/>
                      <a:ext cx="1036113" cy="989807"/>
                    </a:xfrm>
                    <a:prstGeom prst="rect">
                      <a:avLst/>
                    </a:prstGeom>
                    <a:noFill/>
                    <a:ln>
                      <a:noFill/>
                    </a:ln>
                  </pic:spPr>
                </pic:pic>
              </a:graphicData>
            </a:graphic>
          </wp:inline>
        </w:drawing>
      </w:r>
    </w:p>
    <w:p w14:paraId="0C9977D7">
      <w:pPr>
        <w:rPr>
          <w:rFonts w:ascii="Times New Roman" w:hAnsi="Times New Roman" w:cs="Times New Roman"/>
          <w:szCs w:val="21"/>
        </w:rPr>
      </w:pPr>
      <w:r>
        <w:rPr>
          <w:rFonts w:hint="eastAsia" w:ascii="Times New Roman" w:hAnsi="Times New Roman" w:cs="Times New Roman"/>
          <w:szCs w:val="21"/>
        </w:rPr>
        <w:t>U</w:t>
      </w:r>
      <w:r>
        <w:rPr>
          <w:rFonts w:ascii="Times New Roman" w:hAnsi="Times New Roman" w:cs="Times New Roman"/>
          <w:szCs w:val="21"/>
        </w:rPr>
        <w:t>se the red pen and black pen of the multimeter to measure whether the voltage on the battery side is normal. Normal single T58 battery voltage, manual rated 115.2V, the operating voltage range of 100-131V or so.</w:t>
      </w:r>
    </w:p>
    <w:p w14:paraId="561EFD2C">
      <w:pPr>
        <w:jc w:val="center"/>
        <w:rPr>
          <w:rFonts w:ascii="微软雅黑" w:hAnsi="微软雅黑" w:eastAsia="微软雅黑" w:cs="微软雅黑"/>
          <w:b/>
          <w:bCs/>
          <w:color w:val="C8460A"/>
          <w:sz w:val="24"/>
        </w:rPr>
      </w:pPr>
      <w:r>
        <w:rPr>
          <w:rFonts w:ascii="微软雅黑" w:hAnsi="微软雅黑" w:eastAsia="微软雅黑" w:cs="微软雅黑"/>
          <w:b/>
          <w:bCs/>
          <w:color w:val="C8460A"/>
          <w:sz w:val="24"/>
        </w:rPr>
        <w:drawing>
          <wp:inline distT="0" distB="0" distL="0" distR="0">
            <wp:extent cx="2295525" cy="212280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2310326" cy="2136759"/>
                    </a:xfrm>
                    <a:prstGeom prst="rect">
                      <a:avLst/>
                    </a:prstGeom>
                  </pic:spPr>
                </pic:pic>
              </a:graphicData>
            </a:graphic>
          </wp:inline>
        </w:drawing>
      </w:r>
    </w:p>
    <w:p w14:paraId="26393DEA">
      <w:pPr>
        <w:rPr>
          <w:rFonts w:ascii="Times New Roman" w:hAnsi="Times New Roman" w:eastAsia="宋体" w:cs="Times New Roman"/>
          <w:szCs w:val="21"/>
        </w:rPr>
      </w:pPr>
      <w:r>
        <w:rPr>
          <w:rFonts w:ascii="Times New Roman" w:hAnsi="Times New Roman" w:cs="Times New Roman"/>
          <w:szCs w:val="21"/>
        </w:rPr>
        <w:t xml:space="preserve">If the voltage behaves normally, consider black start to check the battery capacity. To black start, </w:t>
      </w:r>
      <w:r>
        <w:rPr>
          <w:rFonts w:ascii="Times New Roman" w:hAnsi="Times New Roman" w:eastAsia="宋体" w:cs="Times New Roman"/>
          <w:szCs w:val="21"/>
        </w:rPr>
        <w:t>check the DIP switch according to the following instructions</w:t>
      </w:r>
    </w:p>
    <w:p w14:paraId="00728217">
      <w:pPr>
        <w:jc w:val="center"/>
        <w:rPr>
          <w:rFonts w:ascii="Times New Roman" w:hAnsi="Times New Roman" w:eastAsia="宋体" w:cs="Times New Roman"/>
          <w:szCs w:val="21"/>
        </w:rPr>
      </w:pPr>
      <w:r>
        <w:rPr>
          <w:rFonts w:ascii="Times New Roman" w:hAnsi="Times New Roman" w:cs="Times New Roman"/>
        </w:rPr>
        <w:drawing>
          <wp:inline distT="0" distB="0" distL="114300" distR="114300">
            <wp:extent cx="2765425" cy="2393950"/>
            <wp:effectExtent l="0" t="0" r="0"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a:stretch>
                      <a:fillRect/>
                    </a:stretch>
                  </pic:blipFill>
                  <pic:spPr>
                    <a:xfrm>
                      <a:off x="0" y="0"/>
                      <a:ext cx="2778951" cy="2405575"/>
                    </a:xfrm>
                    <a:prstGeom prst="rect">
                      <a:avLst/>
                    </a:prstGeom>
                    <a:noFill/>
                    <a:ln>
                      <a:noFill/>
                    </a:ln>
                  </pic:spPr>
                </pic:pic>
              </a:graphicData>
            </a:graphic>
          </wp:inline>
        </w:drawing>
      </w:r>
    </w:p>
    <w:p w14:paraId="07EA1798">
      <w:pPr>
        <w:tabs>
          <w:tab w:val="left" w:pos="312"/>
        </w:tabs>
        <w:ind w:firstLine="420" w:firstLineChars="200"/>
        <w:jc w:val="center"/>
        <w:rPr>
          <w:rFonts w:ascii="Times New Roman" w:hAnsi="Times New Roman" w:cs="Times New Roman"/>
          <w:bCs/>
          <w:sz w:val="20"/>
          <w:szCs w:val="20"/>
        </w:rPr>
      </w:pPr>
      <w:r>
        <w:drawing>
          <wp:inline distT="0" distB="0" distL="0" distR="0">
            <wp:extent cx="5274310" cy="1370330"/>
            <wp:effectExtent l="0" t="0" r="2540"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5274310" cy="1370330"/>
                    </a:xfrm>
                    <a:prstGeom prst="rect">
                      <a:avLst/>
                    </a:prstGeom>
                  </pic:spPr>
                </pic:pic>
              </a:graphicData>
            </a:graphic>
          </wp:inline>
        </w:drawing>
      </w:r>
    </w:p>
    <w:p w14:paraId="4E56111E">
      <w:pPr>
        <w:rPr>
          <w:rFonts w:ascii="Times New Roman" w:hAnsi="Times New Roman" w:cs="Times New Roman"/>
          <w:szCs w:val="21"/>
        </w:rPr>
      </w:pPr>
      <w:r>
        <w:rPr>
          <w:rFonts w:hint="eastAsia" w:ascii="Times New Roman" w:hAnsi="Times New Roman" w:cs="Times New Roman"/>
          <w:szCs w:val="21"/>
        </w:rPr>
        <w:t>And</w:t>
      </w:r>
      <w:r>
        <w:rPr>
          <w:rFonts w:ascii="Times New Roman" w:hAnsi="Times New Roman" w:cs="Times New Roman"/>
          <w:szCs w:val="21"/>
        </w:rPr>
        <w:t xml:space="preserve"> </w:t>
      </w:r>
      <w:r>
        <w:rPr>
          <w:rFonts w:hint="eastAsia" w:ascii="Times New Roman" w:hAnsi="Times New Roman" w:cs="Times New Roman"/>
          <w:szCs w:val="21"/>
        </w:rPr>
        <w:t>the</w:t>
      </w:r>
      <w:r>
        <w:rPr>
          <w:rFonts w:ascii="Times New Roman" w:hAnsi="Times New Roman" w:cs="Times New Roman"/>
          <w:szCs w:val="21"/>
        </w:rPr>
        <w:t xml:space="preserve"> </w:t>
      </w:r>
      <w:r>
        <w:rPr>
          <w:rFonts w:hint="eastAsia" w:ascii="Times New Roman" w:hAnsi="Times New Roman" w:cs="Times New Roman"/>
          <w:szCs w:val="21"/>
        </w:rPr>
        <w:t>soc</w:t>
      </w:r>
      <w:r>
        <w:rPr>
          <w:rFonts w:ascii="Times New Roman" w:hAnsi="Times New Roman" w:cs="Times New Roman"/>
          <w:szCs w:val="21"/>
        </w:rPr>
        <w:t xml:space="preserve"> </w:t>
      </w:r>
      <w:r>
        <w:rPr>
          <w:rFonts w:hint="eastAsia" w:ascii="Times New Roman" w:hAnsi="Times New Roman" w:cs="Times New Roman"/>
          <w:szCs w:val="21"/>
        </w:rPr>
        <w:t>will</w:t>
      </w:r>
      <w:r>
        <w:rPr>
          <w:rFonts w:ascii="Times New Roman" w:hAnsi="Times New Roman" w:cs="Times New Roman"/>
          <w:szCs w:val="21"/>
        </w:rPr>
        <w:t xml:space="preserve"> </w:t>
      </w:r>
      <w:r>
        <w:rPr>
          <w:rFonts w:hint="eastAsia" w:ascii="Times New Roman" w:hAnsi="Times New Roman" w:cs="Times New Roman"/>
          <w:szCs w:val="21"/>
        </w:rPr>
        <w:t>be</w:t>
      </w:r>
      <w:r>
        <w:rPr>
          <w:rFonts w:ascii="Times New Roman" w:hAnsi="Times New Roman" w:cs="Times New Roman"/>
          <w:szCs w:val="21"/>
        </w:rPr>
        <w:t xml:space="preserve"> </w:t>
      </w:r>
      <w:r>
        <w:rPr>
          <w:rFonts w:hint="eastAsia" w:ascii="Times New Roman" w:hAnsi="Times New Roman" w:cs="Times New Roman"/>
          <w:szCs w:val="21"/>
        </w:rPr>
        <w:t>showed</w:t>
      </w:r>
      <w:r>
        <w:rPr>
          <w:rFonts w:ascii="Times New Roman" w:hAnsi="Times New Roman" w:cs="Times New Roman"/>
          <w:szCs w:val="21"/>
        </w:rPr>
        <w:t xml:space="preserve"> </w:t>
      </w:r>
      <w:r>
        <w:rPr>
          <w:rFonts w:hint="eastAsia" w:ascii="Times New Roman" w:hAnsi="Times New Roman" w:cs="Times New Roman"/>
          <w:szCs w:val="21"/>
        </w:rPr>
        <w:t>on</w:t>
      </w:r>
      <w:r>
        <w:rPr>
          <w:rFonts w:ascii="Times New Roman" w:hAnsi="Times New Roman" w:cs="Times New Roman"/>
          <w:szCs w:val="21"/>
        </w:rPr>
        <w:t xml:space="preserve"> </w:t>
      </w:r>
      <w:r>
        <w:rPr>
          <w:rFonts w:hint="eastAsia" w:ascii="Times New Roman" w:hAnsi="Times New Roman" w:cs="Times New Roman"/>
          <w:szCs w:val="21"/>
        </w:rPr>
        <w:t>the</w:t>
      </w:r>
      <w:r>
        <w:rPr>
          <w:rFonts w:ascii="Times New Roman" w:hAnsi="Times New Roman" w:cs="Times New Roman"/>
          <w:szCs w:val="21"/>
        </w:rPr>
        <w:t xml:space="preserve"> </w:t>
      </w:r>
      <w:r>
        <w:rPr>
          <w:rFonts w:hint="eastAsia" w:ascii="Times New Roman" w:hAnsi="Times New Roman" w:cs="Times New Roman"/>
          <w:szCs w:val="21"/>
        </w:rPr>
        <w:t>panel.</w:t>
      </w:r>
    </w:p>
    <w:p w14:paraId="2AEACB15">
      <w:pPr>
        <w:jc w:val="center"/>
        <w:rPr>
          <w:rFonts w:ascii="Times New Roman" w:hAnsi="Times New Roman" w:cs="Times New Roman"/>
          <w:sz w:val="20"/>
        </w:rPr>
      </w:pPr>
      <w:r>
        <w:rPr>
          <w:rFonts w:ascii="Times New Roman" w:hAnsi="Times New Roman" w:cs="Times New Roman"/>
          <w:sz w:val="20"/>
        </w:rPr>
        <w:drawing>
          <wp:inline distT="0" distB="0" distL="0" distR="0">
            <wp:extent cx="2967990" cy="2477135"/>
            <wp:effectExtent l="0" t="0" r="381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3"/>
                    <a:stretch>
                      <a:fillRect/>
                    </a:stretch>
                  </pic:blipFill>
                  <pic:spPr>
                    <a:xfrm>
                      <a:off x="0" y="0"/>
                      <a:ext cx="2983593" cy="2490197"/>
                    </a:xfrm>
                    <a:prstGeom prst="rect">
                      <a:avLst/>
                    </a:prstGeom>
                  </pic:spPr>
                </pic:pic>
              </a:graphicData>
            </a:graphic>
          </wp:inline>
        </w:drawing>
      </w:r>
    </w:p>
    <w:p w14:paraId="38237279">
      <w:pPr>
        <w:jc w:val="left"/>
        <w:rPr>
          <w:rFonts w:ascii="Calibri" w:hAnsi="Calibri" w:cs="Calibri"/>
          <w:sz w:val="20"/>
        </w:rPr>
      </w:pPr>
      <w:r>
        <w:rPr>
          <w:rFonts w:ascii="Calibri" w:hAnsi="Calibri" w:eastAsia="Arial Unicode MS" w:cs="Calibri"/>
          <w:b/>
          <w:bCs/>
          <w:color w:val="000000" w:themeColor="text1"/>
          <w:szCs w:val="21"/>
          <w14:textFill>
            <w14:solidFill>
              <w14:schemeClr w14:val="tx1"/>
            </w14:solidFill>
          </w14:textFill>
        </w:rPr>
        <w:t>For T30 battery</w:t>
      </w:r>
    </w:p>
    <w:p w14:paraId="7BE530F0">
      <w:pPr>
        <w:rPr>
          <w:rFonts w:ascii="Times New Roman" w:hAnsi="Times New Roman" w:cs="Times New Roman"/>
          <w:szCs w:val="21"/>
        </w:rPr>
      </w:pPr>
      <w:r>
        <w:rPr>
          <w:rFonts w:hint="eastAsia" w:ascii="Times New Roman" w:hAnsi="Times New Roman" w:cs="Times New Roman"/>
          <w:szCs w:val="21"/>
        </w:rPr>
        <w:t>S</w:t>
      </w:r>
      <w:r>
        <w:rPr>
          <w:rFonts w:ascii="Times New Roman" w:hAnsi="Times New Roman" w:cs="Times New Roman"/>
          <w:szCs w:val="21"/>
        </w:rPr>
        <w:t>tep1: use the same method as T58 slave battery to measure the voltage of T30, and a</w:t>
      </w:r>
      <w:r>
        <w:rPr>
          <w:rFonts w:hint="eastAsia" w:ascii="Times New Roman" w:hAnsi="Times New Roman" w:cs="Times New Roman"/>
          <w:szCs w:val="21"/>
        </w:rPr>
        <w:t xml:space="preserve"> </w:t>
      </w:r>
      <w:r>
        <w:rPr>
          <w:rFonts w:ascii="Times New Roman" w:hAnsi="Times New Roman" w:cs="Times New Roman"/>
          <w:szCs w:val="21"/>
        </w:rPr>
        <w:t>normal T30 single battery has a rated voltage value of 102.4V.</w:t>
      </w:r>
    </w:p>
    <w:p w14:paraId="0763D032">
      <w:pPr>
        <w:ind w:firstLine="105" w:firstLineChars="50"/>
        <w:jc w:val="center"/>
        <w:rPr>
          <w:rFonts w:ascii="Calibri" w:hAnsi="Calibri" w:cs="Calibri"/>
          <w:sz w:val="20"/>
        </w:rPr>
      </w:pPr>
      <w:r>
        <w:rPr>
          <w:rFonts w:hint="eastAsia" w:ascii="Times New Roman" w:hAnsi="Times New Roman" w:cs="Times New Roman"/>
          <w:szCs w:val="21"/>
        </w:rPr>
        <w:drawing>
          <wp:inline distT="0" distB="0" distL="114300" distR="114300">
            <wp:extent cx="2331085" cy="2253615"/>
            <wp:effectExtent l="0" t="0" r="0" b="0"/>
            <wp:docPr id="8" name="图片 8" descr="c041765e40a7cb9e342a0cdb485b0fc6_origi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041765e40a7cb9e342a0cdb485b0fc6_origin(1)"/>
                    <pic:cNvPicPr>
                      <a:picLocks noChangeAspect="1"/>
                    </pic:cNvPicPr>
                  </pic:nvPicPr>
                  <pic:blipFill>
                    <a:blip r:embed="rId14"/>
                    <a:srcRect l="5848" t="13004" r="3101" b="-1019"/>
                    <a:stretch>
                      <a:fillRect/>
                    </a:stretch>
                  </pic:blipFill>
                  <pic:spPr>
                    <a:xfrm>
                      <a:off x="0" y="0"/>
                      <a:ext cx="2350887" cy="2273097"/>
                    </a:xfrm>
                    <a:prstGeom prst="rect">
                      <a:avLst/>
                    </a:prstGeom>
                  </pic:spPr>
                </pic:pic>
              </a:graphicData>
            </a:graphic>
          </wp:inline>
        </w:drawing>
      </w:r>
    </w:p>
    <w:p w14:paraId="0A1244A6">
      <w:pPr>
        <w:rPr>
          <w:rFonts w:ascii="Times New Roman" w:hAnsi="Times New Roman" w:cs="Times New Roman"/>
          <w:szCs w:val="21"/>
        </w:rPr>
      </w:pPr>
      <w:r>
        <w:rPr>
          <w:rFonts w:ascii="Times New Roman" w:hAnsi="Times New Roman" w:cs="Times New Roman"/>
          <w:szCs w:val="21"/>
        </w:rPr>
        <w:t>S</w:t>
      </w:r>
      <w:r>
        <w:rPr>
          <w:rFonts w:hint="eastAsia" w:ascii="Times New Roman" w:hAnsi="Times New Roman" w:cs="Times New Roman"/>
          <w:szCs w:val="21"/>
        </w:rPr>
        <w:t>tep</w:t>
      </w:r>
      <w:r>
        <w:rPr>
          <w:rFonts w:ascii="Times New Roman" w:hAnsi="Times New Roman" w:cs="Times New Roman"/>
          <w:szCs w:val="21"/>
        </w:rPr>
        <w:t>2: check the soc by the black start, and for T30 press the button and hold for ten seconds to black start.</w:t>
      </w:r>
    </w:p>
    <w:p w14:paraId="29EBD9C3">
      <w:pPr>
        <w:jc w:val="center"/>
        <w:rPr>
          <w:rFonts w:ascii="微软雅黑" w:hAnsi="微软雅黑" w:eastAsia="微软雅黑" w:cs="微软雅黑"/>
          <w:b/>
          <w:bCs/>
          <w:color w:val="C8460A"/>
          <w:sz w:val="24"/>
        </w:rPr>
      </w:pPr>
      <w:r>
        <w:drawing>
          <wp:inline distT="0" distB="0" distL="0" distR="0">
            <wp:extent cx="2825750" cy="2708910"/>
            <wp:effectExtent l="0" t="0" r="6350" b="8890"/>
            <wp:docPr id="2" name="图片 2" descr="D:\企业微信聚集地\WXWork\1688856395578327\Cache\Image\2024-09\e10c189255ee186356b3da5d15074d5c_origi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企业微信聚集地\WXWork\1688856395578327\Cache\Image\2024-09\e10c189255ee186356b3da5d15074d5c_origin(1).jpg"/>
                    <pic:cNvPicPr>
                      <a:picLocks noChangeAspect="1" noChangeArrowheads="1"/>
                    </pic:cNvPicPr>
                  </pic:nvPicPr>
                  <pic:blipFill>
                    <a:blip r:embed="rId15" cstate="print">
                      <a:extLst>
                        <a:ext uri="{28A0092B-C50C-407E-A947-70E740481C1C}">
                          <a14:useLocalDpi xmlns:a14="http://schemas.microsoft.com/office/drawing/2010/main" val="0"/>
                        </a:ext>
                      </a:extLst>
                    </a:blip>
                    <a:srcRect l="4383" r="8255" b="16258"/>
                    <a:stretch>
                      <a:fillRect/>
                    </a:stretch>
                  </pic:blipFill>
                  <pic:spPr>
                    <a:xfrm>
                      <a:off x="0" y="0"/>
                      <a:ext cx="2832959" cy="2715591"/>
                    </a:xfrm>
                    <a:prstGeom prst="rect">
                      <a:avLst/>
                    </a:prstGeom>
                    <a:noFill/>
                    <a:ln>
                      <a:noFill/>
                    </a:ln>
                  </pic:spPr>
                </pic:pic>
              </a:graphicData>
            </a:graphic>
          </wp:inline>
        </w:drawing>
      </w:r>
    </w:p>
    <w:p w14:paraId="0F7F7B9B">
      <w:pPr>
        <w:rPr>
          <w:rFonts w:ascii="Times New Roman" w:hAnsi="Times New Roman" w:eastAsia="宋体" w:cs="Times New Roman"/>
          <w:bCs/>
          <w:szCs w:val="21"/>
        </w:rPr>
      </w:pPr>
      <w:r>
        <w:rPr>
          <w:rFonts w:ascii="Times New Roman" w:hAnsi="Times New Roman" w:cs="Times New Roman"/>
          <w:szCs w:val="21"/>
        </w:rPr>
        <w:t>Step3:</w:t>
      </w:r>
      <w:r>
        <w:rPr>
          <w:rFonts w:hint="eastAsia" w:ascii="Times New Roman" w:hAnsi="Times New Roman" w:cs="Times New Roman"/>
          <w:szCs w:val="21"/>
        </w:rPr>
        <w:t xml:space="preserve"> </w:t>
      </w:r>
      <w:r>
        <w:rPr>
          <w:rFonts w:ascii="Times New Roman" w:hAnsi="Times New Roman" w:eastAsia="宋体" w:cs="Times New Roman"/>
          <w:bCs/>
          <w:szCs w:val="21"/>
        </w:rPr>
        <w:t>If the voltage is far lower than normal value, please enable the force charge mode on inverter or use a T-BAT-Charger to charge the battery.</w:t>
      </w:r>
    </w:p>
    <w:p w14:paraId="1049604D">
      <w:pPr>
        <w:rPr>
          <w:rFonts w:ascii="Times New Roman" w:hAnsi="Times New Roman" w:eastAsia="宋体" w:cs="Times New Roman"/>
          <w:bCs/>
          <w:szCs w:val="21"/>
        </w:rPr>
      </w:pPr>
      <w:r>
        <w:rPr>
          <w:rFonts w:hint="eastAsia" w:ascii="Times New Roman" w:hAnsi="Times New Roman" w:eastAsia="宋体" w:cs="Times New Roman"/>
          <w:bCs/>
          <w:szCs w:val="21"/>
        </w:rPr>
        <w:t>W</w:t>
      </w:r>
      <w:r>
        <w:rPr>
          <w:rFonts w:ascii="Times New Roman" w:hAnsi="Times New Roman" w:eastAsia="宋体" w:cs="Times New Roman"/>
          <w:bCs/>
          <w:szCs w:val="21"/>
        </w:rPr>
        <w:t>hen using inverter:</w:t>
      </w:r>
    </w:p>
    <w:p w14:paraId="68B9617F">
      <w:pPr>
        <w:rPr>
          <w:rFonts w:ascii="Times New Roman" w:hAnsi="Times New Roman" w:cs="Times New Roman"/>
          <w:i/>
          <w:color w:val="0070C0"/>
          <w:sz w:val="24"/>
          <w:szCs w:val="24"/>
        </w:rPr>
      </w:pPr>
      <w:r>
        <w:rPr>
          <w:rFonts w:ascii="Times New Roman" w:hAnsi="Times New Roman" w:eastAsia="宋体" w:cs="Times New Roman"/>
          <w:bCs/>
          <w:szCs w:val="21"/>
        </w:rPr>
        <w:t xml:space="preserve">Setting path: </w:t>
      </w:r>
      <w:r>
        <w:rPr>
          <w:rFonts w:ascii="Times New Roman" w:hAnsi="Times New Roman" w:cs="Times New Roman"/>
        </w:rPr>
        <w:t>Setting path:</w:t>
      </w:r>
      <w:r>
        <w:rPr>
          <w:rFonts w:ascii="Times New Roman" w:hAnsi="Times New Roman" w:cs="Times New Roman"/>
          <w:i/>
          <w:color w:val="0070C0"/>
          <w:sz w:val="24"/>
          <w:szCs w:val="24"/>
        </w:rPr>
        <w:t xml:space="preserve"> Work mode</w:t>
      </w:r>
      <w:r>
        <w:rPr>
          <w:rFonts w:hint="eastAsia" w:ascii="Times New Roman" w:hAnsi="Times New Roman" w:cs="Times New Roman"/>
          <w:i/>
          <w:color w:val="0070C0"/>
          <w:sz w:val="24"/>
          <w:szCs w:val="24"/>
        </w:rPr>
        <w:t>→</w:t>
      </w:r>
      <w:r>
        <w:rPr>
          <w:rFonts w:ascii="Times New Roman" w:hAnsi="Times New Roman" w:cs="Times New Roman"/>
          <w:i/>
          <w:color w:val="0070C0"/>
          <w:sz w:val="24"/>
          <w:szCs w:val="24"/>
        </w:rPr>
        <w:t>Work mode</w:t>
      </w:r>
      <w:r>
        <w:rPr>
          <w:rFonts w:hint="eastAsia" w:ascii="Times New Roman" w:hAnsi="Times New Roman" w:cs="Times New Roman"/>
          <w:i/>
          <w:color w:val="0070C0"/>
          <w:sz w:val="24"/>
          <w:szCs w:val="24"/>
        </w:rPr>
        <w:t>→Manual→</w:t>
      </w:r>
      <w:r>
        <w:rPr>
          <w:rFonts w:ascii="Times New Roman" w:hAnsi="Times New Roman" w:cs="Times New Roman"/>
          <w:i/>
          <w:color w:val="0070C0"/>
          <w:sz w:val="24"/>
          <w:szCs w:val="24"/>
        </w:rPr>
        <w:t>Force charge</w:t>
      </w:r>
    </w:p>
    <w:p w14:paraId="7164CC0B">
      <w:pPr>
        <w:jc w:val="center"/>
        <w:rPr>
          <w:rFonts w:ascii="Times New Roman" w:hAnsi="Times New Roman" w:cs="Times New Roman"/>
          <w:i/>
          <w:color w:val="0070C0"/>
          <w:sz w:val="24"/>
          <w:szCs w:val="24"/>
        </w:rPr>
      </w:pPr>
      <w:r>
        <w:drawing>
          <wp:inline distT="0" distB="0" distL="0" distR="0">
            <wp:extent cx="1435100" cy="1552575"/>
            <wp:effectExtent l="0" t="0" r="0" b="9525"/>
            <wp:docPr id="14" name="图片 14" descr="D:\新建文件夹\WXWork\1688856395578235\Cache\Image\2024-11\f05bc4ec989a19cc76abb424a35301b2_comp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新建文件夹\WXWork\1688856395578235\Cache\Image\2024-11\f05bc4ec989a19cc76abb424a35301b2_compress.jpg"/>
                    <pic:cNvPicPr>
                      <a:picLocks noChangeAspect="1" noChangeArrowheads="1"/>
                    </pic:cNvPicPr>
                  </pic:nvPicPr>
                  <pic:blipFill>
                    <a:blip r:embed="rId16" cstate="print">
                      <a:extLst>
                        <a:ext uri="{28A0092B-C50C-407E-A947-70E740481C1C}">
                          <a14:useLocalDpi xmlns:a14="http://schemas.microsoft.com/office/drawing/2010/main" val="0"/>
                        </a:ext>
                      </a:extLst>
                    </a:blip>
                    <a:srcRect t="4107" b="47214"/>
                    <a:stretch>
                      <a:fillRect/>
                    </a:stretch>
                  </pic:blipFill>
                  <pic:spPr>
                    <a:xfrm>
                      <a:off x="0" y="0"/>
                      <a:ext cx="1452929" cy="1571878"/>
                    </a:xfrm>
                    <a:prstGeom prst="rect">
                      <a:avLst/>
                    </a:prstGeom>
                    <a:noFill/>
                    <a:ln>
                      <a:noFill/>
                    </a:ln>
                  </pic:spPr>
                </pic:pic>
              </a:graphicData>
            </a:graphic>
          </wp:inline>
        </w:drawing>
      </w: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973455</wp:posOffset>
                </wp:positionV>
                <wp:extent cx="1454150" cy="365125"/>
                <wp:effectExtent l="6350" t="6350" r="12700" b="9525"/>
                <wp:wrapNone/>
                <wp:docPr id="10" name="矩形 10"/>
                <wp:cNvGraphicFramePr/>
                <a:graphic xmlns:a="http://schemas.openxmlformats.org/drawingml/2006/main">
                  <a:graphicData uri="http://schemas.microsoft.com/office/word/2010/wordprocessingShape">
                    <wps:wsp>
                      <wps:cNvSpPr/>
                      <wps:spPr>
                        <a:xfrm>
                          <a:off x="0" y="0"/>
                          <a:ext cx="1454150" cy="3651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top:76.65pt;height:28.75pt;width:114.5pt;mso-position-horizontal:center;mso-position-horizontal-relative:margin;z-index:251660288;v-text-anchor:middle;mso-width-relative:page;mso-height-relative:page;" filled="f" stroked="t" coordsize="21600,21600" o:gfxdata="UEsDBAoAAAAAAIdO4kAAAAAAAAAAAAAAAAAEAAAAZHJzL1BLAwQUAAAACACHTuJAOqNUddMAAAAI&#10;AQAADwAAAGRycy9kb3ducmV2LnhtbE1PPU/DMBDdkfgP1iGxUTupgJLG6YDoxACUSqzX2E2ixmfL&#10;dtrw7zkm2O7eu3sf9WZ2ozjbmAZPGoqFAmGp9WagTsP+c3u3ApEyksHRk9XwbRNsmuurGivjL/Rh&#10;z7vcCRahVKGGPudQSZna3jpMCx8sMXf00WHmNXbSRLywuBtlqdSDdDgQO/QY7HNv29NuchwjjO/B&#10;TG+n/Vcxb+OLeU3YPWp9e1OoNYhs5/x3DL/x+QcaznTwE5kkRg1cJDN6v1yCYLosnxg58FCoFcim&#10;lv8LND9QSwMEFAAAAAgAh07iQL/6hppqAgAAzQQAAA4AAABkcnMvZTJvRG9jLnhtbK1UzW4TMRC+&#10;I/EOlu90syFpy6qbKmoUhFTRSgVxdrzerCX/YTvZlJdB4sZD8DiI1+Czd/tD4dADOTgznvE3ns/f&#10;7Nn5QSuyFz5Ia2paHk0oEYbbRpptTT9+WL86pSREZhqmrBE1vRWBni9evjjrXSWmtrOqEZ4AxISq&#10;dzXtYnRVUQTeCc3CkXXCINhar1mE67dF41kPdK2K6WRyXPTWN85bLkLA7moI0hHRPwfQtq3kYmX5&#10;TgsTB1QvFItoKXTSBbrIt21bweNV2wYRiaopOo15RRHYm7QWizNWbT1zneTjFdhzrvCkJ82kQdF7&#10;qBWLjOy8/AtKS+5tsG084lYXQyOZEXRRTp5wc9MxJ3IvoDq4e9LD/4Pl7/fXnsgGSgAlhmm8+K+v&#10;33/++EawAXZ6Fyok3bhrP3oBZmr10Hqd/tEEOWRGb+8ZFYdIODbL2XxWzoHMEXt9PC+n8wRaPJx2&#10;PsS3wmqSjJp6vFgmku0vQxxS71JSMWPXUinss0oZ0qPC9GSS8Bmk2EICMLVDO8FsKWFqC43z6DNk&#10;sEo26Xg6Hfx2c6E82TMoY72e4Dfe7I+0VHvFQjfk5VBKY5WWEWOgpK7paTp8d1oZtJdIG2hK1sY2&#10;tyDZ20F9wfG1BOwlC/GaecgN98dAxissrbJoyo4WJZ31X/61n/KhAkQp6SFfNPx5x7ygRL0z0Meb&#10;cjYDbMzObH4yheMfRzaPI2anLyx4KDH6jmcz5Ud1Z7be6k+Y22WqihAzHLUHakfnIg5jhcnnYrnM&#10;adC4Y/HS3DiewIcHXO6ibWV+2wd2RtKg8qyOcSLTGD32c9bDV2jx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DqjVHXTAAAACAEAAA8AAAAAAAAAAQAgAAAAIgAAAGRycy9kb3ducmV2LnhtbFBLAQIU&#10;ABQAAAAIAIdO4kC/+oaaagIAAM0EAAAOAAAAAAAAAAEAIAAAACIBAABkcnMvZTJvRG9jLnhtbFBL&#10;BQYAAAAABgAGAFkBAAD+BQAAAAA=&#10;">
                <v:fill on="f" focussize="0,0"/>
                <v:stroke weight="1pt" color="#FF0000 [3204]" miterlimit="8" joinstyle="miter"/>
                <v:imagedata o:title=""/>
                <o:lock v:ext="edit" aspectratio="f"/>
              </v:rect>
            </w:pict>
          </mc:Fallback>
        </mc:AlternateContent>
      </w:r>
    </w:p>
    <w:p w14:paraId="4DEDE619">
      <w:pPr>
        <w:rPr>
          <w:rFonts w:ascii="Times New Roman" w:hAnsi="Times New Roman" w:eastAsia="宋体" w:cs="Times New Roman"/>
          <w:bCs/>
          <w:szCs w:val="21"/>
        </w:rPr>
      </w:pPr>
      <w:r>
        <w:rPr>
          <w:rFonts w:ascii="Times New Roman" w:hAnsi="Times New Roman" w:eastAsia="宋体" w:cs="Times New Roman"/>
          <w:bCs/>
          <w:szCs w:val="21"/>
        </w:rPr>
        <w:t>When using T-BAT-Charger:</w:t>
      </w:r>
    </w:p>
    <w:p w14:paraId="72F6730C">
      <w:pPr>
        <w:pStyle w:val="18"/>
        <w:spacing w:before="0" w:beforeAutospacing="0" w:after="0" w:afterAutospacing="0"/>
        <w:jc w:val="both"/>
        <w:rPr>
          <w:rFonts w:ascii="Times New Roman" w:hAnsi="Times New Roman" w:eastAsia="华文中宋"/>
          <w:i/>
          <w:color w:val="0070C0"/>
        </w:rPr>
      </w:pPr>
      <w:r>
        <w:rPr>
          <w:rFonts w:ascii="Times New Roman" w:hAnsi="Times New Roman" w:eastAsia="华文中宋"/>
          <w:color w:val="000000" w:themeColor="text1"/>
          <w:sz w:val="21"/>
          <w:szCs w:val="21"/>
          <w14:textFill>
            <w14:solidFill>
              <w14:schemeClr w14:val="tx1"/>
            </w14:solidFill>
          </w14:textFill>
        </w:rPr>
        <w:t xml:space="preserve">The setting path: </w:t>
      </w:r>
      <w:r>
        <w:rPr>
          <w:rFonts w:ascii="Times New Roman" w:hAnsi="Times New Roman" w:eastAsia="华文中宋"/>
          <w:i/>
          <w:color w:val="0070C0"/>
        </w:rPr>
        <w:t xml:space="preserve">setting →forced charging →password:860829→enable </w:t>
      </w:r>
    </w:p>
    <w:p w14:paraId="7598F150">
      <w:pPr>
        <w:pStyle w:val="18"/>
        <w:spacing w:before="0" w:beforeAutospacing="0" w:after="0" w:afterAutospacing="0"/>
        <w:jc w:val="center"/>
        <w:rPr>
          <w:rFonts w:ascii="Times New Roman" w:hAnsi="Times New Roman" w:eastAsia="华文中宋"/>
          <w:color w:val="000000" w:themeColor="text1"/>
          <w:sz w:val="21"/>
          <w:szCs w:val="21"/>
          <w14:textFill>
            <w14:solidFill>
              <w14:schemeClr w14:val="tx1"/>
            </w14:solidFill>
          </w14:textFill>
        </w:rPr>
      </w:pPr>
      <w:bookmarkStart w:id="2" w:name="_GoBack"/>
      <w:r>
        <w:drawing>
          <wp:inline distT="0" distB="0" distL="0" distR="0">
            <wp:extent cx="1549400" cy="1355725"/>
            <wp:effectExtent l="0" t="0" r="0" b="3175"/>
            <wp:docPr id="16" name="图片 16" descr="D:\新建文件夹\WXWork\1688856395578235\Cache\Image\2024-10\5a24917b06494acefc7d79fd2b7ef14c_comp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新建文件夹\WXWork\1688856395578235\Cache\Image\2024-10\5a24917b06494acefc7d79fd2b7ef14c_compress.jpg"/>
                    <pic:cNvPicPr>
                      <a:picLocks noChangeAspect="1" noChangeArrowheads="1"/>
                    </pic:cNvPicPr>
                  </pic:nvPicPr>
                  <pic:blipFill>
                    <a:blip r:embed="rId17" cstate="print">
                      <a:extLst>
                        <a:ext uri="{28A0092B-C50C-407E-A947-70E740481C1C}">
                          <a14:useLocalDpi xmlns:a14="http://schemas.microsoft.com/office/drawing/2010/main" val="0"/>
                        </a:ext>
                      </a:extLst>
                    </a:blip>
                    <a:srcRect l="14809" t="14088" r="28361" b="48618"/>
                    <a:stretch>
                      <a:fillRect/>
                    </a:stretch>
                  </pic:blipFill>
                  <pic:spPr>
                    <a:xfrm>
                      <a:off x="0" y="0"/>
                      <a:ext cx="1598003" cy="1398253"/>
                    </a:xfrm>
                    <a:prstGeom prst="rect">
                      <a:avLst/>
                    </a:prstGeom>
                    <a:noFill/>
                    <a:ln>
                      <a:noFill/>
                    </a:ln>
                  </pic:spPr>
                </pic:pic>
              </a:graphicData>
            </a:graphic>
          </wp:inline>
        </w:drawing>
      </w:r>
      <w:bookmarkEnd w:id="2"/>
    </w:p>
    <w:p w14:paraId="4F04399B">
      <w:pPr>
        <w:jc w:val="center"/>
        <w:rPr>
          <w:rFonts w:ascii="Times New Roman" w:hAnsi="Times New Roman" w:cs="Times New Roman"/>
          <w:sz w:val="20"/>
        </w:rPr>
      </w:pPr>
    </w:p>
    <w:p w14:paraId="69C8C9F4">
      <w:pPr>
        <w:rPr>
          <w:rFonts w:ascii="Times New Roman" w:hAnsi="Times New Roman" w:cs="Times New Roman"/>
          <w:szCs w:val="21"/>
        </w:rPr>
      </w:pPr>
    </w:p>
    <w:p w14:paraId="1B785F39">
      <w:pPr>
        <w:rPr>
          <w:rFonts w:ascii="Calibri" w:hAnsi="Calibri" w:eastAsia="Arial Unicode MS" w:cs="Calibri"/>
          <w:b/>
          <w:bCs/>
          <w:color w:val="C8460A"/>
          <w:sz w:val="24"/>
          <w:szCs w:val="24"/>
        </w:rPr>
      </w:pPr>
      <w:r>
        <w:rPr>
          <w:rFonts w:ascii="Calibri" w:hAnsi="Calibri" w:eastAsia="Arial Unicode MS" w:cs="Calibri"/>
          <w:b/>
          <w:bCs/>
          <w:color w:val="C8460A"/>
          <w:sz w:val="24"/>
          <w:szCs w:val="24"/>
        </w:rPr>
        <w:t>Information check list</w:t>
      </w:r>
    </w:p>
    <w:p w14:paraId="37850B6E">
      <w:pP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rPr>
        <w:t>If you have completed the above &lt;</w:t>
      </w:r>
      <w:r>
        <w:rPr>
          <w:rFonts w:hint="eastAsia" w:ascii="Times New Roman" w:hAnsi="Times New Roman" w:eastAsia="宋体" w:cs="Times New Roman"/>
          <w:szCs w:val="21"/>
          <w:lang w:val="en-US" w:eastAsia="zh-CN"/>
        </w:rPr>
        <w:t>G</w:t>
      </w:r>
      <w:r>
        <w:rPr>
          <w:rFonts w:hint="eastAsia" w:ascii="Times New Roman" w:hAnsi="Times New Roman" w:eastAsia="宋体" w:cs="Times New Roman"/>
          <w:szCs w:val="21"/>
        </w:rPr>
        <w:t>uidance for installer&gt;, and the problem is still not solved, please collect the</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rPr>
        <w:t>following troubleshooting information and send them to the R&amp;D</w:t>
      </w:r>
      <w:r>
        <w:rPr>
          <w:rFonts w:hint="eastAsia" w:ascii="Times New Roman" w:hAnsi="Times New Roman" w:eastAsia="宋体" w:cs="Times New Roman"/>
          <w:szCs w:val="21"/>
          <w:lang w:val="en-US" w:eastAsia="zh-CN"/>
        </w:rPr>
        <w:t>.</w:t>
      </w:r>
    </w:p>
    <w:p w14:paraId="7889E9A5">
      <w:pPr>
        <w:rPr>
          <w:rFonts w:ascii="Times New Roman" w:hAnsi="Times New Roman" w:cs="Times New Roman"/>
          <w:szCs w:val="21"/>
        </w:rPr>
      </w:pPr>
    </w:p>
    <w:p w14:paraId="48E26C33">
      <w:pPr>
        <w:pStyle w:val="18"/>
        <w:numPr>
          <w:ilvl w:val="0"/>
          <w:numId w:val="0"/>
        </w:numPr>
        <w:spacing w:before="0" w:beforeAutospacing="0" w:after="0" w:afterAutospacing="0"/>
        <w:ind w:leftChars="0"/>
        <w:rPr>
          <w:rFonts w:ascii="Times New Roman" w:hAnsi="Times New Roman"/>
          <w:sz w:val="21"/>
          <w:szCs w:val="21"/>
        </w:rPr>
      </w:pPr>
      <w:r>
        <w:rPr>
          <w:rFonts w:ascii="Times New Roman" w:hAnsi="Times New Roman" w:cs="Times New Roman"/>
          <w:szCs w:val="21"/>
        </w:rPr>
        <w:t>1.</w:t>
      </w:r>
      <w:r>
        <w:rPr>
          <w:rFonts w:ascii="Times New Roman" w:hAnsi="Times New Roman"/>
          <w:color w:val="000000"/>
          <w:sz w:val="21"/>
          <w:szCs w:val="21"/>
        </w:rPr>
        <w:t>[Photo]</w:t>
      </w:r>
      <w:r>
        <w:rPr>
          <w:rFonts w:ascii="Times New Roman" w:hAnsi="Times New Roman"/>
          <w:sz w:val="21"/>
          <w:szCs w:val="21"/>
        </w:rPr>
        <w:t xml:space="preserve"> Inverter and battery information including SN and registration number.</w:t>
      </w:r>
    </w:p>
    <w:p w14:paraId="6F61BC9C">
      <w:pPr>
        <w:pStyle w:val="18"/>
        <w:spacing w:before="0" w:beforeAutospacing="0" w:after="0" w:afterAutospacing="0"/>
        <w:ind w:left="425"/>
        <w:jc w:val="both"/>
        <w:rPr>
          <w:rFonts w:ascii="Times New Roman" w:hAnsi="Times New Roman" w:cs="Times New Roman"/>
          <w:szCs w:val="21"/>
        </w:rPr>
      </w:pPr>
      <w:r>
        <w:drawing>
          <wp:inline distT="0" distB="0" distL="0" distR="0">
            <wp:extent cx="3085465" cy="2188845"/>
            <wp:effectExtent l="0" t="0" r="635" b="8255"/>
            <wp:docPr id="5" name="图片 5" descr="D:\新建文件夹\WXWork\1688856395578235\Cache\Image\2024-10\企业微信截图_172914832775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新建文件夹\WXWork\1688856395578235\Cache\Image\2024-10\企业微信截图_17291483277503.png"/>
                    <pic:cNvPicPr>
                      <a:picLocks noChangeAspect="1" noChangeArrowheads="1"/>
                    </pic:cNvPicPr>
                  </pic:nvPicPr>
                  <pic:blipFill>
                    <a:blip r:embed="rId18" cstate="print">
                      <a:extLst>
                        <a:ext uri="{28A0092B-C50C-407E-A947-70E740481C1C}">
                          <a14:useLocalDpi xmlns:a14="http://schemas.microsoft.com/office/drawing/2010/main" val="0"/>
                        </a:ext>
                      </a:extLst>
                    </a:blip>
                    <a:srcRect l="-241" t="5792" r="1012" b="11690"/>
                    <a:stretch>
                      <a:fillRect/>
                    </a:stretch>
                  </pic:blipFill>
                  <pic:spPr>
                    <a:xfrm>
                      <a:off x="0" y="0"/>
                      <a:ext cx="3085465" cy="2188845"/>
                    </a:xfrm>
                    <a:prstGeom prst="rect">
                      <a:avLst/>
                    </a:prstGeom>
                    <a:noFill/>
                    <a:ln>
                      <a:noFill/>
                    </a:ln>
                  </pic:spPr>
                </pic:pic>
              </a:graphicData>
            </a:graphic>
          </wp:inline>
        </w:drawing>
      </w:r>
      <w:r>
        <w:drawing>
          <wp:inline distT="0" distB="0" distL="0" distR="0">
            <wp:extent cx="1905635" cy="2202180"/>
            <wp:effectExtent l="0" t="0" r="12065"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9"/>
                    <a:stretch>
                      <a:fillRect/>
                    </a:stretch>
                  </pic:blipFill>
                  <pic:spPr>
                    <a:xfrm>
                      <a:off x="0" y="0"/>
                      <a:ext cx="1905635" cy="2202180"/>
                    </a:xfrm>
                    <a:prstGeom prst="rect">
                      <a:avLst/>
                    </a:prstGeom>
                  </pic:spPr>
                </pic:pic>
              </a:graphicData>
            </a:graphic>
          </wp:inline>
        </w:drawing>
      </w:r>
    </w:p>
    <w:p w14:paraId="7A18C839">
      <w:pPr>
        <w:rPr>
          <w:rFonts w:hint="eastAsia" w:ascii="Times New Roman" w:hAnsi="Times New Roman" w:cs="Times New Roman" w:eastAsiaTheme="minorEastAsia"/>
          <w:szCs w:val="21"/>
          <w:lang w:val="en-US" w:eastAsia="zh-CN"/>
        </w:rPr>
      </w:pPr>
      <w:r>
        <w:rPr>
          <w:rFonts w:hint="eastAsia" w:ascii="Times New Roman" w:hAnsi="Times New Roman" w:cs="Times New Roman"/>
          <w:szCs w:val="21"/>
          <w:lang w:val="en-US" w:eastAsia="zh-CN"/>
        </w:rPr>
        <w:t>2</w:t>
      </w:r>
      <w:r>
        <w:rPr>
          <w:rFonts w:ascii="Times New Roman" w:hAnsi="Times New Roman" w:cs="Times New Roman"/>
          <w:szCs w:val="21"/>
        </w:rPr>
        <w:t>.</w:t>
      </w:r>
      <w:r>
        <w:rPr>
          <w:rFonts w:ascii="Times New Roman" w:hAnsi="Times New Roman"/>
          <w:color w:val="000000"/>
          <w:sz w:val="21"/>
          <w:szCs w:val="21"/>
        </w:rPr>
        <w:t>[Photo]</w:t>
      </w:r>
      <w:r>
        <w:rPr>
          <w:rFonts w:hint="eastAsia" w:ascii="Times New Roman" w:hAnsi="Times New Roman" w:cs="Times New Roman"/>
          <w:szCs w:val="21"/>
        </w:rPr>
        <w:t xml:space="preserve">Screenshot of </w:t>
      </w:r>
      <w:r>
        <w:rPr>
          <w:rFonts w:hint="eastAsia" w:ascii="Times New Roman" w:hAnsi="Times New Roman" w:cs="Times New Roman"/>
          <w:szCs w:val="21"/>
          <w:lang w:val="en-US" w:eastAsia="zh-CN"/>
        </w:rPr>
        <w:t xml:space="preserve"> </w:t>
      </w:r>
      <w:r>
        <w:rPr>
          <w:rFonts w:ascii="Times New Roman" w:hAnsi="Times New Roman" w:cs="Times New Roman"/>
          <w:szCs w:val="21"/>
        </w:rPr>
        <w:t>Min Soc.</w:t>
      </w:r>
      <w:r>
        <w:rPr>
          <w:rFonts w:hint="eastAsia" w:ascii="Times New Roman" w:hAnsi="Times New Roman" w:cs="Times New Roman"/>
          <w:szCs w:val="21"/>
        </w:rPr>
        <w:t>function setting</w:t>
      </w:r>
      <w:r>
        <w:rPr>
          <w:rFonts w:hint="eastAsia" w:ascii="Times New Roman" w:hAnsi="Times New Roman" w:cs="Times New Roman"/>
          <w:szCs w:val="21"/>
          <w:lang w:val="en-US" w:eastAsia="zh-CN"/>
        </w:rPr>
        <w:t>.</w:t>
      </w:r>
    </w:p>
    <w:p w14:paraId="0B2A8FBF">
      <w:pPr>
        <w:jc w:val="center"/>
        <w:rPr>
          <w:rFonts w:ascii="Times New Roman" w:hAnsi="Times New Roman" w:cs="Times New Roman"/>
          <w:szCs w:val="21"/>
        </w:rPr>
      </w:pPr>
      <w:r>
        <w:rPr>
          <w:rFonts w:ascii="Times New Roman" w:hAnsi="Times New Roman" w:cs="Times New Roman"/>
          <w:szCs w:val="21"/>
        </w:rPr>
        <w:drawing>
          <wp:inline distT="0" distB="0" distL="0" distR="0">
            <wp:extent cx="3423920" cy="1292860"/>
            <wp:effectExtent l="0" t="0" r="5080" b="25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0"/>
                    <a:stretch>
                      <a:fillRect/>
                    </a:stretch>
                  </pic:blipFill>
                  <pic:spPr>
                    <a:xfrm>
                      <a:off x="0" y="0"/>
                      <a:ext cx="3433085" cy="1296603"/>
                    </a:xfrm>
                    <a:prstGeom prst="rect">
                      <a:avLst/>
                    </a:prstGeom>
                  </pic:spPr>
                </pic:pic>
              </a:graphicData>
            </a:graphic>
          </wp:inline>
        </w:drawing>
      </w:r>
    </w:p>
    <w:p w14:paraId="1C539E2D">
      <w:pPr>
        <w:jc w:val="center"/>
        <w:rPr>
          <w:rFonts w:ascii="Times New Roman" w:hAnsi="Times New Roman" w:cs="Times New Roman"/>
          <w:b/>
          <w:szCs w:val="21"/>
        </w:rPr>
      </w:pPr>
    </w:p>
    <w:p w14:paraId="276D5AE2">
      <w:pPr>
        <w:rPr>
          <w:rFonts w:hint="default" w:ascii="Times New Roman" w:hAnsi="Times New Roman" w:cs="Times New Roman" w:eastAsiaTheme="minorEastAsia"/>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3</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szCs w:val="21"/>
        </w:rPr>
        <w:t xml:space="preserve"> </w:t>
      </w:r>
      <w:r>
        <w:rPr>
          <w:rFonts w:ascii="Times New Roman" w:hAnsi="Times New Roman"/>
          <w:color w:val="000000"/>
          <w:sz w:val="21"/>
          <w:szCs w:val="21"/>
        </w:rPr>
        <w:t>[Photo]</w:t>
      </w:r>
      <w:r>
        <w:rPr>
          <w:rFonts w:hint="eastAsia" w:ascii="Times New Roman" w:hAnsi="Times New Roman" w:cs="Times New Roman"/>
          <w:szCs w:val="21"/>
        </w:rPr>
        <w:t>Screenshot of</w:t>
      </w:r>
      <w:r>
        <w:rPr>
          <w:rFonts w:hint="eastAsia" w:ascii="Times New Roman" w:hAnsi="Times New Roman" w:cs="Times New Roman"/>
          <w:szCs w:val="21"/>
          <w:lang w:val="en-US" w:eastAsia="zh-CN"/>
        </w:rPr>
        <w:t xml:space="preserve"> </w:t>
      </w:r>
      <w:r>
        <w:rPr>
          <w:rFonts w:ascii="Times New Roman" w:hAnsi="Times New Roman" w:cs="Times New Roman"/>
          <w:color w:val="000000" w:themeColor="text1"/>
          <w14:textFill>
            <w14:solidFill>
              <w14:schemeClr w14:val="tx1"/>
            </w14:solidFill>
          </w14:textFill>
        </w:rPr>
        <w:t>max charge/discharge</w:t>
      </w:r>
      <w:r>
        <w:rPr>
          <w:rFonts w:hint="eastAsia" w:ascii="Times New Roman" w:hAnsi="Times New Roman" w:cs="Times New Roman"/>
          <w:color w:val="000000" w:themeColor="text1"/>
          <w:lang w:val="en-US" w:eastAsia="zh-CN"/>
          <w14:textFill>
            <w14:solidFill>
              <w14:schemeClr w14:val="tx1"/>
            </w14:solidFill>
          </w14:textFill>
        </w:rPr>
        <w:t xml:space="preserve"> current setting</w:t>
      </w:r>
    </w:p>
    <w:p w14:paraId="6958A8F4">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2606675" cy="1500505"/>
            <wp:effectExtent l="0" t="0" r="9525" b="1079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1"/>
                    <a:stretch>
                      <a:fillRect/>
                    </a:stretch>
                  </pic:blipFill>
                  <pic:spPr>
                    <a:xfrm>
                      <a:off x="0" y="0"/>
                      <a:ext cx="2606675" cy="1500505"/>
                    </a:xfrm>
                    <a:prstGeom prst="rect">
                      <a:avLst/>
                    </a:prstGeom>
                  </pic:spPr>
                </pic:pic>
              </a:graphicData>
            </a:graphic>
          </wp:inline>
        </w:drawing>
      </w:r>
    </w:p>
    <w:p w14:paraId="69BB1978">
      <w:pPr>
        <w:rPr>
          <w:rFonts w:ascii="Times New Roman" w:hAnsi="Times New Roman" w:cs="Times New Roman"/>
          <w:color w:val="000000" w:themeColor="text1"/>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4</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olor w:val="000000"/>
          <w:sz w:val="21"/>
          <w:szCs w:val="21"/>
        </w:rPr>
        <w:t>[Photo]</w:t>
      </w:r>
      <w:r>
        <w:rPr>
          <w:rFonts w:ascii="Times New Roman" w:hAnsi="Times New Roman" w:cs="Times New Roman"/>
          <w:color w:val="000000" w:themeColor="text1"/>
          <w14:textFill>
            <w14:solidFill>
              <w14:schemeClr w14:val="tx1"/>
            </w14:solidFill>
          </w14:textFill>
        </w:rPr>
        <w:t xml:space="preserve">The voltage of the batteries. </w:t>
      </w:r>
    </w:p>
    <w:p w14:paraId="322F658B">
      <w:pPr>
        <w:jc w:val="center"/>
        <w:rPr>
          <w:rFonts w:ascii="Times New Roman" w:hAnsi="Times New Roman" w:cs="Times New Roman"/>
          <w:szCs w:val="21"/>
        </w:rPr>
      </w:pPr>
      <w:r>
        <w:rPr>
          <w:rFonts w:ascii="微软雅黑" w:hAnsi="微软雅黑" w:eastAsia="微软雅黑" w:cs="微软雅黑"/>
          <w:b/>
          <w:bCs/>
          <w:color w:val="C8460A"/>
          <w:sz w:val="24"/>
        </w:rPr>
        <w:drawing>
          <wp:inline distT="0" distB="0" distL="0" distR="0">
            <wp:extent cx="2294890" cy="2203450"/>
            <wp:effectExtent l="0" t="0" r="0" b="635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0"/>
                    <a:stretch>
                      <a:fillRect/>
                    </a:stretch>
                  </pic:blipFill>
                  <pic:spPr>
                    <a:xfrm>
                      <a:off x="0" y="0"/>
                      <a:ext cx="2314149" cy="2221984"/>
                    </a:xfrm>
                    <a:prstGeom prst="rect">
                      <a:avLst/>
                    </a:prstGeom>
                  </pic:spPr>
                </pic:pic>
              </a:graphicData>
            </a:graphic>
          </wp:inline>
        </w:drawing>
      </w:r>
      <w:r>
        <w:rPr>
          <w:rFonts w:hint="eastAsia" w:ascii="Times New Roman" w:hAnsi="Times New Roman" w:cs="Times New Roman"/>
          <w:szCs w:val="21"/>
        </w:rPr>
        <w:drawing>
          <wp:inline distT="0" distB="0" distL="114300" distR="114300">
            <wp:extent cx="2329815" cy="2223770"/>
            <wp:effectExtent l="0" t="0" r="0" b="5080"/>
            <wp:docPr id="23" name="图片 23" descr="c041765e40a7cb9e342a0cdb485b0fc6_origi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041765e40a7cb9e342a0cdb485b0fc6_origin(1)"/>
                    <pic:cNvPicPr>
                      <a:picLocks noChangeAspect="1"/>
                    </pic:cNvPicPr>
                  </pic:nvPicPr>
                  <pic:blipFill>
                    <a:blip r:embed="rId14"/>
                    <a:srcRect l="5848" t="13004" r="3101" b="-1019"/>
                    <a:stretch>
                      <a:fillRect/>
                    </a:stretch>
                  </pic:blipFill>
                  <pic:spPr>
                    <a:xfrm>
                      <a:off x="0" y="0"/>
                      <a:ext cx="2357377" cy="2250100"/>
                    </a:xfrm>
                    <a:prstGeom prst="rect">
                      <a:avLst/>
                    </a:prstGeom>
                  </pic:spPr>
                </pic:pic>
              </a:graphicData>
            </a:graphic>
          </wp:inline>
        </w:drawing>
      </w:r>
    </w:p>
    <w:p w14:paraId="67E41DBE">
      <w:pPr>
        <w:rPr>
          <w:rFonts w:ascii="Times New Roman" w:hAnsi="Times New Roman" w:cs="Times New Roman"/>
          <w:szCs w:val="21"/>
        </w:rPr>
      </w:pPr>
      <w:r>
        <w:rPr>
          <w:rFonts w:ascii="Times New Roman" w:hAnsi="Times New Roman" w:cs="Times New Roman"/>
          <w:szCs w:val="21"/>
        </w:rPr>
        <w:t>5.</w:t>
      </w:r>
      <w:r>
        <w:rPr>
          <w:rFonts w:ascii="Times New Roman" w:hAnsi="Times New Roman"/>
          <w:color w:val="000000"/>
          <w:sz w:val="21"/>
          <w:szCs w:val="21"/>
        </w:rPr>
        <w:t>[Photo]</w:t>
      </w:r>
      <w:r>
        <w:rPr>
          <w:rFonts w:hint="eastAsia" w:ascii="Times New Roman" w:hAnsi="Times New Roman" w:cs="Times New Roman"/>
          <w:szCs w:val="21"/>
        </w:rPr>
        <w:t>T</w:t>
      </w:r>
      <w:r>
        <w:rPr>
          <w:rFonts w:ascii="Times New Roman" w:hAnsi="Times New Roman" w:cs="Times New Roman"/>
          <w:szCs w:val="21"/>
        </w:rPr>
        <w:t>he SOC of the batteries.</w:t>
      </w:r>
    </w:p>
    <w:p w14:paraId="090E53AA">
      <w:pPr>
        <w:jc w:val="center"/>
        <w:rPr>
          <w:rFonts w:ascii="Times New Roman" w:hAnsi="Times New Roman" w:cs="Times New Roman"/>
          <w:szCs w:val="21"/>
        </w:rPr>
      </w:pPr>
      <w:r>
        <w:rPr>
          <w:rFonts w:ascii="Times New Roman" w:hAnsi="Times New Roman" w:cs="Times New Roman"/>
          <w:szCs w:val="21"/>
        </w:rPr>
        <w:drawing>
          <wp:inline distT="0" distB="0" distL="0" distR="0">
            <wp:extent cx="2326640" cy="195453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2"/>
                    <a:stretch>
                      <a:fillRect/>
                    </a:stretch>
                  </pic:blipFill>
                  <pic:spPr>
                    <a:xfrm>
                      <a:off x="0" y="0"/>
                      <a:ext cx="2359805" cy="1981941"/>
                    </a:xfrm>
                    <a:prstGeom prst="rect">
                      <a:avLst/>
                    </a:prstGeom>
                  </pic:spPr>
                </pic:pic>
              </a:graphicData>
            </a:graphic>
          </wp:inline>
        </w:drawing>
      </w:r>
    </w:p>
    <w:sectPr>
      <w:headerReference r:id="rId3" w:type="default"/>
      <w:head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Arial Unicode MS">
    <w:panose1 w:val="020B0604020202020204"/>
    <w:charset w:val="86"/>
    <w:family w:val="auto"/>
    <w:pitch w:val="default"/>
    <w:sig w:usb0="FFFFFFFF" w:usb1="E9FFFFFF" w:usb2="0000003F" w:usb3="00000000" w:csb0="603F01FF" w:csb1="FFFF0000"/>
  </w:font>
  <w:font w:name="微软雅黑">
    <w:panose1 w:val="020B0503020204020204"/>
    <w:charset w:val="86"/>
    <w:family w:val="swiss"/>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52455">
    <w:pPr>
      <w:pStyle w:val="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531BC">
    <w:pPr>
      <w:pStyle w:val="5"/>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M0YTVhZTk3NGFiMWIxZGNlOThkNmZlNjQ1NjA4NGQifQ=="/>
  </w:docVars>
  <w:rsids>
    <w:rsidRoot w:val="00885291"/>
    <w:rsid w:val="00005FC3"/>
    <w:rsid w:val="00035F14"/>
    <w:rsid w:val="00055870"/>
    <w:rsid w:val="00055B54"/>
    <w:rsid w:val="000623A1"/>
    <w:rsid w:val="00063C3C"/>
    <w:rsid w:val="00066DA1"/>
    <w:rsid w:val="00070781"/>
    <w:rsid w:val="0007782D"/>
    <w:rsid w:val="000A23DF"/>
    <w:rsid w:val="000B343D"/>
    <w:rsid w:val="000C0784"/>
    <w:rsid w:val="000C09BD"/>
    <w:rsid w:val="000D58B0"/>
    <w:rsid w:val="000D7E47"/>
    <w:rsid w:val="000E7CBE"/>
    <w:rsid w:val="000F0B74"/>
    <w:rsid w:val="000F5080"/>
    <w:rsid w:val="00100908"/>
    <w:rsid w:val="0011542A"/>
    <w:rsid w:val="00123B04"/>
    <w:rsid w:val="0013467E"/>
    <w:rsid w:val="00137B25"/>
    <w:rsid w:val="00142C03"/>
    <w:rsid w:val="00162663"/>
    <w:rsid w:val="00173DCA"/>
    <w:rsid w:val="001A776A"/>
    <w:rsid w:val="001A7E93"/>
    <w:rsid w:val="001B45CD"/>
    <w:rsid w:val="001C245A"/>
    <w:rsid w:val="001D4F97"/>
    <w:rsid w:val="00202A80"/>
    <w:rsid w:val="00214D26"/>
    <w:rsid w:val="00230974"/>
    <w:rsid w:val="00231C7F"/>
    <w:rsid w:val="0025644A"/>
    <w:rsid w:val="00263B87"/>
    <w:rsid w:val="00276E47"/>
    <w:rsid w:val="0028740A"/>
    <w:rsid w:val="002948E4"/>
    <w:rsid w:val="00295552"/>
    <w:rsid w:val="002A2326"/>
    <w:rsid w:val="002A51ED"/>
    <w:rsid w:val="002A5533"/>
    <w:rsid w:val="002A6EFD"/>
    <w:rsid w:val="002B2B54"/>
    <w:rsid w:val="002B33B8"/>
    <w:rsid w:val="002C02C8"/>
    <w:rsid w:val="002C31AF"/>
    <w:rsid w:val="002E5AFA"/>
    <w:rsid w:val="003020C4"/>
    <w:rsid w:val="003146D0"/>
    <w:rsid w:val="003175DA"/>
    <w:rsid w:val="0033184F"/>
    <w:rsid w:val="003413F4"/>
    <w:rsid w:val="00353B87"/>
    <w:rsid w:val="00353FDC"/>
    <w:rsid w:val="00380D21"/>
    <w:rsid w:val="00386BBA"/>
    <w:rsid w:val="00387CDE"/>
    <w:rsid w:val="0039390E"/>
    <w:rsid w:val="00397F21"/>
    <w:rsid w:val="003B0AE8"/>
    <w:rsid w:val="003C3D19"/>
    <w:rsid w:val="00403778"/>
    <w:rsid w:val="00407548"/>
    <w:rsid w:val="004164A8"/>
    <w:rsid w:val="0043052A"/>
    <w:rsid w:val="004375C0"/>
    <w:rsid w:val="00442E12"/>
    <w:rsid w:val="00451299"/>
    <w:rsid w:val="00455223"/>
    <w:rsid w:val="00491E39"/>
    <w:rsid w:val="004B4467"/>
    <w:rsid w:val="004E7597"/>
    <w:rsid w:val="00504746"/>
    <w:rsid w:val="0051397F"/>
    <w:rsid w:val="005141FF"/>
    <w:rsid w:val="00520707"/>
    <w:rsid w:val="00530E93"/>
    <w:rsid w:val="00536D10"/>
    <w:rsid w:val="0054587F"/>
    <w:rsid w:val="00552E5D"/>
    <w:rsid w:val="00557100"/>
    <w:rsid w:val="00570413"/>
    <w:rsid w:val="00570CD2"/>
    <w:rsid w:val="005A2DB9"/>
    <w:rsid w:val="005B1E61"/>
    <w:rsid w:val="005D1148"/>
    <w:rsid w:val="005E02BB"/>
    <w:rsid w:val="00607BE8"/>
    <w:rsid w:val="00630DB0"/>
    <w:rsid w:val="006424CD"/>
    <w:rsid w:val="00645C9F"/>
    <w:rsid w:val="00646631"/>
    <w:rsid w:val="00657B92"/>
    <w:rsid w:val="006B2178"/>
    <w:rsid w:val="006B5C60"/>
    <w:rsid w:val="006E0270"/>
    <w:rsid w:val="006E6B87"/>
    <w:rsid w:val="007059BA"/>
    <w:rsid w:val="00711985"/>
    <w:rsid w:val="00720F32"/>
    <w:rsid w:val="0072582B"/>
    <w:rsid w:val="00726A3E"/>
    <w:rsid w:val="00761FE8"/>
    <w:rsid w:val="0076394C"/>
    <w:rsid w:val="007653E2"/>
    <w:rsid w:val="00784423"/>
    <w:rsid w:val="00794F64"/>
    <w:rsid w:val="007A65E9"/>
    <w:rsid w:val="007D1BF7"/>
    <w:rsid w:val="007F11A2"/>
    <w:rsid w:val="007F4210"/>
    <w:rsid w:val="008131D7"/>
    <w:rsid w:val="00852B1A"/>
    <w:rsid w:val="008677AA"/>
    <w:rsid w:val="008741A1"/>
    <w:rsid w:val="00885291"/>
    <w:rsid w:val="00886C31"/>
    <w:rsid w:val="008A1F73"/>
    <w:rsid w:val="008A5828"/>
    <w:rsid w:val="008B6DAB"/>
    <w:rsid w:val="008C73D6"/>
    <w:rsid w:val="008D2AF0"/>
    <w:rsid w:val="008D70AC"/>
    <w:rsid w:val="009364B8"/>
    <w:rsid w:val="009418F5"/>
    <w:rsid w:val="00950B3B"/>
    <w:rsid w:val="009544BE"/>
    <w:rsid w:val="00991CA8"/>
    <w:rsid w:val="009B279F"/>
    <w:rsid w:val="009C34EE"/>
    <w:rsid w:val="009D7DC6"/>
    <w:rsid w:val="009E4D39"/>
    <w:rsid w:val="009F37F2"/>
    <w:rsid w:val="00A04210"/>
    <w:rsid w:val="00A1219B"/>
    <w:rsid w:val="00A157D3"/>
    <w:rsid w:val="00A45A45"/>
    <w:rsid w:val="00A465C0"/>
    <w:rsid w:val="00A47B9C"/>
    <w:rsid w:val="00A55CF0"/>
    <w:rsid w:val="00A91968"/>
    <w:rsid w:val="00A973A5"/>
    <w:rsid w:val="00AA3970"/>
    <w:rsid w:val="00AA498B"/>
    <w:rsid w:val="00AA5AEE"/>
    <w:rsid w:val="00AA6E29"/>
    <w:rsid w:val="00AE276E"/>
    <w:rsid w:val="00AE3E1B"/>
    <w:rsid w:val="00AF17BF"/>
    <w:rsid w:val="00AF6362"/>
    <w:rsid w:val="00B12FCF"/>
    <w:rsid w:val="00B205B7"/>
    <w:rsid w:val="00B20771"/>
    <w:rsid w:val="00B42499"/>
    <w:rsid w:val="00B51B58"/>
    <w:rsid w:val="00B66C5D"/>
    <w:rsid w:val="00B701C5"/>
    <w:rsid w:val="00B74368"/>
    <w:rsid w:val="00B803C0"/>
    <w:rsid w:val="00BA091A"/>
    <w:rsid w:val="00BA1889"/>
    <w:rsid w:val="00BA3875"/>
    <w:rsid w:val="00BB5890"/>
    <w:rsid w:val="00BB5D83"/>
    <w:rsid w:val="00BC18FD"/>
    <w:rsid w:val="00BC39F7"/>
    <w:rsid w:val="00BD2501"/>
    <w:rsid w:val="00BE30AD"/>
    <w:rsid w:val="00BE3DDC"/>
    <w:rsid w:val="00C3477C"/>
    <w:rsid w:val="00C440E9"/>
    <w:rsid w:val="00C84D44"/>
    <w:rsid w:val="00C867EF"/>
    <w:rsid w:val="00C937C4"/>
    <w:rsid w:val="00CA01B5"/>
    <w:rsid w:val="00CB2D22"/>
    <w:rsid w:val="00CC0398"/>
    <w:rsid w:val="00CC1373"/>
    <w:rsid w:val="00CF08AF"/>
    <w:rsid w:val="00CF46F5"/>
    <w:rsid w:val="00D13502"/>
    <w:rsid w:val="00D242C8"/>
    <w:rsid w:val="00D33BB5"/>
    <w:rsid w:val="00D3540D"/>
    <w:rsid w:val="00D411EE"/>
    <w:rsid w:val="00D43B98"/>
    <w:rsid w:val="00D46E83"/>
    <w:rsid w:val="00D53852"/>
    <w:rsid w:val="00DA1909"/>
    <w:rsid w:val="00DC177D"/>
    <w:rsid w:val="00DC44E3"/>
    <w:rsid w:val="00DF6191"/>
    <w:rsid w:val="00E21834"/>
    <w:rsid w:val="00E326C5"/>
    <w:rsid w:val="00E34331"/>
    <w:rsid w:val="00E428D2"/>
    <w:rsid w:val="00E46AE4"/>
    <w:rsid w:val="00E71CB3"/>
    <w:rsid w:val="00EA43AD"/>
    <w:rsid w:val="00EE08C2"/>
    <w:rsid w:val="00F032CB"/>
    <w:rsid w:val="00F074C5"/>
    <w:rsid w:val="00F10766"/>
    <w:rsid w:val="00F2382B"/>
    <w:rsid w:val="00F317A8"/>
    <w:rsid w:val="00F44645"/>
    <w:rsid w:val="00F550FB"/>
    <w:rsid w:val="00F760E7"/>
    <w:rsid w:val="00F770B0"/>
    <w:rsid w:val="00F77E56"/>
    <w:rsid w:val="00F9732F"/>
    <w:rsid w:val="00FB5417"/>
    <w:rsid w:val="00FC694A"/>
    <w:rsid w:val="00FE1AB7"/>
    <w:rsid w:val="00FE25EE"/>
    <w:rsid w:val="028B78A2"/>
    <w:rsid w:val="03107125"/>
    <w:rsid w:val="06233C79"/>
    <w:rsid w:val="0AD36674"/>
    <w:rsid w:val="0AF1356D"/>
    <w:rsid w:val="1231638B"/>
    <w:rsid w:val="1EDD5B4E"/>
    <w:rsid w:val="23733FB9"/>
    <w:rsid w:val="24822393"/>
    <w:rsid w:val="2EEE746F"/>
    <w:rsid w:val="33366DD4"/>
    <w:rsid w:val="385B5551"/>
    <w:rsid w:val="3F2A0757"/>
    <w:rsid w:val="41414F4D"/>
    <w:rsid w:val="49C523D3"/>
    <w:rsid w:val="54C62D72"/>
    <w:rsid w:val="5C0A47B4"/>
    <w:rsid w:val="62454018"/>
    <w:rsid w:val="6A303A64"/>
    <w:rsid w:val="6CFE2520"/>
    <w:rsid w:val="6DA07C59"/>
    <w:rsid w:val="74CA61E0"/>
    <w:rsid w:val="7E651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Balloon Text"/>
    <w:basedOn w:val="1"/>
    <w:link w:val="16"/>
    <w:semiHidden/>
    <w:unhideWhenUsed/>
    <w:qFormat/>
    <w:uiPriority w:val="99"/>
    <w:rPr>
      <w:sz w:val="18"/>
      <w:szCs w:val="18"/>
    </w:r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7">
    <w:name w:val="Title"/>
    <w:basedOn w:val="1"/>
    <w:next w:val="1"/>
    <w:link w:val="12"/>
    <w:qFormat/>
    <w:uiPriority w:val="10"/>
    <w:pPr>
      <w:spacing w:before="240" w:after="60"/>
      <w:jc w:val="center"/>
      <w:outlineLvl w:val="0"/>
    </w:pPr>
    <w:rPr>
      <w:rFonts w:asciiTheme="majorHAnsi" w:hAnsiTheme="majorHAnsi" w:eastAsiaTheme="majorEastAsia" w:cstheme="majorBidi"/>
      <w:b/>
      <w:bCs/>
      <w:sz w:val="32"/>
      <w:szCs w:val="32"/>
    </w:rPr>
  </w:style>
  <w:style w:type="table" w:styleId="9">
    <w:name w:val="Table Grid"/>
    <w:basedOn w:val="8"/>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basedOn w:val="10"/>
    <w:semiHidden/>
    <w:unhideWhenUsed/>
    <w:qFormat/>
    <w:uiPriority w:val="99"/>
    <w:rPr>
      <w:sz w:val="21"/>
      <w:szCs w:val="21"/>
    </w:rPr>
  </w:style>
  <w:style w:type="character" w:customStyle="1" w:styleId="12">
    <w:name w:val="标题 字符"/>
    <w:basedOn w:val="10"/>
    <w:link w:val="7"/>
    <w:qFormat/>
    <w:uiPriority w:val="10"/>
    <w:rPr>
      <w:rFonts w:asciiTheme="majorHAnsi" w:hAnsiTheme="majorHAnsi" w:eastAsiaTheme="majorEastAsia" w:cstheme="majorBidi"/>
      <w:b/>
      <w:bCs/>
      <w:sz w:val="32"/>
      <w:szCs w:val="32"/>
    </w:rPr>
  </w:style>
  <w:style w:type="character" w:customStyle="1" w:styleId="13">
    <w:name w:val="页眉 字符"/>
    <w:basedOn w:val="10"/>
    <w:link w:val="5"/>
    <w:qFormat/>
    <w:uiPriority w:val="99"/>
    <w:rPr>
      <w:sz w:val="18"/>
      <w:szCs w:val="18"/>
    </w:rPr>
  </w:style>
  <w:style w:type="character" w:customStyle="1" w:styleId="14">
    <w:name w:val="页脚 字符"/>
    <w:basedOn w:val="10"/>
    <w:link w:val="4"/>
    <w:qFormat/>
    <w:uiPriority w:val="99"/>
    <w:rPr>
      <w:sz w:val="18"/>
      <w:szCs w:val="18"/>
    </w:rPr>
  </w:style>
  <w:style w:type="paragraph" w:styleId="15">
    <w:name w:val="List Paragraph"/>
    <w:basedOn w:val="1"/>
    <w:qFormat/>
    <w:uiPriority w:val="34"/>
    <w:pPr>
      <w:ind w:firstLine="420" w:firstLineChars="200"/>
    </w:pPr>
  </w:style>
  <w:style w:type="character" w:customStyle="1" w:styleId="16">
    <w:name w:val="批注框文本 字符"/>
    <w:basedOn w:val="10"/>
    <w:link w:val="3"/>
    <w:semiHidden/>
    <w:qFormat/>
    <w:uiPriority w:val="99"/>
    <w:rPr>
      <w:sz w:val="18"/>
      <w:szCs w:val="18"/>
    </w:rPr>
  </w:style>
  <w:style w:type="paragraph" w:customStyle="1" w:styleId="17">
    <w:name w:val="src"/>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8">
    <w:name w:val="paragraph"/>
    <w:basedOn w:val="1"/>
    <w:semiHidden/>
    <w:qFormat/>
    <w:uiPriority w:val="0"/>
    <w:pPr>
      <w:widowControl/>
      <w:spacing w:before="100" w:beforeAutospacing="1" w:after="100" w:afterAutospacing="1"/>
      <w:jc w:val="left"/>
    </w:pPr>
    <w:rPr>
      <w:rFonts w:ascii="等线" w:hAnsi="等线" w:eastAsia="等线" w:cs="Times New Roman"/>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428</Words>
  <Characters>2308</Characters>
  <Lines>18</Lines>
  <Paragraphs>5</Paragraphs>
  <TotalTime>38</TotalTime>
  <ScaleCrop>false</ScaleCrop>
  <LinksUpToDate>false</LinksUpToDate>
  <CharactersWithSpaces>2693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2024-05-16T02:06:00Z</dcterms:created>
  <dc:creator>lenovo</dc:creator>
  <cp:lastModifiedBy>©</cp:lastModifiedBy>
  <dcterms:modified xsi:type="dcterms:W3CDTF">2024-12-12T08:25:43Z</dcterms:modified>
  <cp:revision>436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6808BDC0C8A0436FB232AE503FAEA421_13</vt:lpwstr>
  </property>
</Properties>
</file>