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71D88C">
      <w:pPr>
        <w:spacing w:line="360" w:lineRule="auto"/>
        <w:jc w:val="center"/>
        <w:rPr>
          <w:rFonts w:ascii="Times New Roman" w:hAnsi="Times New Roman" w:cs="Times New Roman"/>
          <w:bCs/>
          <w:sz w:val="36"/>
          <w:szCs w:val="20"/>
        </w:rPr>
      </w:pPr>
      <w:r>
        <w:rPr>
          <w:rFonts w:hint="eastAsia" w:ascii="Times New Roman" w:hAnsi="Times New Roman" w:cs="Times New Roman"/>
          <w:bCs/>
          <w:sz w:val="36"/>
          <w:szCs w:val="20"/>
        </w:rPr>
        <w:t>Flow chart issue - Load feed-in</w:t>
      </w:r>
    </w:p>
    <w:p w14:paraId="191660BC">
      <w:pPr>
        <w:pStyle w:val="13"/>
        <w:jc w:val="right"/>
        <w:rPr>
          <w:rFonts w:ascii="华文中宋" w:hAnsi="华文中宋" w:eastAsia="华文中宋"/>
        </w:rPr>
      </w:pPr>
    </w:p>
    <w:p w14:paraId="07ECB3A6">
      <w:pPr>
        <w:pStyle w:val="13"/>
        <w:jc w:val="right"/>
        <w:rPr>
          <w:rFonts w:hint="eastAsia" w:ascii="华文中宋" w:hAnsi="华文中宋" w:eastAsia="华文中宋"/>
          <w:lang w:val="en-US" w:eastAsia="zh-CN"/>
        </w:rPr>
      </w:pPr>
      <w:r>
        <w:rPr>
          <w:rFonts w:hint="eastAsia" w:ascii="华文中宋" w:hAnsi="华文中宋" w:eastAsia="华文中宋"/>
          <w:lang w:val="en-US" w:eastAsia="zh-CN"/>
        </w:rPr>
        <w:t>Author：胡心怡</w:t>
      </w:r>
    </w:p>
    <w:p w14:paraId="75A745AF">
      <w:pPr>
        <w:pStyle w:val="13"/>
        <w:jc w:val="right"/>
        <w:rPr>
          <w:rFonts w:hint="default" w:ascii="华文中宋" w:hAnsi="华文中宋" w:eastAsia="华文中宋"/>
          <w:lang w:val="en-US" w:eastAsia="zh-CN"/>
        </w:rPr>
      </w:pPr>
      <w:r>
        <w:rPr>
          <w:rFonts w:hint="eastAsia" w:ascii="华文中宋" w:hAnsi="华文中宋" w:eastAsia="华文中宋"/>
          <w:lang w:val="en-US" w:eastAsia="zh-CN"/>
        </w:rPr>
        <w:t>Reviewer：Eason</w:t>
      </w:r>
    </w:p>
    <w:p w14:paraId="07C75482">
      <w:pPr>
        <w:pStyle w:val="13"/>
        <w:jc w:val="right"/>
        <w:rPr>
          <w:rFonts w:hint="eastAsia" w:ascii="华文中宋" w:hAnsi="华文中宋" w:eastAsia="华文中宋"/>
        </w:rPr>
      </w:pPr>
    </w:p>
    <w:p w14:paraId="7D9638CB">
      <w:pPr>
        <w:spacing w:line="360" w:lineRule="auto"/>
        <w:jc w:val="left"/>
        <w:rPr>
          <w:rFonts w:hint="default" w:ascii="Calibri" w:hAnsi="Calibri" w:eastAsia="等线" w:cs="Calibri"/>
          <w:b/>
          <w:color w:val="C55E10"/>
          <w:sz w:val="24"/>
          <w:lang w:val="en-US" w:eastAsia="zh-CN"/>
        </w:rPr>
      </w:pPr>
      <w:r>
        <w:rPr>
          <w:rFonts w:ascii="Calibri" w:hAnsi="Calibri" w:eastAsia="等线" w:cs="Calibri"/>
          <w:b/>
          <w:color w:val="C55E10"/>
          <w:sz w:val="24"/>
        </w:rPr>
        <w:t>FAQ\</w:t>
      </w:r>
      <w:r>
        <w:rPr>
          <w:rFonts w:hint="eastAsia" w:ascii="Calibri" w:hAnsi="Calibri" w:eastAsia="等线" w:cs="Calibri"/>
          <w:b/>
          <w:color w:val="C55E10"/>
          <w:sz w:val="24"/>
          <w:lang w:val="en-US" w:eastAsia="zh-CN"/>
        </w:rPr>
        <w:t>Cloud</w:t>
      </w:r>
    </w:p>
    <w:p w14:paraId="13A42037">
      <w:pPr>
        <w:spacing w:line="360" w:lineRule="auto"/>
        <w:rPr>
          <w:rFonts w:ascii="Times New Roman" w:hAnsi="Times New Roman" w:cs="Times New Roman"/>
          <w:b/>
          <w:sz w:val="28"/>
          <w:szCs w:val="28"/>
        </w:rPr>
      </w:pPr>
      <w:r>
        <w:rPr>
          <w:rFonts w:ascii="Calibri" w:hAnsi="Calibri" w:eastAsia="等线" w:cs="Calibri"/>
          <w:b/>
          <w:color w:val="C55E10"/>
          <w:sz w:val="24"/>
        </w:rPr>
        <w:t>Issue introduction</w:t>
      </w:r>
    </w:p>
    <w:p w14:paraId="06B4A73C">
      <w:pPr>
        <w:rPr>
          <w:rFonts w:ascii="Times New Roman" w:hAnsi="Times New Roman" w:cs="Times New Roman"/>
          <w:b/>
          <w:szCs w:val="21"/>
        </w:rPr>
      </w:pPr>
      <w:r>
        <w:rPr>
          <w:rFonts w:ascii="Times New Roman" w:hAnsi="Times New Roman" w:eastAsia="微软雅黑" w:cs="Times New Roman"/>
          <w:szCs w:val="21"/>
        </w:rPr>
        <w:t>The customer's cloud displays a streamline diagram showing the flow of energy from the load to the grid.</w:t>
      </w:r>
    </w:p>
    <w:p w14:paraId="41D5144C">
      <w:pPr>
        <w:jc w:val="center"/>
        <w:rPr>
          <w:rFonts w:ascii="Times New Roman" w:hAnsi="Times New Roman" w:cs="Times New Roman"/>
          <w:sz w:val="20"/>
          <w:szCs w:val="20"/>
        </w:rPr>
      </w:pPr>
      <w:r>
        <w:drawing>
          <wp:inline distT="0" distB="0" distL="114300" distR="114300">
            <wp:extent cx="5269865" cy="1759585"/>
            <wp:effectExtent l="0" t="0" r="635" b="571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4"/>
                    <a:stretch>
                      <a:fillRect/>
                    </a:stretch>
                  </pic:blipFill>
                  <pic:spPr>
                    <a:xfrm>
                      <a:off x="0" y="0"/>
                      <a:ext cx="5269865" cy="1759585"/>
                    </a:xfrm>
                    <a:prstGeom prst="rect">
                      <a:avLst/>
                    </a:prstGeom>
                    <a:noFill/>
                    <a:ln>
                      <a:noFill/>
                    </a:ln>
                  </pic:spPr>
                </pic:pic>
              </a:graphicData>
            </a:graphic>
          </wp:inline>
        </w:drawing>
      </w:r>
    </w:p>
    <w:p w14:paraId="25DC0D28">
      <w:pPr>
        <w:spacing w:line="360" w:lineRule="auto"/>
        <w:jc w:val="left"/>
        <w:rPr>
          <w:rFonts w:ascii="Calibri" w:hAnsi="Calibri" w:eastAsia="等线" w:cs="Calibri"/>
          <w:b/>
          <w:color w:val="C55E10"/>
          <w:sz w:val="24"/>
        </w:rPr>
      </w:pPr>
      <w:r>
        <w:rPr>
          <w:rFonts w:ascii="Calibri" w:hAnsi="Calibri" w:eastAsia="等线" w:cs="Calibri"/>
          <w:b/>
          <w:color w:val="C55E10"/>
          <w:sz w:val="24"/>
        </w:rPr>
        <w:t>Confirmation of basic information</w:t>
      </w:r>
    </w:p>
    <w:p w14:paraId="67058076">
      <w:pPr>
        <w:tabs>
          <w:tab w:val="left" w:pos="312"/>
        </w:tabs>
        <w:rPr>
          <w:rFonts w:hint="default" w:ascii="Times New Roman" w:hAnsi="Times New Roman" w:cs="Times New Roman"/>
          <w:color w:val="000000" w:themeColor="text1"/>
          <w:szCs w:val="21"/>
          <w:lang w:val="en-US" w:eastAsia="zh-CN"/>
          <w14:textFill>
            <w14:solidFill>
              <w14:schemeClr w14:val="tx1"/>
            </w14:solidFill>
          </w14:textFill>
        </w:rPr>
      </w:pPr>
      <w:r>
        <w:rPr>
          <w:rFonts w:hint="eastAsia" w:ascii="Times New Roman" w:hAnsi="Times New Roman" w:cs="Times New Roman"/>
          <w:color w:val="000000" w:themeColor="text1"/>
          <w:szCs w:val="21"/>
          <w:lang w:val="en-US" w:eastAsia="zh-CN"/>
          <w14:textFill>
            <w14:solidFill>
              <w14:schemeClr w14:val="tx1"/>
            </w14:solidFill>
          </w14:textFill>
        </w:rPr>
        <w:t>[Photo]</w:t>
      </w:r>
      <w:r>
        <w:rPr>
          <w:rFonts w:hint="default" w:ascii="Times New Roman" w:hAnsi="Times New Roman" w:cs="Times New Roman"/>
          <w:color w:val="000000" w:themeColor="text1"/>
          <w:szCs w:val="21"/>
          <w:lang w:val="en-US" w:eastAsia="zh-CN"/>
          <w14:textFill>
            <w14:solidFill>
              <w14:schemeClr w14:val="tx1"/>
            </w14:solidFill>
          </w14:textFill>
        </w:rPr>
        <w:t>SN number of the inverter</w:t>
      </w:r>
      <w:r>
        <w:rPr>
          <w:rFonts w:hint="eastAsia" w:ascii="Times New Roman" w:hAnsi="Times New Roman" w:cs="Times New Roman"/>
          <w:color w:val="000000" w:themeColor="text1"/>
          <w:szCs w:val="21"/>
          <w:lang w:val="en-US" w:eastAsia="zh-CN"/>
          <w14:textFill>
            <w14:solidFill>
              <w14:schemeClr w14:val="tx1"/>
            </w14:solidFill>
          </w14:textFill>
        </w:rPr>
        <w:t>.</w:t>
      </w:r>
    </w:p>
    <w:p w14:paraId="71367B09">
      <w:pPr>
        <w:tabs>
          <w:tab w:val="left" w:pos="312"/>
        </w:tabs>
        <w:rPr>
          <w:rFonts w:hint="eastAsia" w:ascii="Times New Roman" w:hAnsi="Times New Roman" w:cs="Times New Roman"/>
          <w:color w:val="000000" w:themeColor="text1"/>
          <w:szCs w:val="21"/>
          <w:lang w:val="en-US" w:eastAsia="zh-CN"/>
          <w14:textFill>
            <w14:solidFill>
              <w14:schemeClr w14:val="tx1"/>
            </w14:solidFill>
          </w14:textFill>
        </w:rPr>
      </w:pPr>
      <w:r>
        <w:rPr>
          <w:rFonts w:hint="eastAsia" w:ascii="Times New Roman" w:hAnsi="Times New Roman" w:cs="Times New Roman"/>
          <w:color w:val="000000" w:themeColor="text1"/>
          <w:szCs w:val="21"/>
          <w:lang w:val="en-US" w:eastAsia="zh-CN"/>
          <w14:textFill>
            <w14:solidFill>
              <w14:schemeClr w14:val="tx1"/>
            </w14:solidFill>
          </w14:textFill>
        </w:rPr>
        <w:t>[Photo]Meter or CT is from Solax.</w:t>
      </w:r>
    </w:p>
    <w:p w14:paraId="61807968">
      <w:pPr>
        <w:tabs>
          <w:tab w:val="left" w:pos="312"/>
        </w:tabs>
        <w:rPr>
          <w:rFonts w:hint="default" w:ascii="Times New Roman" w:hAnsi="Times New Roman" w:cs="Times New Roman"/>
          <w:color w:val="000000" w:themeColor="text1"/>
          <w:szCs w:val="21"/>
          <w:lang w:val="en-US" w:eastAsia="zh-CN"/>
          <w14:textFill>
            <w14:solidFill>
              <w14:schemeClr w14:val="tx1"/>
            </w14:solidFill>
          </w14:textFill>
        </w:rPr>
      </w:pPr>
      <w:r>
        <w:rPr>
          <w:rFonts w:hint="eastAsia" w:ascii="Times New Roman" w:hAnsi="Times New Roman" w:cs="Times New Roman"/>
          <w:color w:val="000000" w:themeColor="text1"/>
          <w:szCs w:val="21"/>
          <w:lang w:val="en-US" w:eastAsia="zh-CN"/>
          <w14:textFill>
            <w14:solidFill>
              <w14:schemeClr w14:val="tx1"/>
            </w14:solidFill>
          </w14:textFill>
        </w:rPr>
        <w:t>If there are other inverters in the system, please let us know.</w:t>
      </w:r>
    </w:p>
    <w:p w14:paraId="3E48A73E">
      <w:pPr>
        <w:spacing w:line="360" w:lineRule="auto"/>
        <w:jc w:val="left"/>
        <w:rPr>
          <w:rFonts w:ascii="Calibri" w:hAnsi="Calibri" w:eastAsia="等线" w:cs="Calibri"/>
          <w:b/>
          <w:color w:val="C55E10"/>
          <w:sz w:val="24"/>
        </w:rPr>
      </w:pPr>
      <w:r>
        <w:rPr>
          <w:rFonts w:ascii="Calibri" w:hAnsi="Calibri" w:eastAsia="等线" w:cs="Calibri"/>
          <w:b/>
          <w:color w:val="C55E10"/>
          <w:sz w:val="24"/>
        </w:rPr>
        <w:t>Guidance for installer</w:t>
      </w:r>
    </w:p>
    <w:p w14:paraId="338C0A79">
      <w:pPr>
        <w:tabs>
          <w:tab w:val="left" w:pos="312"/>
        </w:tabs>
        <w:rPr>
          <w:rFonts w:hint="eastAsia" w:ascii="Times New Roman" w:hAnsi="Times New Roman" w:cs="Times New Roman"/>
          <w:color w:val="000000" w:themeColor="text1"/>
          <w:szCs w:val="21"/>
          <w:lang w:val="en-US" w:eastAsia="zh-CN"/>
          <w14:textFill>
            <w14:solidFill>
              <w14:schemeClr w14:val="tx1"/>
            </w14:solidFill>
          </w14:textFill>
        </w:rPr>
      </w:pPr>
      <w:bookmarkStart w:id="0" w:name="OLE_LINK3"/>
      <w:bookmarkStart w:id="1" w:name="OLE_LINK1"/>
      <w:bookmarkStart w:id="2" w:name="OLE_LINK5"/>
      <w:r>
        <w:rPr>
          <w:rFonts w:ascii="Times New Roman" w:hAnsi="Times New Roman" w:cs="Times New Roman"/>
          <w:szCs w:val="21"/>
        </w:rPr>
        <w:t>Step1</w:t>
      </w:r>
      <w:r>
        <w:rPr>
          <w:rFonts w:hint="eastAsia" w:ascii="Times New Roman" w:hAnsi="Times New Roman" w:cs="Times New Roman"/>
          <w:color w:val="000000" w:themeColor="text1"/>
          <w:szCs w:val="21"/>
          <w:lang w:val="en-US" w:eastAsia="zh-CN"/>
          <w14:textFill>
            <w14:solidFill>
              <w14:schemeClr w14:val="tx1"/>
            </w14:solidFill>
          </w14:textFill>
        </w:rPr>
        <w:t>:</w:t>
      </w:r>
      <w:bookmarkEnd w:id="0"/>
      <w:r>
        <w:rPr>
          <w:rFonts w:hint="eastAsia" w:ascii="Times New Roman" w:hAnsi="Times New Roman" w:cs="Times New Roman"/>
          <w:color w:val="000000" w:themeColor="text1"/>
          <w:szCs w:val="21"/>
          <w:lang w:val="en-US" w:eastAsia="zh-CN"/>
          <w14:textFill>
            <w14:solidFill>
              <w14:schemeClr w14:val="tx1"/>
            </w14:solidFill>
          </w14:textFill>
        </w:rPr>
        <w:t xml:space="preserve"> </w:t>
      </w:r>
      <w:bookmarkEnd w:id="1"/>
      <w:bookmarkEnd w:id="2"/>
      <w:r>
        <w:rPr>
          <w:rFonts w:hint="eastAsia" w:ascii="Times New Roman" w:hAnsi="Times New Roman" w:cs="Times New Roman"/>
          <w:color w:val="000000" w:themeColor="text1"/>
          <w:szCs w:val="21"/>
          <w:lang w:val="en-US" w:eastAsia="zh-CN"/>
          <w14:textFill>
            <w14:solidFill>
              <w14:schemeClr w14:val="tx1"/>
            </w14:solidFill>
          </w14:textFill>
        </w:rPr>
        <w:t>Ensure the CT direction is correct.</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48"/>
        <w:gridCol w:w="4148"/>
      </w:tblGrid>
      <w:tr w14:paraId="06815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76AF809C">
            <w:pPr>
              <w:tabs>
                <w:tab w:val="left" w:pos="312"/>
              </w:tabs>
              <w:rPr>
                <w:rFonts w:hint="eastAsia" w:ascii="Times New Roman" w:hAnsi="Times New Roman" w:cs="Times New Roman"/>
                <w:color w:val="000000" w:themeColor="text1"/>
                <w:szCs w:val="21"/>
                <w:lang w:val="en-US" w:eastAsia="zh-CN"/>
                <w14:textFill>
                  <w14:solidFill>
                    <w14:schemeClr w14:val="tx1"/>
                  </w14:solidFill>
                </w14:textFill>
              </w:rPr>
            </w:pPr>
            <w:r>
              <w:rPr>
                <w:rFonts w:hint="eastAsia" w:ascii="Times New Roman" w:hAnsi="Times New Roman" w:cs="Times New Roman"/>
                <w:color w:val="000000" w:themeColor="text1"/>
                <w:szCs w:val="21"/>
                <w:lang w:val="en-US" w:eastAsia="zh-CN"/>
                <w14:textFill>
                  <w14:solidFill>
                    <w14:schemeClr w14:val="tx1"/>
                  </w14:solidFill>
                </w14:textFill>
              </w:rPr>
              <w:t>CT only, CT arrow points to the Grid</w:t>
            </w:r>
          </w:p>
        </w:tc>
        <w:tc>
          <w:tcPr>
            <w:tcW w:w="4148" w:type="dxa"/>
          </w:tcPr>
          <w:p w14:paraId="0750002C">
            <w:pPr>
              <w:tabs>
                <w:tab w:val="left" w:pos="312"/>
              </w:tabs>
              <w:rPr>
                <w:rFonts w:hint="eastAsia" w:ascii="Times New Roman" w:hAnsi="Times New Roman" w:cs="Times New Roman"/>
                <w:color w:val="000000" w:themeColor="text1"/>
                <w:szCs w:val="21"/>
                <w:lang w:val="en-US" w:eastAsia="zh-CN"/>
                <w14:textFill>
                  <w14:solidFill>
                    <w14:schemeClr w14:val="tx1"/>
                  </w14:solidFill>
                </w14:textFill>
              </w:rPr>
            </w:pPr>
            <w:r>
              <w:rPr>
                <w:rFonts w:hint="eastAsia" w:ascii="Times New Roman" w:hAnsi="Times New Roman" w:cs="Times New Roman"/>
                <w:color w:val="000000" w:themeColor="text1"/>
                <w:szCs w:val="21"/>
                <w:lang w:val="en-US" w:eastAsia="zh-CN"/>
                <w14:textFill>
                  <w14:solidFill>
                    <w14:schemeClr w14:val="tx1"/>
                  </w14:solidFill>
                </w14:textFill>
              </w:rPr>
              <w:t>Meter with CT, CT arrow points to inverter</w:t>
            </w:r>
          </w:p>
        </w:tc>
      </w:tr>
      <w:tr w14:paraId="73E8D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6B37440D">
            <w:pPr>
              <w:tabs>
                <w:tab w:val="left" w:pos="312"/>
              </w:tabs>
              <w:rPr>
                <w:rFonts w:hint="eastAsia" w:ascii="Times New Roman" w:hAnsi="Times New Roman" w:cs="Times New Roman"/>
                <w:color w:val="000000" w:themeColor="text1"/>
                <w:szCs w:val="21"/>
                <w:lang w:val="en-US" w:eastAsia="zh-CN"/>
                <w14:textFill>
                  <w14:solidFill>
                    <w14:schemeClr w14:val="tx1"/>
                  </w14:solidFill>
                </w14:textFill>
              </w:rPr>
            </w:pPr>
            <w:r>
              <w:rPr>
                <w:rFonts w:hint="eastAsia" w:ascii="Times New Roman" w:hAnsi="Times New Roman" w:cs="Times New Roman"/>
                <w:color w:val="000000" w:themeColor="text1"/>
                <w:szCs w:val="21"/>
                <w:lang w:val="en-US" w:eastAsia="zh-CN"/>
                <w14:textFill>
                  <w14:solidFill>
                    <w14:schemeClr w14:val="tx1"/>
                  </w14:solidFill>
                </w14:textFill>
              </w:rPr>
              <w:drawing>
                <wp:inline distT="0" distB="0" distL="0" distR="0">
                  <wp:extent cx="2211070" cy="2947670"/>
                  <wp:effectExtent l="0" t="0" r="11430" b="11430"/>
                  <wp:docPr id="5" name="图片 5" descr="D:\新建文件夹\WXWork\1688856395578235\Cache\File\2024-08\普通C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D:\新建文件夹\WXWork\1688856395578235\Cache\File\2024-08\普通CT.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2211070" cy="2947670"/>
                          </a:xfrm>
                          <a:prstGeom prst="rect">
                            <a:avLst/>
                          </a:prstGeom>
                          <a:noFill/>
                          <a:ln>
                            <a:noFill/>
                          </a:ln>
                        </pic:spPr>
                      </pic:pic>
                    </a:graphicData>
                  </a:graphic>
                </wp:inline>
              </w:drawing>
            </w:r>
          </w:p>
        </w:tc>
        <w:tc>
          <w:tcPr>
            <w:tcW w:w="4148" w:type="dxa"/>
          </w:tcPr>
          <w:p w14:paraId="08AC794A">
            <w:pPr>
              <w:tabs>
                <w:tab w:val="left" w:pos="312"/>
              </w:tabs>
              <w:rPr>
                <w:rFonts w:hint="eastAsia" w:ascii="Times New Roman" w:hAnsi="Times New Roman" w:cs="Times New Roman"/>
                <w:color w:val="000000" w:themeColor="text1"/>
                <w:szCs w:val="21"/>
                <w:lang w:val="en-US" w:eastAsia="zh-CN"/>
                <w14:textFill>
                  <w14:solidFill>
                    <w14:schemeClr w14:val="tx1"/>
                  </w14:solidFill>
                </w14:textFill>
              </w:rPr>
            </w:pPr>
            <w:r>
              <w:rPr>
                <w:rFonts w:hint="eastAsia" w:ascii="Times New Roman" w:hAnsi="Times New Roman" w:cs="Times New Roman"/>
                <w:color w:val="000000" w:themeColor="text1"/>
                <w:szCs w:val="21"/>
                <w:lang w:val="en-US" w:eastAsia="zh-CN"/>
                <w14:textFill>
                  <w14:solidFill>
                    <w14:schemeClr w14:val="tx1"/>
                  </w14:solidFill>
                </w14:textFill>
              </w:rPr>
              <w:drawing>
                <wp:inline distT="0" distB="0" distL="0" distR="0">
                  <wp:extent cx="2194560" cy="2926080"/>
                  <wp:effectExtent l="0" t="0" r="2540" b="7620"/>
                  <wp:docPr id="6" name="图片 6" descr="D:\新建文件夹\WXWork\1688856395578235\Cache\File\2024-08\电表C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D:\新建文件夹\WXWork\1688856395578235\Cache\File\2024-08\电表CT.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2194560" cy="2926080"/>
                          </a:xfrm>
                          <a:prstGeom prst="rect">
                            <a:avLst/>
                          </a:prstGeom>
                          <a:noFill/>
                          <a:ln>
                            <a:noFill/>
                          </a:ln>
                        </pic:spPr>
                      </pic:pic>
                    </a:graphicData>
                  </a:graphic>
                </wp:inline>
              </w:drawing>
            </w:r>
          </w:p>
        </w:tc>
      </w:tr>
    </w:tbl>
    <w:p w14:paraId="6AC4F425">
      <w:pPr>
        <w:tabs>
          <w:tab w:val="left" w:pos="312"/>
        </w:tabs>
        <w:rPr>
          <w:rFonts w:hint="eastAsia" w:ascii="Times New Roman" w:hAnsi="Times New Roman" w:cs="Times New Roman"/>
          <w:color w:val="000000" w:themeColor="text1"/>
          <w:szCs w:val="21"/>
          <w:lang w:val="en-US" w:eastAsia="zh-CN"/>
          <w14:textFill>
            <w14:solidFill>
              <w14:schemeClr w14:val="tx1"/>
            </w14:solidFill>
          </w14:textFill>
        </w:rPr>
      </w:pPr>
    </w:p>
    <w:p w14:paraId="62F70F25">
      <w:pPr>
        <w:pStyle w:val="13"/>
        <w:ind w:firstLine="0" w:firstLineChars="0"/>
        <w:jc w:val="left"/>
      </w:pPr>
      <w:r>
        <w:rPr>
          <w:rFonts w:hint="eastAsia" w:ascii="Times New Roman" w:hAnsi="Times New Roman" w:cs="Times New Roman"/>
          <w:szCs w:val="21"/>
        </w:rPr>
        <w:t>Step2:</w:t>
      </w:r>
      <w:bookmarkStart w:id="3" w:name="OLE_LINK10"/>
      <w:r>
        <w:rPr>
          <w:rFonts w:hint="eastAsia" w:cs="Times New Roman"/>
          <w:szCs w:val="21"/>
          <w:lang w:val="en-US" w:eastAsia="zh-CN"/>
        </w:rPr>
        <w:t>S</w:t>
      </w:r>
      <w:r>
        <w:t>et the CT type in the inverter according to the data on the CT.</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76"/>
        <w:gridCol w:w="4148"/>
      </w:tblGrid>
      <w:tr w14:paraId="694F3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7C16E3B3">
            <w:pPr>
              <w:pStyle w:val="13"/>
              <w:ind w:firstLine="0" w:firstLineChars="0"/>
              <w:jc w:val="center"/>
            </w:pPr>
            <w:r>
              <w:rPr>
                <w:rFonts w:hint="eastAsia"/>
              </w:rPr>
              <w:t>C</w:t>
            </w:r>
            <w:r>
              <w:t>T type setting on the inverter</w:t>
            </w:r>
          </w:p>
          <w:p w14:paraId="56533043">
            <w:pPr>
              <w:pStyle w:val="13"/>
              <w:ind w:firstLine="0" w:firstLineChars="0"/>
              <w:jc w:val="center"/>
            </w:pPr>
            <w:r>
              <w:rPr>
                <w:rFonts w:hint="eastAsia"/>
              </w:rPr>
              <w:t>Setting</w:t>
            </w:r>
            <w:r>
              <w:t xml:space="preserve"> P</w:t>
            </w:r>
            <w:r>
              <w:rPr>
                <w:rFonts w:hint="eastAsia"/>
              </w:rPr>
              <w:t>ath</w:t>
            </w:r>
            <w:r>
              <w:t xml:space="preserve">: </w:t>
            </w:r>
            <w:r>
              <w:rPr>
                <w:rFonts w:hint="eastAsia" w:eastAsia="微软雅黑" w:cs="Times New Roman"/>
                <w:i/>
                <w:color w:val="0070C0"/>
                <w:kern w:val="0"/>
                <w:sz w:val="24"/>
                <w:szCs w:val="24"/>
                <w:shd w:val="clear" w:color="auto" w:fill="FFFFFF"/>
              </w:rPr>
              <w:t>S</w:t>
            </w:r>
            <w:r>
              <w:rPr>
                <w:rFonts w:eastAsia="微软雅黑" w:cs="Times New Roman"/>
                <w:i/>
                <w:color w:val="0070C0"/>
                <w:kern w:val="0"/>
                <w:sz w:val="24"/>
                <w:szCs w:val="24"/>
                <w:shd w:val="clear" w:color="auto" w:fill="FFFFFF"/>
              </w:rPr>
              <w:t>etting</w:t>
            </w:r>
            <w:r>
              <w:rPr>
                <w:rFonts w:ascii="Segoe UI Symbol" w:hAnsi="Segoe UI Symbol" w:eastAsia="微软雅黑" w:cs="Segoe UI Symbol"/>
                <w:i/>
                <w:color w:val="0070C0"/>
                <w:kern w:val="0"/>
                <w:sz w:val="24"/>
                <w:szCs w:val="24"/>
                <w:shd w:val="clear" w:color="auto" w:fill="FFFFFF"/>
              </w:rPr>
              <w:t>➡</w:t>
            </w:r>
            <w:r>
              <w:rPr>
                <w:rFonts w:eastAsia="微软雅黑" w:cs="Times New Roman"/>
                <w:i/>
                <w:color w:val="0070C0"/>
                <w:kern w:val="0"/>
                <w:sz w:val="24"/>
                <w:szCs w:val="24"/>
                <w:shd w:val="clear" w:color="auto" w:fill="FFFFFF"/>
              </w:rPr>
              <w:t>️Advanced</w:t>
            </w:r>
            <w:r>
              <w:rPr>
                <w:rFonts w:ascii="Segoe UI Symbol" w:hAnsi="Segoe UI Symbol" w:eastAsia="微软雅黑" w:cs="Segoe UI Symbol"/>
                <w:i/>
                <w:color w:val="0070C0"/>
                <w:kern w:val="0"/>
                <w:sz w:val="24"/>
                <w:szCs w:val="24"/>
                <w:shd w:val="clear" w:color="auto" w:fill="FFFFFF"/>
              </w:rPr>
              <w:t>➡</w:t>
            </w:r>
            <w:r>
              <w:rPr>
                <w:rFonts w:eastAsia="微软雅黑" w:cs="Times New Roman"/>
                <w:i/>
                <w:color w:val="0070C0"/>
                <w:kern w:val="0"/>
                <w:sz w:val="24"/>
                <w:szCs w:val="24"/>
                <w:shd w:val="clear" w:color="auto" w:fill="FFFFFF"/>
              </w:rPr>
              <w:t>️ Meter/CT Setting</w:t>
            </w:r>
            <w:r>
              <w:rPr>
                <w:rFonts w:ascii="Segoe UI Symbol" w:hAnsi="Segoe UI Symbol" w:eastAsia="微软雅黑" w:cs="Segoe UI Symbol"/>
                <w:i/>
                <w:color w:val="0070C0"/>
                <w:kern w:val="0"/>
                <w:sz w:val="24"/>
                <w:szCs w:val="24"/>
                <w:shd w:val="clear" w:color="auto" w:fill="FFFFFF"/>
              </w:rPr>
              <w:t>➡</w:t>
            </w:r>
            <w:r>
              <w:rPr>
                <w:rFonts w:eastAsia="微软雅黑" w:cs="Times New Roman"/>
                <w:i/>
                <w:color w:val="0070C0"/>
                <w:kern w:val="0"/>
                <w:sz w:val="24"/>
                <w:szCs w:val="24"/>
                <w:shd w:val="clear" w:color="auto" w:fill="FFFFFF"/>
              </w:rPr>
              <w:t>️CT Type</w:t>
            </w:r>
          </w:p>
        </w:tc>
        <w:tc>
          <w:tcPr>
            <w:tcW w:w="4148" w:type="dxa"/>
          </w:tcPr>
          <w:p w14:paraId="11B66AC2">
            <w:pPr>
              <w:pStyle w:val="13"/>
              <w:ind w:firstLine="0" w:firstLineChars="0"/>
              <w:jc w:val="center"/>
            </w:pPr>
            <w:r>
              <w:t>Check the data on the CT.</w:t>
            </w:r>
          </w:p>
        </w:tc>
      </w:tr>
      <w:tr w14:paraId="5FCDA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52045DB2">
            <w:pPr>
              <w:pStyle w:val="13"/>
              <w:ind w:firstLine="0" w:firstLineChars="0"/>
            </w:pPr>
            <w:r>
              <w:drawing>
                <wp:inline distT="0" distB="0" distL="0" distR="0">
                  <wp:extent cx="1878330" cy="2505075"/>
                  <wp:effectExtent l="0" t="0" r="9525" b="1270"/>
                  <wp:docPr id="14" name="图片 14" descr="C:\Users\solax\Documents\WXWork\1688857742561559\Cache\Image\2024-11\a2ef9e48-3d41-4e1f-865c-60169057fb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C:\Users\solax\Documents\WXWork\1688857742561559\Cache\Image\2024-11\a2ef9e48-3d41-4e1f-865c-60169057fb55.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rot="16200000">
                            <a:off x="0" y="0"/>
                            <a:ext cx="1885843" cy="2514457"/>
                          </a:xfrm>
                          <a:prstGeom prst="rect">
                            <a:avLst/>
                          </a:prstGeom>
                          <a:noFill/>
                          <a:ln>
                            <a:noFill/>
                          </a:ln>
                        </pic:spPr>
                      </pic:pic>
                    </a:graphicData>
                  </a:graphic>
                </wp:inline>
              </w:drawing>
            </w:r>
          </w:p>
        </w:tc>
        <w:tc>
          <w:tcPr>
            <w:tcW w:w="4148" w:type="dxa"/>
          </w:tcPr>
          <w:p w14:paraId="3F703B1B">
            <w:pPr>
              <w:pStyle w:val="13"/>
              <w:ind w:firstLine="0" w:firstLineChars="0"/>
              <w:jc w:val="both"/>
            </w:pPr>
            <w:r>
              <w:drawing>
                <wp:inline distT="0" distB="0" distL="0" distR="0">
                  <wp:extent cx="2482215" cy="1859280"/>
                  <wp:effectExtent l="0" t="0" r="6985" b="7620"/>
                  <wp:docPr id="23" name="图片 23" descr="C:\Users\solax\Documents\WXWork\1688857742561559\Cache\Image\2024-11\43c0cf51-436b-4454-af51-614ad05ad0c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C:\Users\solax\Documents\WXWork\1688857742561559\Cache\Image\2024-11\43c0cf51-436b-4454-af51-614ad05ad0c3.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rot="10800000">
                            <a:off x="0" y="0"/>
                            <a:ext cx="2505955" cy="1876647"/>
                          </a:xfrm>
                          <a:prstGeom prst="rect">
                            <a:avLst/>
                          </a:prstGeom>
                          <a:noFill/>
                          <a:ln>
                            <a:noFill/>
                          </a:ln>
                        </pic:spPr>
                      </pic:pic>
                    </a:graphicData>
                  </a:graphic>
                </wp:inline>
              </w:drawing>
            </w:r>
          </w:p>
        </w:tc>
      </w:tr>
      <w:bookmarkEnd w:id="3"/>
    </w:tbl>
    <w:p w14:paraId="15AF2B42">
      <w:pPr>
        <w:jc w:val="left"/>
        <w:rPr>
          <w:rFonts w:hint="eastAsia" w:ascii="Times New Roman" w:hAnsi="Times New Roman" w:cs="Times New Roman"/>
          <w:szCs w:val="21"/>
        </w:rPr>
      </w:pPr>
      <w:r>
        <w:rPr>
          <w:rFonts w:hint="eastAsia" w:ascii="Times New Roman" w:hAnsi="Times New Roman" w:cs="Times New Roman"/>
          <w:szCs w:val="21"/>
        </w:rPr>
        <w:t>If Meter-CT is uesd, check if the current ratio settings of the meter are correct. If the CT is the standard CT, the setting in the meter should be 40. For other CT, please refer to the labels on the CT or manual.</w:t>
      </w:r>
    </w:p>
    <w:p w14:paraId="376EA153">
      <w:pPr>
        <w:jc w:val="left"/>
        <w:rPr>
          <w:rFonts w:hint="eastAsia" w:ascii="Times New Roman" w:hAnsi="Times New Roman" w:cs="Times New Roman"/>
          <w:szCs w:val="21"/>
        </w:rPr>
      </w:pPr>
      <w:r>
        <w:rPr>
          <w:rFonts w:hint="eastAsia" w:ascii="Times New Roman" w:hAnsi="Times New Roman" w:cs="Times New Roman"/>
          <w:szCs w:val="21"/>
        </w:rPr>
        <w:t>The steps for setting up the meter can refer to the following meter setting diagram or meter manual.</w:t>
      </w:r>
    </w:p>
    <w:p w14:paraId="4C48729B">
      <w:pPr>
        <w:ind w:left="0" w:firstLine="0"/>
        <w:jc w:val="left"/>
        <w:rPr>
          <w:b w:val="0"/>
          <w:sz w:val="20"/>
        </w:rPr>
      </w:pPr>
      <w:r>
        <w:drawing>
          <wp:inline distT="0" distB="0" distL="114300" distR="114300">
            <wp:extent cx="5462270" cy="1904365"/>
            <wp:effectExtent l="0" t="0" r="11430" b="635"/>
            <wp:docPr id="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
                    <pic:cNvPicPr>
                      <a:picLocks noChangeAspect="1"/>
                    </pic:cNvPicPr>
                  </pic:nvPicPr>
                  <pic:blipFill>
                    <a:blip r:embed="rId9"/>
                    <a:stretch>
                      <a:fillRect/>
                    </a:stretch>
                  </pic:blipFill>
                  <pic:spPr>
                    <a:xfrm>
                      <a:off x="0" y="0"/>
                      <a:ext cx="5462270" cy="1904365"/>
                    </a:xfrm>
                    <a:prstGeom prst="rect">
                      <a:avLst/>
                    </a:prstGeom>
                    <a:noFill/>
                    <a:ln>
                      <a:noFill/>
                    </a:ln>
                  </pic:spPr>
                </pic:pic>
              </a:graphicData>
            </a:graphic>
          </wp:inline>
        </w:drawing>
      </w:r>
    </w:p>
    <w:p w14:paraId="2C7DBBC7">
      <w:pPr>
        <w:jc w:val="left"/>
        <w:rPr>
          <w:rFonts w:hint="eastAsia" w:ascii="Times New Roman" w:hAnsi="Times New Roman" w:cs="Times New Roman"/>
          <w:szCs w:val="21"/>
        </w:rPr>
      </w:pPr>
      <w:r>
        <w:rPr>
          <w:rFonts w:hint="eastAsia" w:ascii="Times New Roman" w:hAnsi="Times New Roman" w:cs="Times New Roman"/>
          <w:szCs w:val="21"/>
        </w:rPr>
        <w:t>Meter setting</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0BBC7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A07E633">
            <w:pPr>
              <w:jc w:val="left"/>
              <w:rPr>
                <w:rFonts w:hint="eastAsia" w:ascii="Times New Roman" w:hAnsi="Times New Roman" w:cs="Times New Roman"/>
                <w:szCs w:val="21"/>
              </w:rPr>
            </w:pPr>
            <w:r>
              <w:rPr>
                <w:rFonts w:hint="eastAsia" w:ascii="Times New Roman" w:hAnsi="Times New Roman" w:cs="Times New Roman"/>
                <w:szCs w:val="21"/>
              </w:rPr>
              <w:t>The current ratio on the label</w:t>
            </w:r>
          </w:p>
        </w:tc>
        <w:tc>
          <w:tcPr>
            <w:tcW w:w="4261" w:type="dxa"/>
          </w:tcPr>
          <w:p w14:paraId="313B52E6">
            <w:pPr>
              <w:jc w:val="left"/>
              <w:rPr>
                <w:rFonts w:hint="eastAsia" w:ascii="Times New Roman" w:hAnsi="Times New Roman" w:cs="Times New Roman"/>
                <w:szCs w:val="21"/>
              </w:rPr>
            </w:pPr>
            <w:r>
              <w:rPr>
                <w:rFonts w:hint="eastAsia" w:ascii="Times New Roman" w:hAnsi="Times New Roman" w:cs="Times New Roman"/>
                <w:szCs w:val="21"/>
              </w:rPr>
              <w:t>The current ratio settings of the meter</w:t>
            </w:r>
          </w:p>
        </w:tc>
      </w:tr>
      <w:tr w14:paraId="05632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9216728">
            <w:pPr>
              <w:rPr>
                <w:b w:val="0"/>
                <w:sz w:val="20"/>
              </w:rPr>
            </w:pPr>
            <w:r>
              <w:drawing>
                <wp:inline distT="0" distB="0" distL="114300" distR="114300">
                  <wp:extent cx="2070100" cy="2068195"/>
                  <wp:effectExtent l="0" t="0" r="0" b="1905"/>
                  <wp:docPr id="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
                          <pic:cNvPicPr>
                            <a:picLocks noChangeAspect="1"/>
                          </pic:cNvPicPr>
                        </pic:nvPicPr>
                        <pic:blipFill>
                          <a:blip r:embed="rId10"/>
                          <a:stretch>
                            <a:fillRect/>
                          </a:stretch>
                        </pic:blipFill>
                        <pic:spPr>
                          <a:xfrm>
                            <a:off x="0" y="0"/>
                            <a:ext cx="2070100" cy="2068195"/>
                          </a:xfrm>
                          <a:prstGeom prst="rect">
                            <a:avLst/>
                          </a:prstGeom>
                          <a:noFill/>
                          <a:ln>
                            <a:noFill/>
                          </a:ln>
                        </pic:spPr>
                      </pic:pic>
                    </a:graphicData>
                  </a:graphic>
                </wp:inline>
              </w:drawing>
            </w:r>
          </w:p>
        </w:tc>
        <w:tc>
          <w:tcPr>
            <w:tcW w:w="4261" w:type="dxa"/>
          </w:tcPr>
          <w:p w14:paraId="33E1E2FB">
            <w:pPr>
              <w:rPr>
                <w:b w:val="0"/>
                <w:sz w:val="20"/>
              </w:rPr>
            </w:pPr>
            <w:r>
              <w:rPr>
                <w:b w:val="0"/>
                <w:sz w:val="20"/>
              </w:rPr>
              <w:drawing>
                <wp:inline distT="0" distB="0" distL="114300" distR="114300">
                  <wp:extent cx="2064385" cy="2064385"/>
                  <wp:effectExtent l="0" t="0" r="5715" b="5715"/>
                  <wp:docPr id="1" name="图片 1" descr="b275cc2f6befeaa65a178a905fbe39b7_comp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b275cc2f6befeaa65a178a905fbe39b7_compress"/>
                          <pic:cNvPicPr>
                            <a:picLocks noChangeAspect="1"/>
                          </pic:cNvPicPr>
                        </pic:nvPicPr>
                        <pic:blipFill>
                          <a:blip r:embed="rId11"/>
                          <a:stretch>
                            <a:fillRect/>
                          </a:stretch>
                        </pic:blipFill>
                        <pic:spPr>
                          <a:xfrm>
                            <a:off x="0" y="0"/>
                            <a:ext cx="2064385" cy="2064385"/>
                          </a:xfrm>
                          <a:prstGeom prst="rect">
                            <a:avLst/>
                          </a:prstGeom>
                        </pic:spPr>
                      </pic:pic>
                    </a:graphicData>
                  </a:graphic>
                </wp:inline>
              </w:drawing>
            </w:r>
          </w:p>
        </w:tc>
      </w:tr>
    </w:tbl>
    <w:p w14:paraId="1246BBD9">
      <w:pPr>
        <w:rPr>
          <w:rFonts w:ascii="Times New Roman" w:hAnsi="Times New Roman" w:eastAsia="Helvetica" w:cs="Times New Roman"/>
          <w:kern w:val="0"/>
          <w:szCs w:val="21"/>
          <w:shd w:val="clear" w:color="auto" w:fill="FFFFFF"/>
        </w:rPr>
      </w:pPr>
      <w:r>
        <w:rPr>
          <w:rFonts w:hint="eastAsia" w:ascii="Times New Roman" w:hAnsi="Times New Roman" w:eastAsia="Helvetica" w:cs="Times New Roman"/>
          <w:kern w:val="0"/>
          <w:szCs w:val="21"/>
          <w:shd w:val="clear" w:color="auto" w:fill="FFFFFF"/>
        </w:rPr>
        <w:t>Step</w:t>
      </w:r>
      <w:r>
        <w:rPr>
          <w:rFonts w:hint="eastAsia" w:ascii="Times New Roman" w:hAnsi="Times New Roman" w:eastAsia="宋体" w:cs="Times New Roman"/>
          <w:kern w:val="0"/>
          <w:szCs w:val="21"/>
          <w:shd w:val="clear" w:color="auto" w:fill="FFFFFF"/>
          <w:lang w:val="en-US" w:eastAsia="zh-CN"/>
        </w:rPr>
        <w:t>4</w:t>
      </w:r>
      <w:r>
        <w:rPr>
          <w:rFonts w:hint="eastAsia" w:ascii="Times New Roman" w:hAnsi="Times New Roman" w:eastAsia="Helvetica" w:cs="Times New Roman"/>
          <w:kern w:val="0"/>
          <w:szCs w:val="21"/>
          <w:shd w:val="clear" w:color="auto" w:fill="FFFFFF"/>
        </w:rPr>
        <w:t>.E</w:t>
      </w:r>
      <w:r>
        <w:rPr>
          <w:rFonts w:ascii="Times New Roman" w:hAnsi="Times New Roman" w:eastAsia="Helvetica" w:cs="Times New Roman"/>
          <w:kern w:val="0"/>
          <w:szCs w:val="21"/>
          <w:shd w:val="clear" w:color="auto" w:fill="FFFFFF"/>
        </w:rPr>
        <w:t>nable Installation</w:t>
      </w:r>
      <w:r>
        <w:rPr>
          <w:rFonts w:hint="eastAsia" w:ascii="Times New Roman" w:hAnsi="Times New Roman" w:eastAsia="Helvetica" w:cs="Times New Roman"/>
          <w:kern w:val="0"/>
          <w:szCs w:val="21"/>
          <w:shd w:val="clear" w:color="auto" w:fill="FFFFFF"/>
        </w:rPr>
        <w:t xml:space="preserve"> Check for inspection。</w:t>
      </w:r>
    </w:p>
    <w:p w14:paraId="03A088F8">
      <w:pPr>
        <w:pStyle w:val="5"/>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ascii="Times New Roman" w:hAnsi="Times New Roman" w:eastAsia="等线" w:cs="Times New Roman"/>
          <w:b w:val="0"/>
          <w:bCs w:val="0"/>
          <w:i/>
          <w:iCs/>
          <w:color w:val="0070C0"/>
          <w:kern w:val="2"/>
          <w:sz w:val="24"/>
          <w:szCs w:val="24"/>
          <w:shd w:val="clear"/>
          <w:lang w:val="en-US" w:eastAsia="zh-CN" w:bidi="ar-SA"/>
        </w:rPr>
      </w:pPr>
      <w:r>
        <w:rPr>
          <w:rStyle w:val="10"/>
          <w:b w:val="0"/>
        </w:rPr>
        <w:t>Setting Path：</w:t>
      </w:r>
      <w:r>
        <w:rPr>
          <w:rFonts w:hint="eastAsia" w:ascii="Times New Roman" w:hAnsi="Times New Roman" w:eastAsia="等线" w:cs="Times New Roman"/>
          <w:b w:val="0"/>
          <w:bCs w:val="0"/>
          <w:i/>
          <w:iCs/>
          <w:color w:val="0070C0"/>
          <w:kern w:val="2"/>
          <w:sz w:val="24"/>
          <w:szCs w:val="24"/>
          <w:shd w:val="clear"/>
          <w:lang w:val="en-US" w:eastAsia="zh-CN" w:bidi="ar-SA"/>
        </w:rPr>
        <w:t>Advanced</w:t>
      </w:r>
      <w:r>
        <w:rPr>
          <w:rFonts w:hint="eastAsia" w:eastAsia="等线" w:cs="Times New Roman"/>
          <w:b w:val="0"/>
          <w:bCs w:val="0"/>
          <w:i/>
          <w:iCs/>
          <w:color w:val="0070C0"/>
          <w:kern w:val="2"/>
          <w:sz w:val="24"/>
          <w:szCs w:val="24"/>
          <w:shd w:val="clear"/>
          <w:lang w:val="en-US" w:eastAsia="zh-CN" w:bidi="ar-SA"/>
        </w:rPr>
        <w:t>→</w:t>
      </w:r>
      <w:r>
        <w:rPr>
          <w:rFonts w:hint="eastAsia" w:ascii="Times New Roman" w:hAnsi="Times New Roman" w:eastAsia="等线" w:cs="Times New Roman"/>
          <w:b w:val="0"/>
          <w:bCs w:val="0"/>
          <w:i/>
          <w:iCs/>
          <w:color w:val="0070C0"/>
          <w:kern w:val="2"/>
          <w:sz w:val="24"/>
          <w:szCs w:val="24"/>
          <w:shd w:val="clear"/>
          <w:lang w:val="en-US" w:eastAsia="zh-CN" w:bidi="ar-SA"/>
        </w:rPr>
        <w:t>Meter/CT Setting</w:t>
      </w:r>
      <w:r>
        <w:rPr>
          <w:rFonts w:hint="eastAsia" w:eastAsia="等线" w:cs="Times New Roman"/>
          <w:b w:val="0"/>
          <w:bCs w:val="0"/>
          <w:i/>
          <w:iCs/>
          <w:color w:val="0070C0"/>
          <w:kern w:val="2"/>
          <w:sz w:val="24"/>
          <w:szCs w:val="24"/>
          <w:shd w:val="clear"/>
          <w:lang w:val="en-US" w:eastAsia="zh-CN" w:bidi="ar-SA"/>
        </w:rPr>
        <w:t>→</w:t>
      </w:r>
      <w:r>
        <w:rPr>
          <w:rFonts w:hint="eastAsia" w:ascii="Times New Roman" w:hAnsi="Times New Roman" w:eastAsia="等线" w:cs="Times New Roman"/>
          <w:b w:val="0"/>
          <w:bCs w:val="0"/>
          <w:i/>
          <w:iCs/>
          <w:color w:val="0070C0"/>
          <w:kern w:val="2"/>
          <w:sz w:val="24"/>
          <w:szCs w:val="24"/>
          <w:shd w:val="clear"/>
          <w:lang w:val="en-US" w:eastAsia="zh-CN" w:bidi="ar-SA"/>
        </w:rPr>
        <w:t>Meter/CT Check</w:t>
      </w:r>
      <w:r>
        <w:rPr>
          <w:rFonts w:hint="eastAsia" w:eastAsia="等线" w:cs="Times New Roman"/>
          <w:b w:val="0"/>
          <w:bCs w:val="0"/>
          <w:i/>
          <w:iCs/>
          <w:color w:val="0070C0"/>
          <w:kern w:val="2"/>
          <w:sz w:val="24"/>
          <w:szCs w:val="24"/>
          <w:shd w:val="clear"/>
          <w:lang w:val="en-US" w:eastAsia="zh-CN" w:bidi="ar-SA"/>
        </w:rPr>
        <w:t>→</w:t>
      </w:r>
      <w:r>
        <w:rPr>
          <w:rFonts w:hint="eastAsia" w:ascii="Times New Roman" w:hAnsi="Times New Roman" w:eastAsia="等线" w:cs="Times New Roman"/>
          <w:b w:val="0"/>
          <w:bCs w:val="0"/>
          <w:i/>
          <w:iCs/>
          <w:color w:val="0070C0"/>
          <w:kern w:val="2"/>
          <w:sz w:val="24"/>
          <w:szCs w:val="24"/>
          <w:shd w:val="clear"/>
          <w:lang w:val="en-US" w:eastAsia="zh-CN" w:bidi="ar-SA"/>
        </w:rPr>
        <w:t>Installation Check</w:t>
      </w:r>
    </w:p>
    <w:p w14:paraId="73F2F877">
      <w:pPr>
        <w:pStyle w:val="5"/>
        <w:jc w:val="center"/>
      </w:pPr>
      <w:r>
        <w:drawing>
          <wp:inline distT="0" distB="0" distL="0" distR="0">
            <wp:extent cx="1837055" cy="1096645"/>
            <wp:effectExtent l="0" t="0" r="4445" b="8255"/>
            <wp:docPr id="3" name="图片 3" descr="D:\新建文件夹\WXWork\1688856395578235\Cache\Image\2024-09\eb9e191e8ebfce01a709cec12f9d0d3e_orig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D:\新建文件夹\WXWork\1688856395578235\Cache\Image\2024-09\eb9e191e8ebfce01a709cec12f9d0d3e_origin.jpg"/>
                    <pic:cNvPicPr>
                      <a:picLocks noChangeAspect="1" noChangeArrowheads="1"/>
                    </pic:cNvPicPr>
                  </pic:nvPicPr>
                  <pic:blipFill>
                    <a:blip r:embed="rId12" cstate="print">
                      <a:extLst>
                        <a:ext uri="{28A0092B-C50C-407E-A947-70E740481C1C}">
                          <a14:useLocalDpi xmlns:a14="http://schemas.microsoft.com/office/drawing/2010/main" val="0"/>
                        </a:ext>
                      </a:extLst>
                    </a:blip>
                    <a:srcRect b="30834"/>
                    <a:stretch>
                      <a:fillRect/>
                    </a:stretch>
                  </pic:blipFill>
                  <pic:spPr>
                    <a:xfrm>
                      <a:off x="0" y="0"/>
                      <a:ext cx="1837055" cy="1096645"/>
                    </a:xfrm>
                    <a:prstGeom prst="rect">
                      <a:avLst/>
                    </a:prstGeom>
                    <a:noFill/>
                    <a:ln>
                      <a:noFill/>
                    </a:ln>
                  </pic:spPr>
                </pic:pic>
              </a:graphicData>
            </a:graphic>
          </wp:inline>
        </w:drawing>
      </w:r>
    </w:p>
    <w:p w14:paraId="09D1BAFB">
      <w:pPr>
        <w:pStyle w:val="5"/>
        <w:rPr>
          <w:rFonts w:cs="Times New Roman"/>
          <w:sz w:val="20"/>
          <w:szCs w:val="20"/>
        </w:rPr>
      </w:pPr>
      <w:r>
        <w:rPr>
          <w:rFonts w:hint="eastAsia"/>
        </w:rPr>
        <w:t>Wait a minute for the results,</w:t>
      </w:r>
      <w:r>
        <w:t xml:space="preserve"> m</w:t>
      </w:r>
      <w:r>
        <w:rPr>
          <w:rFonts w:hint="eastAsia"/>
        </w:rPr>
        <w:t>ake the necessary corrections to the table based on the prompt code</w:t>
      </w:r>
    </w:p>
    <w:p w14:paraId="288BC540">
      <w:pPr>
        <w:jc w:val="center"/>
        <w:rPr>
          <w:rFonts w:cs="Times New Roman"/>
          <w:sz w:val="20"/>
          <w:szCs w:val="20"/>
        </w:rPr>
      </w:pPr>
      <w:r>
        <w:drawing>
          <wp:inline distT="0" distB="0" distL="114300" distR="114300">
            <wp:extent cx="3188335" cy="4321175"/>
            <wp:effectExtent l="0" t="0" r="12065" b="9525"/>
            <wp:docPr id="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
                    <pic:cNvPicPr>
                      <a:picLocks noChangeAspect="1"/>
                    </pic:cNvPicPr>
                  </pic:nvPicPr>
                  <pic:blipFill>
                    <a:blip r:embed="rId13"/>
                    <a:stretch>
                      <a:fillRect/>
                    </a:stretch>
                  </pic:blipFill>
                  <pic:spPr>
                    <a:xfrm>
                      <a:off x="0" y="0"/>
                      <a:ext cx="3188335" cy="4321175"/>
                    </a:xfrm>
                    <a:prstGeom prst="rect">
                      <a:avLst/>
                    </a:prstGeom>
                    <a:noFill/>
                    <a:ln>
                      <a:noFill/>
                    </a:ln>
                  </pic:spPr>
                </pic:pic>
              </a:graphicData>
            </a:graphic>
          </wp:inline>
        </w:drawing>
      </w:r>
    </w:p>
    <w:p w14:paraId="0491AA33">
      <w:pPr>
        <w:jc w:val="left"/>
      </w:pPr>
      <w:r>
        <w:rPr>
          <w:rFonts w:hint="eastAsia" w:ascii="Times New Roman" w:hAnsi="Times New Roman" w:eastAsia="宋体" w:cs="Times New Roman"/>
          <w:kern w:val="0"/>
          <w:szCs w:val="21"/>
          <w:shd w:val="clear" w:color="auto" w:fill="FFFFFF"/>
        </w:rPr>
        <w:t>The error message is just a reminder and may not necessarily correspond to the actual installation issue. If the problem persists after the error is reported, follow the troubleshooting steps outlined later.</w:t>
      </w:r>
    </w:p>
    <w:p w14:paraId="058A460C">
      <w:pPr>
        <w:pStyle w:val="13"/>
        <w:ind w:firstLine="0" w:firstLineChars="0"/>
        <w:jc w:val="left"/>
        <w:rPr>
          <w:rFonts w:hint="eastAsia" w:ascii="Times New Roman" w:hAnsi="Times New Roman" w:eastAsia="宋体" w:cs="Times New Roman"/>
          <w:kern w:val="0"/>
          <w:sz w:val="21"/>
          <w:szCs w:val="21"/>
          <w:shd w:val="clear" w:color="auto" w:fill="FFFFFF"/>
          <w:lang w:val="en-US" w:eastAsia="zh-CN" w:bidi="ar-SA"/>
        </w:rPr>
      </w:pPr>
      <w:r>
        <w:rPr>
          <w:rFonts w:hint="eastAsia" w:ascii="Times New Roman" w:hAnsi="Times New Roman" w:eastAsia="宋体" w:cs="Times New Roman"/>
          <w:kern w:val="0"/>
          <w:sz w:val="21"/>
          <w:szCs w:val="21"/>
          <w:shd w:val="clear" w:color="auto" w:fill="FFFFFF"/>
          <w:lang w:val="en-US" w:eastAsia="zh-CN" w:bidi="ar-SA"/>
        </w:rPr>
        <w:t>Step1: Turn off all the loads and set the inverter to forced charge mode.</w:t>
      </w:r>
    </w:p>
    <w:p w14:paraId="20FE3ADA">
      <w:pPr>
        <w:rPr>
          <w:rFonts w:eastAsia="微软雅黑" w:cs="Times New Roman"/>
          <w:i/>
          <w:color w:val="0070C0"/>
          <w:kern w:val="0"/>
          <w:sz w:val="24"/>
          <w:szCs w:val="24"/>
          <w:shd w:val="clear" w:color="auto" w:fill="FFFFFF"/>
        </w:rPr>
      </w:pPr>
      <w:r>
        <w:rPr>
          <w:rFonts w:hint="eastAsia" w:ascii="Times New Roman" w:hAnsi="Times New Roman" w:eastAsia="宋体" w:cs="Times New Roman"/>
          <w:kern w:val="0"/>
          <w:sz w:val="21"/>
          <w:szCs w:val="21"/>
          <w:shd w:val="clear" w:color="auto" w:fill="FFFFFF"/>
          <w:lang w:val="en-US" w:eastAsia="zh-CN" w:bidi="ar-SA"/>
        </w:rPr>
        <w:t xml:space="preserve">Setting Path: </w:t>
      </w:r>
      <w:r>
        <w:rPr>
          <w:rFonts w:hint="eastAsia" w:ascii="Times New Roman" w:hAnsi="Times New Roman" w:eastAsia="等线" w:cs="Times New Roman"/>
          <w:b w:val="0"/>
          <w:bCs w:val="0"/>
          <w:i/>
          <w:iCs/>
          <w:color w:val="0070C0"/>
          <w:kern w:val="2"/>
          <w:sz w:val="24"/>
          <w:szCs w:val="24"/>
          <w:shd w:val="clear" w:color="auto" w:fill="FFFFFF"/>
          <w:lang w:val="en-US" w:eastAsia="zh-CN" w:bidi="ar-SA"/>
        </w:rPr>
        <w:t xml:space="preserve">Mode Select→Manual→Forced Charge </w:t>
      </w:r>
    </w:p>
    <w:p w14:paraId="5B89E355">
      <w:pPr>
        <w:pStyle w:val="13"/>
        <w:ind w:firstLine="0" w:firstLineChars="0"/>
        <w:jc w:val="both"/>
        <w:rPr>
          <w:rFonts w:cs="Times New Roman"/>
          <w:sz w:val="20"/>
          <w:szCs w:val="20"/>
        </w:rPr>
      </w:pPr>
      <w:r>
        <w:rPr>
          <w:rFonts w:hint="eastAsia" w:cs="Times New Roman"/>
          <w:color w:val="000000" w:themeColor="text1"/>
          <w14:textFill>
            <w14:solidFill>
              <w14:schemeClr w14:val="tx1"/>
            </w14:solidFill>
          </w14:textFill>
        </w:rPr>
        <w:t>Step</w:t>
      </w:r>
      <w:r>
        <w:rPr>
          <w:rFonts w:cs="Times New Roman"/>
          <w:color w:val="000000" w:themeColor="text1"/>
          <w14:textFill>
            <w14:solidFill>
              <w14:schemeClr w14:val="tx1"/>
            </w14:solidFill>
          </w14:textFill>
        </w:rPr>
        <w:t>2:</w:t>
      </w:r>
      <w:r>
        <w:rPr>
          <w:rFonts w:cs="Times New Roman"/>
          <w:sz w:val="20"/>
          <w:szCs w:val="20"/>
        </w:rPr>
        <w:t xml:space="preserve"> Check if the power of </w:t>
      </w:r>
      <w:r>
        <w:rPr>
          <w:rFonts w:hint="eastAsia" w:cs="Times New Roman"/>
          <w:sz w:val="20"/>
          <w:szCs w:val="20"/>
        </w:rPr>
        <w:t>each</w:t>
      </w:r>
      <w:r>
        <w:rPr>
          <w:rFonts w:cs="Times New Roman"/>
          <w:sz w:val="20"/>
          <w:szCs w:val="20"/>
        </w:rPr>
        <w:t xml:space="preserve"> phase in “</w:t>
      </w:r>
      <w:r>
        <w:t>O</w:t>
      </w:r>
      <w:r>
        <w:rPr>
          <w:rFonts w:hint="eastAsia"/>
        </w:rPr>
        <w:t>n</w:t>
      </w:r>
      <w:r>
        <w:t>-</w:t>
      </w:r>
      <w:r>
        <w:rPr>
          <w:rFonts w:hint="eastAsia"/>
        </w:rPr>
        <w:t>grid</w:t>
      </w:r>
      <w:r>
        <w:t>”</w:t>
      </w:r>
      <w:r>
        <w:rPr>
          <w:rFonts w:cs="Times New Roman"/>
          <w:sz w:val="20"/>
          <w:szCs w:val="20"/>
        </w:rPr>
        <w:t xml:space="preserve"> is similar to the power in “Meter/CT” in the system status,</w:t>
      </w:r>
      <w:r>
        <w:t xml:space="preserve"> </w:t>
      </w:r>
      <w:r>
        <w:rPr>
          <w:rFonts w:cs="Times New Roman"/>
          <w:sz w:val="20"/>
          <w:szCs w:val="20"/>
        </w:rPr>
        <w:t>a difference of less than 100W between the two is considered normal.</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90"/>
        <w:gridCol w:w="4136"/>
      </w:tblGrid>
      <w:tr w14:paraId="3F411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0" w:type="dxa"/>
          </w:tcPr>
          <w:p w14:paraId="000AA2AF">
            <w:pPr>
              <w:pStyle w:val="13"/>
              <w:ind w:firstLine="0" w:firstLineChars="0"/>
              <w:jc w:val="both"/>
              <w:rPr>
                <w:rFonts w:cs="Times New Roman"/>
                <w:sz w:val="20"/>
                <w:szCs w:val="20"/>
              </w:rPr>
            </w:pPr>
            <w:r>
              <w:t>O</w:t>
            </w:r>
            <w:r>
              <w:rPr>
                <w:rFonts w:hint="eastAsia"/>
              </w:rPr>
              <w:t>n</w:t>
            </w:r>
            <w:r>
              <w:t>-</w:t>
            </w:r>
            <w:r>
              <w:rPr>
                <w:rFonts w:hint="eastAsia"/>
              </w:rPr>
              <w:t>grid</w:t>
            </w:r>
            <w:r>
              <w:t xml:space="preserve"> status</w:t>
            </w:r>
            <w:r>
              <w:rPr>
                <w:rFonts w:cs="Times New Roman"/>
                <w:sz w:val="20"/>
                <w:szCs w:val="20"/>
              </w:rPr>
              <w:t xml:space="preserve"> </w:t>
            </w:r>
            <w:r>
              <w:rPr>
                <w:rFonts w:hint="eastAsia" w:cs="Times New Roman"/>
                <w:sz w:val="20"/>
                <w:szCs w:val="20"/>
              </w:rPr>
              <w:t>on</w:t>
            </w:r>
            <w:r>
              <w:rPr>
                <w:rFonts w:cs="Times New Roman"/>
                <w:sz w:val="20"/>
                <w:szCs w:val="20"/>
              </w:rPr>
              <w:t xml:space="preserve"> the inverter</w:t>
            </w:r>
          </w:p>
          <w:p w14:paraId="5EA15F2C">
            <w:pPr>
              <w:pStyle w:val="13"/>
              <w:ind w:firstLine="0" w:firstLineChars="0"/>
              <w:jc w:val="both"/>
              <w:rPr>
                <w:rFonts w:cs="Times New Roman"/>
                <w:sz w:val="20"/>
                <w:szCs w:val="20"/>
              </w:rPr>
            </w:pPr>
            <w:r>
              <w:rPr>
                <w:rFonts w:hint="eastAsia"/>
              </w:rPr>
              <w:t xml:space="preserve">Setting </w:t>
            </w:r>
            <w:r>
              <w:t>P</w:t>
            </w:r>
            <w:r>
              <w:rPr>
                <w:rFonts w:hint="eastAsia"/>
              </w:rPr>
              <w:t>ath</w:t>
            </w:r>
            <w:r>
              <w:t xml:space="preserve">: </w:t>
            </w:r>
            <w:r>
              <w:rPr>
                <w:rFonts w:eastAsia="微软雅黑" w:cs="Times New Roman"/>
                <w:i/>
                <w:color w:val="0070C0"/>
                <w:kern w:val="0"/>
                <w:sz w:val="24"/>
                <w:szCs w:val="24"/>
                <w:shd w:val="clear" w:color="auto" w:fill="FFFFFF"/>
              </w:rPr>
              <w:t>System Status</w:t>
            </w:r>
            <w:r>
              <w:rPr>
                <w:rFonts w:ascii="Segoe UI Symbol" w:hAnsi="Segoe UI Symbol" w:eastAsia="微软雅黑" w:cs="Segoe UI Symbol"/>
                <w:i/>
                <w:color w:val="0070C0"/>
                <w:kern w:val="0"/>
                <w:sz w:val="24"/>
                <w:szCs w:val="24"/>
                <w:shd w:val="clear" w:color="auto" w:fill="FFFFFF"/>
              </w:rPr>
              <w:t>➡</w:t>
            </w:r>
            <w:r>
              <w:rPr>
                <w:rFonts w:eastAsia="微软雅黑" w:cs="Times New Roman"/>
                <w:i/>
                <w:color w:val="0070C0"/>
                <w:kern w:val="0"/>
                <w:sz w:val="24"/>
                <w:szCs w:val="24"/>
                <w:shd w:val="clear" w:color="auto" w:fill="FFFFFF"/>
              </w:rPr>
              <w:t>️ On-grid</w:t>
            </w:r>
          </w:p>
          <w:p w14:paraId="12395935">
            <w:pPr>
              <w:pStyle w:val="13"/>
              <w:ind w:firstLine="0" w:firstLineChars="0"/>
              <w:jc w:val="both"/>
              <w:rPr>
                <w:rFonts w:cs="Times New Roman"/>
                <w:sz w:val="20"/>
                <w:szCs w:val="20"/>
                <w:lang w:val="en-GB"/>
              </w:rPr>
            </w:pPr>
            <w:r>
              <w:rPr>
                <w:rFonts w:hint="eastAsia"/>
              </w:rPr>
              <w:t>This</w:t>
            </w:r>
            <w:r>
              <w:t xml:space="preserve"> information needs to be queried locally through the inverter's screen</w:t>
            </w:r>
          </w:p>
        </w:tc>
        <w:tc>
          <w:tcPr>
            <w:tcW w:w="4106" w:type="dxa"/>
          </w:tcPr>
          <w:p w14:paraId="03E66F0B">
            <w:pPr>
              <w:pStyle w:val="13"/>
              <w:ind w:firstLine="0" w:firstLineChars="0"/>
              <w:jc w:val="both"/>
            </w:pPr>
            <w:r>
              <w:rPr>
                <w:rFonts w:hint="eastAsia"/>
              </w:rPr>
              <w:t>M</w:t>
            </w:r>
            <w:r>
              <w:t>eter/CT power measured on the inverter</w:t>
            </w:r>
          </w:p>
          <w:p w14:paraId="73BC917D">
            <w:pPr>
              <w:jc w:val="both"/>
              <w:rPr>
                <w:rFonts w:hint="eastAsia" w:ascii="Times New Roman" w:hAnsi="Times New Roman" w:eastAsia="等线" w:cs="Times New Roman"/>
                <w:b w:val="0"/>
                <w:bCs w:val="0"/>
                <w:i/>
                <w:iCs/>
                <w:color w:val="0070C0"/>
                <w:kern w:val="2"/>
                <w:sz w:val="24"/>
                <w:szCs w:val="24"/>
                <w:shd w:val="clear" w:color="auto" w:fill="FFFFFF"/>
                <w:lang w:val="en-US" w:eastAsia="zh-CN" w:bidi="ar-SA"/>
              </w:rPr>
            </w:pPr>
            <w:r>
              <w:rPr>
                <w:rFonts w:hint="eastAsia" w:ascii="Times New Roman" w:hAnsi="Times New Roman" w:cs="Times New Roman" w:eastAsiaTheme="minorEastAsia"/>
                <w:kern w:val="2"/>
                <w:sz w:val="21"/>
                <w:szCs w:val="21"/>
                <w:lang w:val="en-US" w:eastAsia="zh-CN" w:bidi="ar-SA"/>
              </w:rPr>
              <w:t xml:space="preserve">Setting </w:t>
            </w:r>
            <w:r>
              <w:rPr>
                <w:rFonts w:ascii="Times New Roman" w:hAnsi="Times New Roman" w:cs="Times New Roman" w:eastAsiaTheme="minorEastAsia"/>
                <w:kern w:val="2"/>
                <w:sz w:val="21"/>
                <w:szCs w:val="21"/>
                <w:lang w:val="en-US" w:eastAsia="zh-CN" w:bidi="ar-SA"/>
              </w:rPr>
              <w:t>P</w:t>
            </w:r>
            <w:r>
              <w:rPr>
                <w:rFonts w:hint="eastAsia" w:ascii="Times New Roman" w:hAnsi="Times New Roman" w:cs="Times New Roman" w:eastAsiaTheme="minorEastAsia"/>
                <w:kern w:val="2"/>
                <w:sz w:val="21"/>
                <w:szCs w:val="21"/>
                <w:lang w:val="en-US" w:eastAsia="zh-CN" w:bidi="ar-SA"/>
              </w:rPr>
              <w:t>ath</w:t>
            </w:r>
            <w:r>
              <w:rPr>
                <w:rFonts w:ascii="Times New Roman" w:hAnsi="Times New Roman" w:cs="Times New Roman" w:eastAsiaTheme="minorEastAsia"/>
                <w:kern w:val="2"/>
                <w:sz w:val="21"/>
                <w:szCs w:val="21"/>
                <w:lang w:val="en-US" w:eastAsia="zh-CN" w:bidi="ar-SA"/>
              </w:rPr>
              <w:t>:</w:t>
            </w:r>
            <w:r>
              <w:t xml:space="preserve"> </w:t>
            </w:r>
            <w:r>
              <w:rPr>
                <w:rFonts w:hint="eastAsia" w:ascii="Times New Roman" w:hAnsi="Times New Roman" w:eastAsia="等线" w:cs="Times New Roman"/>
                <w:b w:val="0"/>
                <w:bCs w:val="0"/>
                <w:i/>
                <w:iCs/>
                <w:color w:val="0070C0"/>
                <w:kern w:val="2"/>
                <w:sz w:val="24"/>
                <w:szCs w:val="24"/>
                <w:shd w:val="clear" w:color="auto" w:fill="FFFFFF"/>
                <w:lang w:val="en-US" w:eastAsia="zh-CN" w:bidi="ar-SA"/>
              </w:rPr>
              <w:t xml:space="preserve">System Status➡️ Meter/CT </w:t>
            </w:r>
          </w:p>
          <w:p w14:paraId="3A38377A">
            <w:pPr>
              <w:pStyle w:val="13"/>
              <w:ind w:firstLine="0" w:firstLineChars="0"/>
              <w:jc w:val="both"/>
            </w:pPr>
            <w:r>
              <w:rPr>
                <w:rFonts w:hint="eastAsia"/>
              </w:rPr>
              <w:t>This</w:t>
            </w:r>
            <w:r>
              <w:t xml:space="preserve"> information needs to be queried locally through the inverter's screen</w:t>
            </w:r>
          </w:p>
        </w:tc>
      </w:tr>
      <w:tr w14:paraId="57B5C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0" w:type="dxa"/>
          </w:tcPr>
          <w:p w14:paraId="64853B46">
            <w:pPr>
              <w:pStyle w:val="13"/>
              <w:ind w:firstLine="0" w:firstLineChars="0"/>
              <w:rPr>
                <w:rFonts w:cs="Times New Roman"/>
                <w:sz w:val="20"/>
                <w:szCs w:val="20"/>
              </w:rPr>
            </w:pPr>
            <w:r>
              <w:drawing>
                <wp:inline distT="0" distB="0" distL="0" distR="0">
                  <wp:extent cx="1835785" cy="2442210"/>
                  <wp:effectExtent l="0" t="0" r="8890" b="5715"/>
                  <wp:docPr id="2" name="图片 2" descr="C:\Users\solax\Documents\WXWork\1688857742561559\Cache\Image\2024-11\11f35390-36eb-401d-93da-5ed7b3fe7f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Users\solax\Documents\WXWork\1688857742561559\Cache\Image\2024-11\11f35390-36eb-401d-93da-5ed7b3fe7fe2.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rot="16200000">
                            <a:off x="0" y="0"/>
                            <a:ext cx="1869457" cy="2487214"/>
                          </a:xfrm>
                          <a:prstGeom prst="rect">
                            <a:avLst/>
                          </a:prstGeom>
                          <a:noFill/>
                          <a:ln>
                            <a:noFill/>
                          </a:ln>
                        </pic:spPr>
                      </pic:pic>
                    </a:graphicData>
                  </a:graphic>
                </wp:inline>
              </w:drawing>
            </w:r>
          </w:p>
        </w:tc>
        <w:tc>
          <w:tcPr>
            <w:tcW w:w="4106" w:type="dxa"/>
          </w:tcPr>
          <w:p w14:paraId="201883A7">
            <w:pPr>
              <w:pStyle w:val="13"/>
              <w:ind w:firstLine="0" w:firstLineChars="0"/>
              <w:rPr>
                <w:rFonts w:cs="Times New Roman"/>
                <w:sz w:val="20"/>
                <w:szCs w:val="20"/>
              </w:rPr>
            </w:pPr>
            <w:r>
              <w:drawing>
                <wp:inline distT="0" distB="0" distL="0" distR="0">
                  <wp:extent cx="1854835" cy="2468245"/>
                  <wp:effectExtent l="0" t="0" r="8255" b="12065"/>
                  <wp:docPr id="27" name="图片 27" descr="C:\Users\solax\Documents\WXWork\1688857742561559\Cache\Image\2024-11\2de5a899-37bc-4010-9a48-fef9319a10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C:\Users\solax\Documents\WXWork\1688857742561559\Cache\Image\2024-11\2de5a899-37bc-4010-9a48-fef9319a1052.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rot="16200000">
                            <a:off x="0" y="0"/>
                            <a:ext cx="1891670" cy="2516765"/>
                          </a:xfrm>
                          <a:prstGeom prst="rect">
                            <a:avLst/>
                          </a:prstGeom>
                          <a:noFill/>
                          <a:ln>
                            <a:noFill/>
                          </a:ln>
                        </pic:spPr>
                      </pic:pic>
                    </a:graphicData>
                  </a:graphic>
                </wp:inline>
              </w:drawing>
            </w:r>
          </w:p>
        </w:tc>
      </w:tr>
      <w:tr w14:paraId="40294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0" w:type="dxa"/>
          </w:tcPr>
          <w:p w14:paraId="2E1062F7">
            <w:pPr>
              <w:pStyle w:val="13"/>
              <w:ind w:firstLine="0" w:firstLineChars="0"/>
              <w:rPr>
                <w:rFonts w:cs="Times New Roman"/>
                <w:sz w:val="20"/>
                <w:szCs w:val="20"/>
              </w:rPr>
            </w:pPr>
            <w:r>
              <w:drawing>
                <wp:inline distT="0" distB="0" distL="0" distR="0">
                  <wp:extent cx="1845945" cy="2456180"/>
                  <wp:effectExtent l="0" t="0" r="7620" b="8255"/>
                  <wp:docPr id="7" name="图片 7" descr="C:\Users\solax\Documents\WXWork\1688857742561559\Cache\Image\2024-11\9602ae48-0574-4c5a-92df-555cb93c58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C:\Users\solax\Documents\WXWork\1688857742561559\Cache\Image\2024-11\9602ae48-0574-4c5a-92df-555cb93c5848.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rot="16200000">
                            <a:off x="0" y="0"/>
                            <a:ext cx="1857467" cy="2471260"/>
                          </a:xfrm>
                          <a:prstGeom prst="rect">
                            <a:avLst/>
                          </a:prstGeom>
                          <a:noFill/>
                          <a:ln>
                            <a:noFill/>
                          </a:ln>
                        </pic:spPr>
                      </pic:pic>
                    </a:graphicData>
                  </a:graphic>
                </wp:inline>
              </w:drawing>
            </w:r>
          </w:p>
        </w:tc>
        <w:tc>
          <w:tcPr>
            <w:tcW w:w="4106" w:type="dxa"/>
          </w:tcPr>
          <w:p w14:paraId="4DD827D1">
            <w:pPr>
              <w:pStyle w:val="13"/>
              <w:ind w:firstLine="0" w:firstLineChars="0"/>
              <w:rPr>
                <w:rFonts w:cs="Times New Roman"/>
                <w:sz w:val="20"/>
                <w:szCs w:val="20"/>
              </w:rPr>
            </w:pPr>
            <w:r>
              <w:drawing>
                <wp:inline distT="0" distB="0" distL="0" distR="0">
                  <wp:extent cx="1861185" cy="2476500"/>
                  <wp:effectExtent l="0" t="0" r="0" b="5715"/>
                  <wp:docPr id="28" name="图片 28" descr="C:\Users\solax\Documents\WXWork\1688857742561559\Cache\Image\2024-11\497e0f59-51fe-4531-a760-75de5b72f8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C:\Users\solax\Documents\WXWork\1688857742561559\Cache\Image\2024-11\497e0f59-51fe-4531-a760-75de5b72f808.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rot="16200000">
                            <a:off x="0" y="0"/>
                            <a:ext cx="1888172" cy="2512113"/>
                          </a:xfrm>
                          <a:prstGeom prst="rect">
                            <a:avLst/>
                          </a:prstGeom>
                          <a:noFill/>
                          <a:ln>
                            <a:noFill/>
                          </a:ln>
                        </pic:spPr>
                      </pic:pic>
                    </a:graphicData>
                  </a:graphic>
                </wp:inline>
              </w:drawing>
            </w:r>
          </w:p>
        </w:tc>
      </w:tr>
      <w:tr w14:paraId="2EF1F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0" w:type="dxa"/>
          </w:tcPr>
          <w:p w14:paraId="1CC09BD5">
            <w:pPr>
              <w:pStyle w:val="13"/>
              <w:ind w:firstLine="0" w:firstLineChars="0"/>
              <w:rPr>
                <w:rFonts w:cs="Times New Roman"/>
                <w:sz w:val="20"/>
                <w:szCs w:val="20"/>
              </w:rPr>
            </w:pPr>
            <w:r>
              <w:drawing>
                <wp:inline distT="0" distB="0" distL="0" distR="0">
                  <wp:extent cx="1828800" cy="2433320"/>
                  <wp:effectExtent l="0" t="0" r="5080" b="0"/>
                  <wp:docPr id="46" name="图片 46" descr="C:\Users\solax\Documents\WXWork\1688857742561559\Cache\Image\2024-11\9f517881-c275-4001-9361-562f089671e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C:\Users\solax\Documents\WXWork\1688857742561559\Cache\Image\2024-11\9f517881-c275-4001-9361-562f089671ea.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rot="16200000">
                            <a:off x="0" y="0"/>
                            <a:ext cx="1858500" cy="2472638"/>
                          </a:xfrm>
                          <a:prstGeom prst="rect">
                            <a:avLst/>
                          </a:prstGeom>
                          <a:noFill/>
                          <a:ln>
                            <a:noFill/>
                          </a:ln>
                        </pic:spPr>
                      </pic:pic>
                    </a:graphicData>
                  </a:graphic>
                </wp:inline>
              </w:drawing>
            </w:r>
          </w:p>
        </w:tc>
        <w:tc>
          <w:tcPr>
            <w:tcW w:w="4106" w:type="dxa"/>
          </w:tcPr>
          <w:p w14:paraId="77128236">
            <w:pPr>
              <w:pStyle w:val="13"/>
              <w:ind w:firstLine="0" w:firstLineChars="0"/>
              <w:rPr>
                <w:rFonts w:cs="Times New Roman"/>
                <w:sz w:val="20"/>
                <w:szCs w:val="20"/>
              </w:rPr>
            </w:pPr>
            <w:r>
              <w:drawing>
                <wp:inline distT="0" distB="0" distL="0" distR="0">
                  <wp:extent cx="1863090" cy="2478405"/>
                  <wp:effectExtent l="0" t="0" r="10795" b="3810"/>
                  <wp:docPr id="29" name="图片 29" descr="C:\Users\solax\Documents\WXWork\1688857742561559\Cache\Image\2024-11\b570a336-90ac-4b35-ad73-e30c2e3d539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C:\Users\solax\Documents\WXWork\1688857742561559\Cache\Image\2024-11\b570a336-90ac-4b35-ad73-e30c2e3d5397.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rot="16200000">
                            <a:off x="0" y="0"/>
                            <a:ext cx="1895495" cy="2521855"/>
                          </a:xfrm>
                          <a:prstGeom prst="rect">
                            <a:avLst/>
                          </a:prstGeom>
                          <a:noFill/>
                          <a:ln>
                            <a:noFill/>
                          </a:ln>
                        </pic:spPr>
                      </pic:pic>
                    </a:graphicData>
                  </a:graphic>
                </wp:inline>
              </w:drawing>
            </w:r>
          </w:p>
        </w:tc>
      </w:tr>
    </w:tbl>
    <w:p w14:paraId="0E60B70C">
      <w:pPr>
        <w:pStyle w:val="13"/>
        <w:numPr>
          <w:ilvl w:val="0"/>
          <w:numId w:val="1"/>
        </w:numPr>
        <w:ind w:left="420" w:leftChars="0" w:hanging="420" w:firstLineChars="0"/>
        <w:jc w:val="both"/>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I</w:t>
      </w:r>
      <w:r>
        <w:rPr>
          <w:rFonts w:cs="Times New Roman"/>
          <w:color w:val="000000" w:themeColor="text1"/>
          <w14:textFill>
            <w14:solidFill>
              <w14:schemeClr w14:val="tx1"/>
            </w14:solidFill>
          </w14:textFill>
        </w:rPr>
        <w:t xml:space="preserve">f the power displayed on </w:t>
      </w:r>
      <w:r>
        <w:t>o</w:t>
      </w:r>
      <w:r>
        <w:rPr>
          <w:rFonts w:hint="eastAsia"/>
        </w:rPr>
        <w:t>n</w:t>
      </w:r>
      <w:r>
        <w:t>-</w:t>
      </w:r>
      <w:r>
        <w:rPr>
          <w:rFonts w:hint="eastAsia"/>
        </w:rPr>
        <w:t>grid</w:t>
      </w:r>
      <w:r>
        <w:t xml:space="preserve"> status</w:t>
      </w:r>
      <w:r>
        <w:rPr>
          <w:rFonts w:cs="Times New Roman"/>
          <w:color w:val="000000" w:themeColor="text1"/>
          <w14:textFill>
            <w14:solidFill>
              <w14:schemeClr w14:val="tx1"/>
            </w14:solidFill>
          </w14:textFill>
        </w:rPr>
        <w:t xml:space="preserve"> is normal but on </w:t>
      </w:r>
      <w:r>
        <w:rPr>
          <w:rFonts w:hint="eastAsia"/>
        </w:rPr>
        <w:t>m</w:t>
      </w:r>
      <w:r>
        <w:t xml:space="preserve">eter/CT status </w:t>
      </w:r>
      <w:r>
        <w:rPr>
          <w:rFonts w:hint="eastAsia"/>
        </w:rPr>
        <w:t>is</w:t>
      </w:r>
      <w:r>
        <w:t xml:space="preserve"> 0</w:t>
      </w:r>
      <w:r>
        <w:rPr>
          <w:rFonts w:cs="Times New Roman"/>
          <w:color w:val="000000" w:themeColor="text1"/>
          <w14:textFill>
            <w14:solidFill>
              <w14:schemeClr w14:val="tx1"/>
            </w14:solidFill>
          </w14:textFill>
        </w:rPr>
        <w:t xml:space="preserve">, </w:t>
      </w:r>
      <w:r>
        <w:t>it indicates that the installation of the meter or CT is incorrect</w:t>
      </w:r>
      <w:r>
        <w:rPr>
          <w:rFonts w:cs="Times New Roman"/>
          <w:color w:val="000000" w:themeColor="text1"/>
          <w14:textFill>
            <w14:solidFill>
              <w14:schemeClr w14:val="tx1"/>
            </w14:solidFill>
          </w14:textFill>
        </w:rPr>
        <w:t xml:space="preserve">, </w:t>
      </w:r>
      <w:r>
        <w:t>most likely on the load side.</w:t>
      </w:r>
      <w:r>
        <w:rPr>
          <w:rFonts w:cs="Times New Roman"/>
          <w:color w:val="000000" w:themeColor="text1"/>
          <w14:textFill>
            <w14:solidFill>
              <w14:schemeClr w14:val="tx1"/>
            </w14:solidFill>
          </w14:textFill>
        </w:rPr>
        <w:t xml:space="preserve"> </w:t>
      </w:r>
      <w:r>
        <w:t>Please check the installation location of the meter and re-install it at the grid connection point.</w:t>
      </w:r>
    </w:p>
    <w:p w14:paraId="5F4F2CF9">
      <w:pPr>
        <w:pStyle w:val="13"/>
        <w:numPr>
          <w:ilvl w:val="0"/>
          <w:numId w:val="1"/>
        </w:numPr>
        <w:ind w:left="420" w:leftChars="0" w:hanging="420" w:firstLineChars="0"/>
        <w:jc w:val="both"/>
      </w:pPr>
      <w:r>
        <w:t>If the power displayed on both on-grid status and meter/CT status is not 0, but the difference between the two is greater than 100W, check which data is higher.</w:t>
      </w:r>
      <w:r>
        <w:rPr>
          <w:rFonts w:hint="eastAsia"/>
        </w:rPr>
        <w:t xml:space="preserve"> </w:t>
      </w:r>
    </w:p>
    <w:p w14:paraId="2D3FEB3A">
      <w:pPr>
        <w:pStyle w:val="13"/>
        <w:numPr>
          <w:ilvl w:val="0"/>
          <w:numId w:val="1"/>
        </w:numPr>
        <w:ind w:left="420" w:leftChars="0" w:hanging="420" w:firstLineChars="0"/>
        <w:jc w:val="both"/>
      </w:pPr>
      <w:r>
        <w:t>If the power displayed on On-grid status is higher, check if there are other inverters or generators connected to the system.</w:t>
      </w:r>
      <w:r>
        <w:rPr>
          <w:rFonts w:hint="eastAsia"/>
        </w:rPr>
        <w:t xml:space="preserve"> </w:t>
      </w:r>
    </w:p>
    <w:p w14:paraId="3FE8CB6D">
      <w:pPr>
        <w:pStyle w:val="13"/>
        <w:numPr>
          <w:ilvl w:val="0"/>
          <w:numId w:val="1"/>
        </w:numPr>
        <w:ind w:left="420" w:leftChars="0" w:hanging="420" w:firstLineChars="0"/>
        <w:jc w:val="both"/>
      </w:pPr>
      <w:r>
        <w:t xml:space="preserve">If the power displayed on Meter/CT </w:t>
      </w:r>
      <w:r>
        <w:rPr>
          <w:rFonts w:hint="eastAsia"/>
        </w:rPr>
        <w:t>status</w:t>
      </w:r>
      <w:r>
        <w:t xml:space="preserve"> is higher, double-check whether all loads have been disconnected.</w:t>
      </w:r>
    </w:p>
    <w:p w14:paraId="0DCD8732">
      <w:pPr>
        <w:spacing w:line="360" w:lineRule="auto"/>
        <w:jc w:val="left"/>
        <w:rPr>
          <w:rFonts w:ascii="Calibri" w:hAnsi="Calibri" w:eastAsia="等线" w:cs="Calibri"/>
          <w:b/>
          <w:color w:val="C55E10"/>
          <w:sz w:val="24"/>
        </w:rPr>
      </w:pPr>
      <w:r>
        <w:rPr>
          <w:rFonts w:ascii="Calibri" w:hAnsi="Calibri" w:eastAsia="等线" w:cs="Calibri"/>
          <w:b/>
          <w:color w:val="C55E10"/>
          <w:sz w:val="24"/>
        </w:rPr>
        <w:t xml:space="preserve">Information </w:t>
      </w:r>
      <w:r>
        <w:rPr>
          <w:rFonts w:hint="eastAsia" w:ascii="Calibri" w:hAnsi="Calibri" w:eastAsia="等线" w:cs="Calibri"/>
          <w:b/>
          <w:color w:val="C55E10"/>
          <w:sz w:val="24"/>
        </w:rPr>
        <w:t>check</w:t>
      </w:r>
      <w:r>
        <w:rPr>
          <w:rFonts w:ascii="Calibri" w:hAnsi="Calibri" w:eastAsia="等线" w:cs="Calibri"/>
          <w:b/>
          <w:color w:val="C55E10"/>
          <w:sz w:val="24"/>
        </w:rPr>
        <w:t xml:space="preserve"> list</w:t>
      </w:r>
    </w:p>
    <w:p w14:paraId="443F5B20">
      <w:pPr>
        <w:rPr>
          <w:rFonts w:ascii="Times New Roman" w:hAnsi="Times New Roman" w:cs="Times New Roman"/>
          <w:szCs w:val="21"/>
        </w:rPr>
      </w:pPr>
      <w:r>
        <w:rPr>
          <w:rFonts w:hint="eastAsia" w:ascii="Times New Roman" w:hAnsi="Times New Roman" w:eastAsia="宋体" w:cs="Times New Roman"/>
          <w:szCs w:val="21"/>
        </w:rPr>
        <w:t>If you have completed the above &lt;</w:t>
      </w:r>
      <w:r>
        <w:rPr>
          <w:rFonts w:hint="eastAsia" w:ascii="Times New Roman" w:hAnsi="Times New Roman" w:eastAsia="宋体" w:cs="Times New Roman"/>
          <w:szCs w:val="21"/>
          <w:lang w:val="en-US" w:eastAsia="zh-CN"/>
        </w:rPr>
        <w:t>G</w:t>
      </w:r>
      <w:r>
        <w:rPr>
          <w:rFonts w:hint="eastAsia" w:ascii="Times New Roman" w:hAnsi="Times New Roman" w:eastAsia="宋体" w:cs="Times New Roman"/>
          <w:szCs w:val="21"/>
        </w:rPr>
        <w:t>uidance for installer&gt;, and the problem is still not solved, please collect the</w:t>
      </w:r>
      <w:r>
        <w:rPr>
          <w:rFonts w:hint="eastAsia" w:ascii="Times New Roman" w:hAnsi="Times New Roman" w:eastAsia="宋体" w:cs="Times New Roman"/>
          <w:szCs w:val="21"/>
          <w:lang w:val="en-US" w:eastAsia="zh-CN"/>
        </w:rPr>
        <w:t xml:space="preserve"> </w:t>
      </w:r>
      <w:r>
        <w:rPr>
          <w:rFonts w:hint="eastAsia" w:ascii="Times New Roman" w:hAnsi="Times New Roman" w:eastAsia="宋体" w:cs="Times New Roman"/>
          <w:szCs w:val="21"/>
        </w:rPr>
        <w:t>following troubleshooting information and send them to the R&amp;D</w:t>
      </w:r>
      <w:r>
        <w:rPr>
          <w:rFonts w:hint="eastAsia" w:ascii="Times New Roman" w:hAnsi="Times New Roman" w:eastAsia="宋体" w:cs="Times New Roman"/>
          <w:szCs w:val="21"/>
          <w:lang w:val="en-US" w:eastAsia="zh-CN"/>
        </w:rPr>
        <w:t>.</w:t>
      </w:r>
    </w:p>
    <w:p w14:paraId="0C1D011D">
      <w:pPr>
        <w:numPr>
          <w:ilvl w:val="0"/>
          <w:numId w:val="2"/>
        </w:numPr>
        <w:rPr>
          <w:rFonts w:hint="eastAsia" w:ascii="Times New Roman" w:hAnsi="Times New Roman" w:cs="Times New Roman"/>
          <w:color w:val="000000" w:themeColor="text1"/>
          <w:szCs w:val="21"/>
          <w:lang w:val="en-US" w:eastAsia="zh-CN"/>
          <w14:textFill>
            <w14:solidFill>
              <w14:schemeClr w14:val="tx1"/>
            </w14:solidFill>
          </w14:textFill>
        </w:rPr>
      </w:pPr>
      <w:r>
        <w:rPr>
          <w:rFonts w:hint="eastAsia" w:ascii="Times New Roman" w:hAnsi="Times New Roman" w:cs="Times New Roman"/>
          <w:color w:val="000000" w:themeColor="text1"/>
          <w:szCs w:val="21"/>
          <w:lang w:val="en-US" w:eastAsia="zh-CN"/>
          <w14:textFill>
            <w14:solidFill>
              <w14:schemeClr w14:val="tx1"/>
            </w14:solidFill>
          </w14:textFill>
        </w:rPr>
        <w:t>[Photo]</w:t>
      </w:r>
      <w:r>
        <w:rPr>
          <w:rFonts w:hint="default" w:ascii="Times New Roman" w:hAnsi="Times New Roman" w:cs="Times New Roman"/>
          <w:color w:val="000000" w:themeColor="text1"/>
          <w:szCs w:val="21"/>
          <w:lang w:val="en-US" w:eastAsia="zh-CN"/>
          <w14:textFill>
            <w14:solidFill>
              <w14:schemeClr w14:val="tx1"/>
            </w14:solidFill>
          </w14:textFill>
        </w:rPr>
        <w:t>SN number of the inverter</w:t>
      </w:r>
      <w:r>
        <w:rPr>
          <w:rFonts w:hint="eastAsia" w:ascii="Times New Roman" w:hAnsi="Times New Roman" w:cs="Times New Roman"/>
          <w:color w:val="000000" w:themeColor="text1"/>
          <w:szCs w:val="21"/>
          <w:lang w:val="en-US" w:eastAsia="zh-CN"/>
          <w14:textFill>
            <w14:solidFill>
              <w14:schemeClr w14:val="tx1"/>
            </w14:solidFill>
          </w14:textFill>
        </w:rPr>
        <w:t>.</w:t>
      </w:r>
    </w:p>
    <w:p w14:paraId="69A834AB">
      <w:pPr>
        <w:numPr>
          <w:ilvl w:val="0"/>
          <w:numId w:val="0"/>
        </w:numPr>
        <w:rPr>
          <w:rFonts w:hint="default" w:ascii="Times New Roman" w:hAnsi="Times New Roman" w:cs="Times New Roman"/>
          <w:color w:val="000000" w:themeColor="text1"/>
          <w:szCs w:val="21"/>
          <w:lang w:val="en-US" w:eastAsia="zh-CN"/>
          <w14:textFill>
            <w14:solidFill>
              <w14:schemeClr w14:val="tx1"/>
            </w14:solidFill>
          </w14:textFill>
        </w:rPr>
      </w:pPr>
      <w:r>
        <w:drawing>
          <wp:inline distT="0" distB="0" distL="0" distR="0">
            <wp:extent cx="1231900" cy="1420495"/>
            <wp:effectExtent l="0" t="0" r="0" b="190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20"/>
                    <a:stretch>
                      <a:fillRect/>
                    </a:stretch>
                  </pic:blipFill>
                  <pic:spPr>
                    <a:xfrm>
                      <a:off x="0" y="0"/>
                      <a:ext cx="1231900" cy="1420495"/>
                    </a:xfrm>
                    <a:prstGeom prst="rect">
                      <a:avLst/>
                    </a:prstGeom>
                  </pic:spPr>
                </pic:pic>
              </a:graphicData>
            </a:graphic>
          </wp:inline>
        </w:drawing>
      </w:r>
    </w:p>
    <w:p w14:paraId="7DD04A9F">
      <w:pPr>
        <w:tabs>
          <w:tab w:val="left" w:pos="312"/>
        </w:tabs>
        <w:rPr>
          <w:rFonts w:hint="eastAsia" w:ascii="Times New Roman" w:hAnsi="Times New Roman" w:cs="Times New Roman"/>
          <w:color w:val="000000" w:themeColor="text1"/>
          <w:szCs w:val="21"/>
          <w:lang w:val="en-US" w:eastAsia="zh-CN"/>
          <w14:textFill>
            <w14:solidFill>
              <w14:schemeClr w14:val="tx1"/>
            </w14:solidFill>
          </w14:textFill>
        </w:rPr>
      </w:pPr>
      <w:r>
        <w:rPr>
          <w:rFonts w:hint="eastAsia" w:ascii="Times New Roman" w:hAnsi="Times New Roman" w:cs="Times New Roman"/>
          <w:color w:val="000000" w:themeColor="text1"/>
          <w:szCs w:val="21"/>
          <w:lang w:val="en-US" w:eastAsia="zh-CN"/>
          <w14:textFill>
            <w14:solidFill>
              <w14:schemeClr w14:val="tx1"/>
            </w14:solidFill>
          </w14:textFill>
        </w:rPr>
        <w:t>2.[Photo]Meter or CT is from Solax.</w:t>
      </w:r>
    </w:p>
    <w:p w14:paraId="618EC78A">
      <w:pPr>
        <w:tabs>
          <w:tab w:val="left" w:pos="312"/>
        </w:tabs>
        <w:rPr>
          <w:rFonts w:hint="eastAsia" w:ascii="Times New Roman" w:hAnsi="Times New Roman" w:cs="Times New Roman"/>
          <w:color w:val="000000" w:themeColor="text1"/>
          <w:szCs w:val="21"/>
          <w:lang w:val="en-US" w:eastAsia="zh-CN"/>
          <w14:textFill>
            <w14:solidFill>
              <w14:schemeClr w14:val="tx1"/>
            </w14:solidFill>
          </w14:textFill>
        </w:rPr>
      </w:pPr>
      <w:r>
        <w:drawing>
          <wp:inline distT="0" distB="0" distL="0" distR="0">
            <wp:extent cx="1742440" cy="1304290"/>
            <wp:effectExtent l="0" t="0" r="10160" b="3810"/>
            <wp:docPr id="13" name="图片 13" descr="C:\Users\lenovo.DESKTOP-TE57VHA\Documents\WXWork\1688856395578226\Cache\Image\2024-09\4f11f3f3-9d6e-4d28-8be8-40df43ab07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C:\Users\lenovo.DESKTOP-TE57VHA\Documents\WXWork\1688856395578226\Cache\Image\2024-09\4f11f3f3-9d6e-4d28-8be8-40df43ab0758.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1742440" cy="1304290"/>
                    </a:xfrm>
                    <a:prstGeom prst="rect">
                      <a:avLst/>
                    </a:prstGeom>
                    <a:noFill/>
                    <a:ln>
                      <a:noFill/>
                    </a:ln>
                  </pic:spPr>
                </pic:pic>
              </a:graphicData>
            </a:graphic>
          </wp:inline>
        </w:drawing>
      </w:r>
    </w:p>
    <w:p w14:paraId="36957D01">
      <w:pPr>
        <w:numPr>
          <w:ilvl w:val="0"/>
          <w:numId w:val="0"/>
        </w:numPr>
        <w:spacing w:line="360" w:lineRule="auto"/>
        <w:ind w:leftChars="0"/>
        <w:rPr>
          <w:rFonts w:hint="eastAsia" w:ascii="Times New Roman" w:hAnsi="Times New Roman" w:cs="Times New Roman"/>
          <w:color w:val="000000" w:themeColor="text1"/>
          <w:szCs w:val="21"/>
          <w:lang w:val="en-US" w:eastAsia="zh-CN"/>
          <w14:textFill>
            <w14:solidFill>
              <w14:schemeClr w14:val="tx1"/>
            </w14:solidFill>
          </w14:textFill>
        </w:rPr>
      </w:pPr>
      <w:r>
        <w:rPr>
          <w:rFonts w:hint="eastAsia" w:ascii="Times New Roman" w:hAnsi="Times New Roman" w:cs="Times New Roman"/>
          <w:color w:val="000000" w:themeColor="text1"/>
          <w:szCs w:val="21"/>
          <w:lang w:val="en-US" w:eastAsia="zh-CN"/>
          <w14:textFill>
            <w14:solidFill>
              <w14:schemeClr w14:val="tx1"/>
            </w14:solidFill>
          </w14:textFill>
        </w:rPr>
        <w:t>3.Meter\CT setting</w:t>
      </w:r>
    </w:p>
    <w:p w14:paraId="39A864B9">
      <w:pPr>
        <w:numPr>
          <w:ilvl w:val="0"/>
          <w:numId w:val="0"/>
        </w:numPr>
        <w:spacing w:line="360" w:lineRule="auto"/>
        <w:ind w:leftChars="0"/>
        <w:rPr>
          <w:rFonts w:hint="default" w:ascii="Times New Roman" w:hAnsi="Times New Roman" w:cs="Times New Roman"/>
          <w:color w:val="000000" w:themeColor="text1"/>
          <w:szCs w:val="21"/>
          <w:lang w:val="en-US" w:eastAsia="zh-CN"/>
          <w14:textFill>
            <w14:solidFill>
              <w14:schemeClr w14:val="tx1"/>
            </w14:solidFill>
          </w14:textFill>
        </w:rPr>
      </w:pPr>
      <w:r>
        <w:drawing>
          <wp:inline distT="0" distB="0" distL="114300" distR="114300">
            <wp:extent cx="1678305" cy="1689735"/>
            <wp:effectExtent l="0" t="0" r="10795" b="12065"/>
            <wp:docPr id="2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3"/>
                    <pic:cNvPicPr>
                      <a:picLocks noChangeAspect="1"/>
                    </pic:cNvPicPr>
                  </pic:nvPicPr>
                  <pic:blipFill>
                    <a:blip r:embed="rId22"/>
                    <a:srcRect b="54053"/>
                    <a:stretch>
                      <a:fillRect/>
                    </a:stretch>
                  </pic:blipFill>
                  <pic:spPr>
                    <a:xfrm>
                      <a:off x="0" y="0"/>
                      <a:ext cx="1678305" cy="1689735"/>
                    </a:xfrm>
                    <a:prstGeom prst="rect">
                      <a:avLst/>
                    </a:prstGeom>
                    <a:noFill/>
                    <a:ln>
                      <a:noFill/>
                    </a:ln>
                  </pic:spPr>
                </pic:pic>
              </a:graphicData>
            </a:graphic>
          </wp:inline>
        </w:drawing>
      </w:r>
      <w:r>
        <w:rPr>
          <w:b w:val="0"/>
          <w:sz w:val="20"/>
        </w:rPr>
        <w:drawing>
          <wp:inline distT="0" distB="0" distL="114300" distR="114300">
            <wp:extent cx="1650365" cy="1650365"/>
            <wp:effectExtent l="0" t="0" r="635" b="635"/>
            <wp:docPr id="22" name="图片 22" descr="b275cc2f6befeaa65a178a905fbe39b7_comp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b275cc2f6befeaa65a178a905fbe39b7_compress"/>
                    <pic:cNvPicPr>
                      <a:picLocks noChangeAspect="1"/>
                    </pic:cNvPicPr>
                  </pic:nvPicPr>
                  <pic:blipFill>
                    <a:blip r:embed="rId11"/>
                    <a:stretch>
                      <a:fillRect/>
                    </a:stretch>
                  </pic:blipFill>
                  <pic:spPr>
                    <a:xfrm>
                      <a:off x="0" y="0"/>
                      <a:ext cx="1650365" cy="1650365"/>
                    </a:xfrm>
                    <a:prstGeom prst="rect">
                      <a:avLst/>
                    </a:prstGeom>
                  </pic:spPr>
                </pic:pic>
              </a:graphicData>
            </a:graphic>
          </wp:inline>
        </w:drawing>
      </w:r>
    </w:p>
    <w:p w14:paraId="617A7952">
      <w:pPr>
        <w:numPr>
          <w:ilvl w:val="0"/>
          <w:numId w:val="0"/>
        </w:numPr>
        <w:spacing w:line="360" w:lineRule="auto"/>
        <w:ind w:leftChars="0"/>
        <w:rPr>
          <w:rFonts w:ascii="Times New Roman" w:hAnsi="Times New Roman" w:cs="Times New Roman"/>
          <w:szCs w:val="21"/>
        </w:rPr>
      </w:pPr>
      <w:r>
        <w:rPr>
          <w:rFonts w:hint="eastAsia" w:ascii="Times New Roman" w:hAnsi="Times New Roman" w:cs="Times New Roman"/>
          <w:color w:val="000000" w:themeColor="text1"/>
          <w:szCs w:val="21"/>
          <w:lang w:val="en-US" w:eastAsia="zh-CN"/>
          <w14:textFill>
            <w14:solidFill>
              <w14:schemeClr w14:val="tx1"/>
            </w14:solidFill>
          </w14:textFill>
        </w:rPr>
        <w:t>4.[Photo]</w:t>
      </w:r>
      <w:r>
        <w:rPr>
          <w:rFonts w:ascii="Times New Roman" w:hAnsi="Times New Roman" w:cs="Times New Roman"/>
          <w:szCs w:val="21"/>
        </w:rPr>
        <w:t>CT direction</w:t>
      </w:r>
    </w:p>
    <w:p w14:paraId="2863C376">
      <w:pPr>
        <w:jc w:val="left"/>
        <w:rPr>
          <w:rFonts w:ascii="Times New Roman" w:hAnsi="Times New Roman" w:cs="Times New Roman"/>
          <w:szCs w:val="21"/>
        </w:rPr>
      </w:pPr>
      <w:r>
        <w:rPr>
          <w:rFonts w:ascii="Times New Roman" w:hAnsi="Times New Roman" w:cs="Times New Roman"/>
          <w:szCs w:val="21"/>
        </w:rPr>
        <w:drawing>
          <wp:inline distT="0" distB="0" distL="0" distR="0">
            <wp:extent cx="1402715" cy="1536700"/>
            <wp:effectExtent l="0" t="0" r="6985" b="0"/>
            <wp:docPr id="11" name="图片 11" descr="D:\新建文件夹\WXWork\1688856395578235\Cache\File\2024-08\普通C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D:\新建文件夹\WXWork\1688856395578235\Cache\File\2024-08\普通CT.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1402715" cy="1536700"/>
                    </a:xfrm>
                    <a:prstGeom prst="rect">
                      <a:avLst/>
                    </a:prstGeom>
                    <a:noFill/>
                    <a:ln>
                      <a:noFill/>
                    </a:ln>
                  </pic:spPr>
                </pic:pic>
              </a:graphicData>
            </a:graphic>
          </wp:inline>
        </w:drawing>
      </w:r>
    </w:p>
    <w:p w14:paraId="2C43361A">
      <w:pPr>
        <w:spacing w:line="360" w:lineRule="auto"/>
        <w:rPr>
          <w:rFonts w:ascii="Times New Roman" w:hAnsi="Times New Roman" w:cs="Times New Roman"/>
          <w:szCs w:val="21"/>
        </w:rPr>
      </w:pPr>
      <w:r>
        <w:rPr>
          <w:rFonts w:hint="eastAsia" w:ascii="Times New Roman" w:hAnsi="Times New Roman" w:cs="Times New Roman"/>
          <w:szCs w:val="21"/>
          <w:lang w:val="en-US" w:eastAsia="zh-CN"/>
        </w:rPr>
        <w:t>4</w:t>
      </w:r>
      <w:r>
        <w:rPr>
          <w:rFonts w:hint="eastAsia" w:ascii="Times New Roman" w:hAnsi="Times New Roman" w:cs="Times New Roman"/>
          <w:szCs w:val="21"/>
        </w:rPr>
        <w:t>.</w:t>
      </w:r>
      <w:r>
        <w:rPr>
          <w:rFonts w:hint="eastAsia" w:ascii="Times New Roman" w:hAnsi="Times New Roman" w:cs="Times New Roman"/>
          <w:color w:val="000000" w:themeColor="text1"/>
          <w:szCs w:val="21"/>
          <w:lang w:val="en-US" w:eastAsia="zh-CN"/>
          <w14:textFill>
            <w14:solidFill>
              <w14:schemeClr w14:val="tx1"/>
            </w14:solidFill>
          </w14:textFill>
        </w:rPr>
        <w:t>[Photo]</w:t>
      </w:r>
      <w:r>
        <w:rPr>
          <w:rFonts w:ascii="Times New Roman" w:hAnsi="Times New Roman" w:cs="Times New Roman"/>
          <w:szCs w:val="21"/>
        </w:rPr>
        <w:t>The inspection results after enabling the "self-checking" function.</w:t>
      </w:r>
    </w:p>
    <w:p w14:paraId="329569C5">
      <w:pPr>
        <w:tabs>
          <w:tab w:val="left" w:pos="312"/>
        </w:tabs>
        <w:spacing w:line="360" w:lineRule="auto"/>
        <w:jc w:val="center"/>
        <w:rPr>
          <w:rFonts w:ascii="Times New Roman" w:hAnsi="Times New Roman" w:cs="Times New Roman"/>
          <w:sz w:val="20"/>
          <w:szCs w:val="20"/>
        </w:rPr>
      </w:pPr>
      <w:bookmarkStart w:id="4" w:name="_GoBack"/>
      <w:r>
        <w:drawing>
          <wp:inline distT="0" distB="0" distL="0" distR="0">
            <wp:extent cx="2644775" cy="958215"/>
            <wp:effectExtent l="0" t="0" r="9525" b="6985"/>
            <wp:docPr id="9" name="图片 9" descr="D:\新建文件夹\WXWork\1688856395578235\Cache\Image\2024-09\9abfde4b485d52bc2fd42ecb7f17672a_compres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D:\新建文件夹\WXWork\1688856395578235\Cache\Image\2024-09\9abfde4b485d52bc2fd42ecb7f17672a_compress.jpg"/>
                    <pic:cNvPicPr>
                      <a:picLocks noChangeAspect="1" noChangeArrowheads="1"/>
                    </pic:cNvPicPr>
                  </pic:nvPicPr>
                  <pic:blipFill>
                    <a:blip r:embed="rId24" cstate="print">
                      <a:extLst>
                        <a:ext uri="{28A0092B-C50C-407E-A947-70E740481C1C}">
                          <a14:useLocalDpi xmlns:a14="http://schemas.microsoft.com/office/drawing/2010/main" val="0"/>
                        </a:ext>
                      </a:extLst>
                    </a:blip>
                    <a:srcRect l="15207" t="24254" r="15948" b="42630"/>
                    <a:stretch>
                      <a:fillRect/>
                    </a:stretch>
                  </pic:blipFill>
                  <pic:spPr>
                    <a:xfrm>
                      <a:off x="0" y="0"/>
                      <a:ext cx="2644775" cy="958215"/>
                    </a:xfrm>
                    <a:prstGeom prst="rect">
                      <a:avLst/>
                    </a:prstGeom>
                    <a:noFill/>
                    <a:ln>
                      <a:noFill/>
                    </a:ln>
                  </pic:spPr>
                </pic:pic>
              </a:graphicData>
            </a:graphic>
          </wp:inline>
        </w:drawing>
      </w:r>
      <w:bookmarkEnd w:id="4"/>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Helvetica">
    <w:altName w:val="Arial"/>
    <w:panose1 w:val="020B0604020202020204"/>
    <w:charset w:val="00"/>
    <w:family w:val="swiss"/>
    <w:pitch w:val="default"/>
    <w:sig w:usb0="00000000" w:usb1="00000000" w:usb2="00000009" w:usb3="00000000" w:csb0="000001FF" w:csb1="00000000"/>
  </w:font>
  <w:font w:name="等线 Light">
    <w:panose1 w:val="02010600030101010101"/>
    <w:charset w:val="86"/>
    <w:family w:val="auto"/>
    <w:pitch w:val="default"/>
    <w:sig w:usb0="A00002BF" w:usb1="38CF7CFA" w:usb2="00000016" w:usb3="00000000" w:csb0="0004000F" w:csb1="00000000"/>
  </w:font>
  <w:font w:name="华文中宋">
    <w:panose1 w:val="02010600040101010101"/>
    <w:charset w:val="86"/>
    <w:family w:val="auto"/>
    <w:pitch w:val="default"/>
    <w:sig w:usb0="00000287" w:usb1="080F0000" w:usb2="00000000" w:usb3="00000000" w:csb0="0004009F" w:csb1="DFD70000"/>
  </w:font>
  <w:font w:name="微软雅黑">
    <w:panose1 w:val="020B0503020204020204"/>
    <w:charset w:val="86"/>
    <w:family w:val="swiss"/>
    <w:pitch w:val="default"/>
    <w:sig w:usb0="80000287" w:usb1="2ACF3C50" w:usb2="00000016" w:usb3="00000000" w:csb0="0004001F" w:csb1="00000000"/>
  </w:font>
  <w:font w:name="Segoe UI Symbol">
    <w:panose1 w:val="020B0502040204020203"/>
    <w:charset w:val="00"/>
    <w:family w:val="swiss"/>
    <w:pitch w:val="default"/>
    <w:sig w:usb0="800001E3" w:usb1="1200FFEF" w:usb2="00040000" w:usb3="04000000" w:csb0="00000001" w:csb1="4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7AA66B"/>
    <w:multiLevelType w:val="singleLevel"/>
    <w:tmpl w:val="827AA66B"/>
    <w:lvl w:ilvl="0" w:tentative="0">
      <w:start w:val="1"/>
      <w:numFmt w:val="decimal"/>
      <w:lvlText w:val="%1."/>
      <w:lvlJc w:val="left"/>
      <w:pPr>
        <w:tabs>
          <w:tab w:val="left" w:pos="312"/>
        </w:tabs>
      </w:pPr>
    </w:lvl>
  </w:abstractNum>
  <w:abstractNum w:abstractNumId="1">
    <w:nsid w:val="B57D292D"/>
    <w:multiLevelType w:val="singleLevel"/>
    <w:tmpl w:val="B57D292D"/>
    <w:lvl w:ilvl="0" w:tentative="0">
      <w:start w:val="1"/>
      <w:numFmt w:val="bullet"/>
      <w:lvlText w:val=""/>
      <w:lvlJc w:val="left"/>
      <w:pPr>
        <w:ind w:left="420" w:hanging="42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M0YTVhZTk3NGFiMWIxZGNlOThkNmZlNjQ1NjA4NGQifQ=="/>
  </w:docVars>
  <w:rsids>
    <w:rsidRoot w:val="0034442F"/>
    <w:rsid w:val="00037588"/>
    <w:rsid w:val="000F0FBF"/>
    <w:rsid w:val="000F7D26"/>
    <w:rsid w:val="0016115B"/>
    <w:rsid w:val="0016241B"/>
    <w:rsid w:val="00190A5B"/>
    <w:rsid w:val="00197366"/>
    <w:rsid w:val="001C71BE"/>
    <w:rsid w:val="001E1601"/>
    <w:rsid w:val="00250910"/>
    <w:rsid w:val="00277A78"/>
    <w:rsid w:val="00287ACF"/>
    <w:rsid w:val="00315D96"/>
    <w:rsid w:val="00317450"/>
    <w:rsid w:val="0034442F"/>
    <w:rsid w:val="003C70A5"/>
    <w:rsid w:val="00404710"/>
    <w:rsid w:val="00423F9D"/>
    <w:rsid w:val="00475504"/>
    <w:rsid w:val="00495DD9"/>
    <w:rsid w:val="004B5A71"/>
    <w:rsid w:val="004D1295"/>
    <w:rsid w:val="0050399B"/>
    <w:rsid w:val="0050678F"/>
    <w:rsid w:val="00547399"/>
    <w:rsid w:val="0057332E"/>
    <w:rsid w:val="005A581C"/>
    <w:rsid w:val="006435B8"/>
    <w:rsid w:val="006878B2"/>
    <w:rsid w:val="006B36DB"/>
    <w:rsid w:val="006C6122"/>
    <w:rsid w:val="006E2D31"/>
    <w:rsid w:val="0081663D"/>
    <w:rsid w:val="008231DF"/>
    <w:rsid w:val="0084390D"/>
    <w:rsid w:val="00855159"/>
    <w:rsid w:val="0088681C"/>
    <w:rsid w:val="008C4DF1"/>
    <w:rsid w:val="008D4DA2"/>
    <w:rsid w:val="00900194"/>
    <w:rsid w:val="00924C09"/>
    <w:rsid w:val="00934B85"/>
    <w:rsid w:val="009A6B22"/>
    <w:rsid w:val="009D0280"/>
    <w:rsid w:val="00A40EBA"/>
    <w:rsid w:val="00A71DEA"/>
    <w:rsid w:val="00AC5ECB"/>
    <w:rsid w:val="00AD14C4"/>
    <w:rsid w:val="00B7607E"/>
    <w:rsid w:val="00BA07E0"/>
    <w:rsid w:val="00BF00FB"/>
    <w:rsid w:val="00C726CC"/>
    <w:rsid w:val="00C92FE8"/>
    <w:rsid w:val="00C94745"/>
    <w:rsid w:val="00CA0880"/>
    <w:rsid w:val="00CB032A"/>
    <w:rsid w:val="00CD330A"/>
    <w:rsid w:val="00CD4B74"/>
    <w:rsid w:val="00CE405D"/>
    <w:rsid w:val="00CF094B"/>
    <w:rsid w:val="00D126EC"/>
    <w:rsid w:val="00D16FA9"/>
    <w:rsid w:val="00D36736"/>
    <w:rsid w:val="00DD334B"/>
    <w:rsid w:val="00DD5E9B"/>
    <w:rsid w:val="00DE4E3E"/>
    <w:rsid w:val="00E209D4"/>
    <w:rsid w:val="00E2494F"/>
    <w:rsid w:val="00EC3370"/>
    <w:rsid w:val="00EC656F"/>
    <w:rsid w:val="00EF3408"/>
    <w:rsid w:val="00F37B0B"/>
    <w:rsid w:val="00F87C0E"/>
    <w:rsid w:val="00FF63FD"/>
    <w:rsid w:val="00FF76F6"/>
    <w:rsid w:val="00FF7EA4"/>
    <w:rsid w:val="016E7295"/>
    <w:rsid w:val="04DE4840"/>
    <w:rsid w:val="08641A50"/>
    <w:rsid w:val="10C14D88"/>
    <w:rsid w:val="138E47BF"/>
    <w:rsid w:val="16176491"/>
    <w:rsid w:val="173967A4"/>
    <w:rsid w:val="19BD63E6"/>
    <w:rsid w:val="25585241"/>
    <w:rsid w:val="25DA3FA1"/>
    <w:rsid w:val="27961591"/>
    <w:rsid w:val="2DAF5969"/>
    <w:rsid w:val="2FCF47FC"/>
    <w:rsid w:val="33496C88"/>
    <w:rsid w:val="387057ED"/>
    <w:rsid w:val="3BDC769C"/>
    <w:rsid w:val="3D134A3B"/>
    <w:rsid w:val="3EE85404"/>
    <w:rsid w:val="3FE30A88"/>
    <w:rsid w:val="45A54876"/>
    <w:rsid w:val="47594208"/>
    <w:rsid w:val="484768C7"/>
    <w:rsid w:val="4FE44E23"/>
    <w:rsid w:val="516728DB"/>
    <w:rsid w:val="59C36FD2"/>
    <w:rsid w:val="5E7C7323"/>
    <w:rsid w:val="603A3196"/>
    <w:rsid w:val="63005BF9"/>
    <w:rsid w:val="641D07F6"/>
    <w:rsid w:val="66580842"/>
    <w:rsid w:val="67D0385B"/>
    <w:rsid w:val="6C3C5623"/>
    <w:rsid w:val="6ED92790"/>
    <w:rsid w:val="6F9F112C"/>
    <w:rsid w:val="700435E4"/>
    <w:rsid w:val="71736152"/>
    <w:rsid w:val="723914F7"/>
    <w:rsid w:val="72506D9C"/>
    <w:rsid w:val="7DA449B9"/>
    <w:rsid w:val="7E8812C6"/>
    <w:rsid w:val="7F6634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16"/>
    <w:unhideWhenUsed/>
    <w:qFormat/>
    <w:uiPriority w:val="99"/>
    <w:pPr>
      <w:tabs>
        <w:tab w:val="center" w:pos="4153"/>
        <w:tab w:val="right" w:pos="8306"/>
      </w:tabs>
      <w:snapToGrid w:val="0"/>
      <w:jc w:val="left"/>
    </w:pPr>
    <w:rPr>
      <w:sz w:val="18"/>
      <w:szCs w:val="18"/>
    </w:rPr>
  </w:style>
  <w:style w:type="paragraph" w:styleId="3">
    <w:name w:val="header"/>
    <w:basedOn w:val="1"/>
    <w:link w:val="15"/>
    <w:unhideWhenUsed/>
    <w:qFormat/>
    <w:uiPriority w:val="99"/>
    <w:pPr>
      <w:pBdr>
        <w:bottom w:val="single" w:color="auto" w:sz="6" w:space="1"/>
      </w:pBdr>
      <w:tabs>
        <w:tab w:val="center" w:pos="4153"/>
        <w:tab w:val="right" w:pos="8306"/>
      </w:tabs>
      <w:snapToGrid w:val="0"/>
      <w:jc w:val="center"/>
    </w:pPr>
    <w:rPr>
      <w:sz w:val="18"/>
      <w:szCs w:val="18"/>
    </w:rPr>
  </w:style>
  <w:style w:type="paragraph" w:styleId="4">
    <w:name w:val="footnote text"/>
    <w:basedOn w:val="1"/>
    <w:link w:val="14"/>
    <w:semiHidden/>
    <w:unhideWhenUsed/>
    <w:qFormat/>
    <w:uiPriority w:val="99"/>
    <w:pPr>
      <w:snapToGrid w:val="0"/>
      <w:jc w:val="left"/>
    </w:pPr>
    <w:rPr>
      <w:sz w:val="18"/>
      <w:szCs w:val="18"/>
    </w:rPr>
  </w:style>
  <w:style w:type="paragraph" w:styleId="5">
    <w:name w:val="Normal (Web)"/>
    <w:basedOn w:val="1"/>
    <w:autoRedefine/>
    <w:unhideWhenUsed/>
    <w:qFormat/>
    <w:uiPriority w:val="99"/>
    <w:pPr>
      <w:spacing w:beforeAutospacing="1" w:afterAutospacing="1"/>
      <w:jc w:val="left"/>
    </w:pPr>
    <w:rPr>
      <w:rFonts w:ascii="Times New Roman" w:hAnsi="Times New Roman" w:eastAsia="Helvetica" w:cs="Times New Roman"/>
      <w:kern w:val="0"/>
      <w:szCs w:val="21"/>
      <w:shd w:val="clear" w:color="auto" w:fill="FFFFFF"/>
    </w:rPr>
  </w:style>
  <w:style w:type="paragraph" w:styleId="6">
    <w:name w:val="Title"/>
    <w:basedOn w:val="1"/>
    <w:next w:val="1"/>
    <w:link w:val="12"/>
    <w:autoRedefine/>
    <w:qFormat/>
    <w:uiPriority w:val="10"/>
    <w:pPr>
      <w:spacing w:before="240" w:after="60"/>
      <w:jc w:val="center"/>
      <w:outlineLvl w:val="0"/>
    </w:pPr>
    <w:rPr>
      <w:rFonts w:asciiTheme="majorHAnsi" w:hAnsiTheme="majorHAnsi" w:eastAsiaTheme="majorEastAsia" w:cstheme="majorBidi"/>
      <w:b/>
      <w:bCs/>
      <w:sz w:val="32"/>
      <w:szCs w:val="32"/>
    </w:rPr>
  </w:style>
  <w:style w:type="table" w:styleId="8">
    <w:name w:val="Table Grid"/>
    <w:basedOn w:val="7"/>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basedOn w:val="9"/>
    <w:autoRedefine/>
    <w:qFormat/>
    <w:uiPriority w:val="22"/>
    <w:rPr>
      <w:b/>
    </w:rPr>
  </w:style>
  <w:style w:type="character" w:styleId="11">
    <w:name w:val="footnote reference"/>
    <w:basedOn w:val="9"/>
    <w:autoRedefine/>
    <w:semiHidden/>
    <w:unhideWhenUsed/>
    <w:qFormat/>
    <w:uiPriority w:val="99"/>
    <w:rPr>
      <w:vertAlign w:val="superscript"/>
    </w:rPr>
  </w:style>
  <w:style w:type="character" w:customStyle="1" w:styleId="12">
    <w:name w:val="标题 字符"/>
    <w:basedOn w:val="9"/>
    <w:link w:val="6"/>
    <w:autoRedefine/>
    <w:qFormat/>
    <w:uiPriority w:val="10"/>
    <w:rPr>
      <w:rFonts w:asciiTheme="majorHAnsi" w:hAnsiTheme="majorHAnsi" w:eastAsiaTheme="majorEastAsia" w:cstheme="majorBidi"/>
      <w:b/>
      <w:bCs/>
      <w:sz w:val="32"/>
      <w:szCs w:val="32"/>
    </w:rPr>
  </w:style>
  <w:style w:type="paragraph" w:styleId="13">
    <w:name w:val="List Paragraph"/>
    <w:basedOn w:val="1"/>
    <w:autoRedefine/>
    <w:qFormat/>
    <w:uiPriority w:val="34"/>
    <w:pPr>
      <w:jc w:val="center"/>
    </w:pPr>
    <w:rPr>
      <w:rFonts w:ascii="Times New Roman" w:hAnsi="Times New Roman" w:cs="Times New Roman"/>
      <w:szCs w:val="21"/>
    </w:rPr>
  </w:style>
  <w:style w:type="character" w:customStyle="1" w:styleId="14">
    <w:name w:val="脚注文本 字符"/>
    <w:basedOn w:val="9"/>
    <w:link w:val="4"/>
    <w:autoRedefine/>
    <w:semiHidden/>
    <w:qFormat/>
    <w:uiPriority w:val="99"/>
    <w:rPr>
      <w:sz w:val="18"/>
      <w:szCs w:val="18"/>
    </w:rPr>
  </w:style>
  <w:style w:type="character" w:customStyle="1" w:styleId="15">
    <w:name w:val="页眉 字符"/>
    <w:basedOn w:val="9"/>
    <w:link w:val="3"/>
    <w:qFormat/>
    <w:uiPriority w:val="99"/>
    <w:rPr>
      <w:rFonts w:asciiTheme="minorHAnsi" w:hAnsiTheme="minorHAnsi" w:eastAsiaTheme="minorEastAsia" w:cstheme="minorBidi"/>
      <w:kern w:val="2"/>
      <w:sz w:val="18"/>
      <w:szCs w:val="18"/>
    </w:rPr>
  </w:style>
  <w:style w:type="character" w:customStyle="1" w:styleId="16">
    <w:name w:val="页脚 字符"/>
    <w:basedOn w:val="9"/>
    <w:link w:val="2"/>
    <w:qFormat/>
    <w:uiPriority w:val="99"/>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image" Target="media/image21.jpeg"/><Relationship Id="rId23" Type="http://schemas.openxmlformats.org/officeDocument/2006/relationships/image" Target="media/image20.jpeg"/><Relationship Id="rId22" Type="http://schemas.openxmlformats.org/officeDocument/2006/relationships/image" Target="media/image19.png"/><Relationship Id="rId21" Type="http://schemas.openxmlformats.org/officeDocument/2006/relationships/image" Target="media/image18.jpe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pn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532</Words>
  <Characters>2686</Characters>
  <Lines>7</Lines>
  <Paragraphs>2</Paragraphs>
  <TotalTime>18</TotalTime>
  <ScaleCrop>false</ScaleCrop>
  <LinksUpToDate>false</LinksUpToDate>
  <CharactersWithSpaces>3160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2024-09-19T10:49:00Z</dcterms:created>
  <dc:creator>lenovo</dc:creator>
  <cp:lastModifiedBy>©</cp:lastModifiedBy>
  <dcterms:modified xsi:type="dcterms:W3CDTF">2024-12-13T02:37:20Z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283B33B02BFC4208A95C1A543A80CB32_13</vt:lpwstr>
  </property>
</Properties>
</file>