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F7A9F6A">
      <w:pPr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BMS 536. Fault</w:t>
      </w:r>
    </w:p>
    <w:p w14:paraId="6EDCAA5D">
      <w:pPr>
        <w:rPr>
          <w:rFonts w:ascii="Times New Roman" w:hAnsi="Times New Roman" w:cs="Times New Roman"/>
          <w:b/>
          <w:bCs/>
          <w:sz w:val="18"/>
          <w:szCs w:val="18"/>
        </w:rPr>
      </w:pPr>
    </w:p>
    <w:p w14:paraId="5DECD345">
      <w:pPr>
        <w:rPr>
          <w:rFonts w:ascii="Times New Roman" w:hAnsi="Times New Roman" w:cs="Times New Roman"/>
          <w:b/>
          <w:bCs/>
          <w:sz w:val="18"/>
          <w:szCs w:val="18"/>
        </w:rPr>
      </w:pPr>
      <w:r>
        <w:rPr>
          <w:rFonts w:ascii="Times New Roman" w:hAnsi="Times New Roman" w:cs="Times New Roman"/>
          <w:b/>
          <w:bCs/>
          <w:sz w:val="18"/>
          <w:szCs w:val="18"/>
        </w:rPr>
        <w:t>Alarm Attribute</w:t>
      </w:r>
    </w:p>
    <w:p w14:paraId="33CD6225">
      <w:pPr>
        <w:rPr>
          <w:rFonts w:ascii="Times New Roman" w:hAnsi="Times New Roman" w:cs="Times New Roman"/>
          <w:sz w:val="18"/>
          <w:szCs w:val="18"/>
        </w:rPr>
      </w:pP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66"/>
        <w:gridCol w:w="1700"/>
        <w:gridCol w:w="2236"/>
      </w:tblGrid>
      <w:tr w14:paraId="491845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66" w:type="dxa"/>
            <w:shd w:val="clear" w:color="auto" w:fill="AEAAAA" w:themeFill="background2" w:themeFillShade="BF"/>
          </w:tcPr>
          <w:p w14:paraId="41B1A526">
            <w:pP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Alarm name</w:t>
            </w:r>
          </w:p>
        </w:tc>
        <w:tc>
          <w:tcPr>
            <w:tcW w:w="1700" w:type="dxa"/>
            <w:shd w:val="clear" w:color="auto" w:fill="AEAAAA" w:themeFill="background2" w:themeFillShade="BF"/>
          </w:tcPr>
          <w:p w14:paraId="4708A261">
            <w:pP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Alarm Severity</w:t>
            </w:r>
          </w:p>
        </w:tc>
        <w:tc>
          <w:tcPr>
            <w:tcW w:w="2236" w:type="dxa"/>
            <w:shd w:val="clear" w:color="auto" w:fill="AEAAAA" w:themeFill="background2" w:themeFillShade="BF"/>
          </w:tcPr>
          <w:p w14:paraId="29671E44">
            <w:pPr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GB"/>
              </w:rPr>
            </w:pPr>
            <w:r>
              <w:rPr>
                <w:rFonts w:ascii="Times New Roman" w:hAnsi="Times New Roman" w:eastAsia="宋体" w:cs="Times New Roman"/>
                <w:b/>
                <w:bCs/>
                <w:sz w:val="18"/>
                <w:szCs w:val="18"/>
              </w:rPr>
              <w:t>Alarm Category</w:t>
            </w:r>
          </w:p>
        </w:tc>
      </w:tr>
      <w:tr w14:paraId="5ED06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66" w:type="dxa"/>
          </w:tcPr>
          <w:p w14:paraId="77684418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BMS 536. Fault</w:t>
            </w:r>
          </w:p>
        </w:tc>
        <w:tc>
          <w:tcPr>
            <w:tcW w:w="1700" w:type="dxa"/>
          </w:tcPr>
          <w:p w14:paraId="0EFD7B94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General</w:t>
            </w:r>
          </w:p>
        </w:tc>
        <w:tc>
          <w:tcPr>
            <w:tcW w:w="2236" w:type="dxa"/>
          </w:tcPr>
          <w:p w14:paraId="5E630C92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B</w:t>
            </w:r>
            <w:r>
              <w:rPr>
                <w:rFonts w:hint="eastAsia" w:ascii="Times New Roman" w:hAnsi="Times New Roman" w:cs="Times New Roman"/>
                <w:sz w:val="18"/>
                <w:szCs w:val="18"/>
              </w:rPr>
              <w:t>attery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alarm</w:t>
            </w:r>
          </w:p>
        </w:tc>
      </w:tr>
    </w:tbl>
    <w:p w14:paraId="1372093A">
      <w:pPr>
        <w:rPr>
          <w:rFonts w:ascii="Times New Roman" w:hAnsi="Times New Roman" w:cs="Times New Roman"/>
          <w:sz w:val="18"/>
          <w:szCs w:val="18"/>
        </w:rPr>
      </w:pPr>
    </w:p>
    <w:p w14:paraId="2030546E">
      <w:pPr>
        <w:rPr>
          <w:rFonts w:ascii="Times New Roman" w:hAnsi="Times New Roman" w:cs="Times New Roman"/>
          <w:b/>
          <w:bCs/>
          <w:sz w:val="18"/>
          <w:szCs w:val="18"/>
        </w:rPr>
      </w:pPr>
      <w:r>
        <w:rPr>
          <w:rFonts w:ascii="Times New Roman" w:hAnsi="Times New Roman" w:cs="Times New Roman"/>
          <w:b/>
          <w:bCs/>
          <w:sz w:val="18"/>
          <w:szCs w:val="18"/>
        </w:rPr>
        <w:t>Possible Cause</w:t>
      </w:r>
    </w:p>
    <w:p w14:paraId="1A2F1596">
      <w:pPr>
        <w:rPr>
          <w:rFonts w:ascii="Times New Roman" w:hAnsi="Times New Roman" w:cs="Times New Roman"/>
          <w:sz w:val="18"/>
          <w:szCs w:val="18"/>
        </w:rPr>
      </w:pP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48"/>
        <w:gridCol w:w="7474"/>
      </w:tblGrid>
      <w:tr w14:paraId="11AE29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48" w:type="dxa"/>
            <w:shd w:val="clear" w:color="auto" w:fill="AEAAAA" w:themeFill="background2" w:themeFillShade="BF"/>
          </w:tcPr>
          <w:p w14:paraId="22F258CF">
            <w:pP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Cause ID</w:t>
            </w:r>
          </w:p>
        </w:tc>
        <w:tc>
          <w:tcPr>
            <w:tcW w:w="7474" w:type="dxa"/>
            <w:shd w:val="clear" w:color="auto" w:fill="AEAAAA" w:themeFill="background2" w:themeFillShade="BF"/>
          </w:tcPr>
          <w:p w14:paraId="44C07D18">
            <w:pP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Possible Cause</w:t>
            </w:r>
          </w:p>
        </w:tc>
      </w:tr>
      <w:tr w14:paraId="70F212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48" w:type="dxa"/>
          </w:tcPr>
          <w:p w14:paraId="04E2660F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1</w:t>
            </w:r>
          </w:p>
        </w:tc>
        <w:tc>
          <w:tcPr>
            <w:tcW w:w="7474" w:type="dxa"/>
          </w:tcPr>
          <w:p w14:paraId="1E1BCB7A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Arial" w:cs="Times New Roman"/>
                <w:color w:val="494949"/>
                <w:sz w:val="18"/>
                <w:szCs w:val="18"/>
                <w:shd w:val="clear" w:color="auto" w:fill="FFFFFF"/>
              </w:rPr>
              <w:t>Battery Analog Front End Failure.</w:t>
            </w:r>
          </w:p>
        </w:tc>
      </w:tr>
      <w:tr w14:paraId="56927B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48" w:type="dxa"/>
          </w:tcPr>
          <w:p w14:paraId="7356F61E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</w:rPr>
              <w:t>2</w:t>
            </w:r>
          </w:p>
        </w:tc>
        <w:tc>
          <w:tcPr>
            <w:tcW w:w="7474" w:type="dxa"/>
          </w:tcPr>
          <w:p w14:paraId="6A2CDFCC">
            <w:pPr>
              <w:rPr>
                <w:rFonts w:hint="eastAsia" w:ascii="Times New Roman" w:hAnsi="Times New Roman" w:cs="Times New Roman"/>
                <w:color w:val="494949"/>
                <w:sz w:val="18"/>
                <w:szCs w:val="18"/>
                <w:shd w:val="clear" w:color="auto" w:fill="FFFFFF"/>
              </w:rPr>
            </w:pPr>
            <w:r>
              <w:rPr>
                <w:rFonts w:ascii="Times New Roman" w:hAnsi="Times New Roman" w:eastAsia="Arial" w:cs="Times New Roman"/>
                <w:color w:val="494949"/>
                <w:sz w:val="18"/>
                <w:szCs w:val="18"/>
                <w:shd w:val="clear" w:color="auto" w:fill="FFFFFF"/>
              </w:rPr>
              <w:t>There is a battery analog front end (AFE) failure</w:t>
            </w:r>
            <w:r>
              <w:rPr>
                <w:rFonts w:hint="eastAsia" w:cs="Times New Roman" w:asciiTheme="minorEastAsia" w:hAnsiTheme="minorEastAsia"/>
                <w:color w:val="494949"/>
                <w:sz w:val="18"/>
                <w:szCs w:val="18"/>
                <w:shd w:val="clear" w:color="auto" w:fill="FFFFFF"/>
              </w:rPr>
              <w:t>.</w:t>
            </w:r>
          </w:p>
        </w:tc>
      </w:tr>
    </w:tbl>
    <w:p w14:paraId="4FF7747C">
      <w:pPr>
        <w:rPr>
          <w:rFonts w:ascii="Times New Roman" w:hAnsi="Times New Roman" w:cs="Times New Roman"/>
          <w:b/>
          <w:bCs/>
          <w:sz w:val="18"/>
          <w:szCs w:val="18"/>
        </w:rPr>
      </w:pPr>
    </w:p>
    <w:p w14:paraId="4BD60462">
      <w:pPr>
        <w:rPr>
          <w:rFonts w:ascii="Times New Roman" w:hAnsi="Times New Roman" w:cs="Times New Roman"/>
          <w:b/>
          <w:bCs/>
          <w:sz w:val="18"/>
          <w:szCs w:val="18"/>
        </w:rPr>
      </w:pPr>
      <w:r>
        <w:rPr>
          <w:rFonts w:ascii="Times New Roman" w:hAnsi="Times New Roman" w:cs="Times New Roman"/>
          <w:b/>
          <w:bCs/>
          <w:sz w:val="18"/>
          <w:szCs w:val="18"/>
        </w:rPr>
        <w:t>Suggestion</w:t>
      </w:r>
    </w:p>
    <w:p w14:paraId="782DFA8C">
      <w:pPr>
        <w:numPr>
          <w:ilvl w:val="0"/>
          <w:numId w:val="0"/>
        </w:numPr>
        <w:rPr>
          <w:rFonts w:hint="eastAsia" w:ascii="Times New Roman" w:hAnsi="Times New Roman" w:cs="Times New Roman" w:eastAsiaTheme="minorEastAsia"/>
          <w:color w:val="494949"/>
          <w:kern w:val="2"/>
          <w:sz w:val="18"/>
          <w:szCs w:val="18"/>
          <w:shd w:val="clear" w:color="auto" w:fill="FFFFFF"/>
          <w:lang w:val="en-US" w:eastAsia="zh-CN" w:bidi="ar-SA"/>
        </w:rPr>
      </w:pPr>
      <w:r>
        <w:rPr>
          <w:rFonts w:hint="eastAsia" w:ascii="Times New Roman" w:hAnsi="Times New Roman" w:cs="Times New Roman" w:eastAsiaTheme="minorEastAsia"/>
          <w:color w:val="494949"/>
          <w:kern w:val="2"/>
          <w:sz w:val="18"/>
          <w:szCs w:val="18"/>
          <w:shd w:val="clear" w:color="auto" w:fill="FFFFFF"/>
          <w:lang w:val="en-US" w:eastAsia="zh-CN" w:bidi="ar-SA"/>
        </w:rPr>
        <w:t>1.Update both the inverter and battery firmware to the latest version, then restart the inverter and battery.</w:t>
      </w:r>
    </w:p>
    <w:p w14:paraId="038DC025">
      <w:pPr>
        <w:widowControl w:val="0"/>
        <w:numPr>
          <w:ilvl w:val="0"/>
          <w:numId w:val="0"/>
        </w:numPr>
        <w:jc w:val="both"/>
        <w:rPr>
          <w:rFonts w:hint="default" w:ascii="Times New Roman" w:hAnsi="Times New Roman" w:cs="Times New Roman" w:eastAsiaTheme="minorEastAsia"/>
          <w:color w:val="494949"/>
          <w:kern w:val="2"/>
          <w:sz w:val="18"/>
          <w:szCs w:val="18"/>
          <w:shd w:val="clear" w:color="auto" w:fill="FFFFFF"/>
          <w:lang w:val="en-US" w:eastAsia="zh-CN" w:bidi="ar-SA"/>
        </w:rPr>
      </w:pPr>
      <w:r>
        <w:rPr>
          <w:rFonts w:hint="eastAsia" w:ascii="Times New Roman" w:hAnsi="Times New Roman" w:cs="Times New Roman" w:eastAsiaTheme="minorEastAsia"/>
          <w:color w:val="494949"/>
          <w:kern w:val="2"/>
          <w:sz w:val="18"/>
          <w:szCs w:val="18"/>
          <w:shd w:val="clear" w:color="auto" w:fill="FFFFFF"/>
          <w:lang w:val="en-US" w:eastAsia="zh-CN" w:bidi="ar-SA"/>
        </w:rPr>
        <w:t xml:space="preserve">2.If the issue remains, disconnect all slave batteries and connect each battery to the inverter one at a time with the master battery to identify the faulty battery and remove it from the system. </w:t>
      </w:r>
      <w:r>
        <w:rPr>
          <w:rFonts w:hint="eastAsia" w:ascii="Times New Roman" w:hAnsi="Times New Roman" w:cs="Times New Roman" w:eastAsiaTheme="minorEastAsia"/>
          <w:color w:val="494949"/>
          <w:kern w:val="2"/>
          <w:sz w:val="18"/>
          <w:szCs w:val="18"/>
          <w:shd w:val="clear" w:color="auto" w:fill="FFFFFF"/>
          <w:lang w:val="en-US" w:eastAsia="zh-CN" w:bidi="ar-SA"/>
        </w:rPr>
        <w:br w:type="textWrapping"/>
      </w:r>
      <w:r>
        <w:rPr>
          <w:rFonts w:hint="eastAsia" w:ascii="Times New Roman" w:hAnsi="Times New Roman" w:cs="Times New Roman"/>
          <w:color w:val="494949"/>
          <w:kern w:val="2"/>
          <w:sz w:val="18"/>
          <w:szCs w:val="18"/>
          <w:shd w:val="clear" w:color="auto" w:fill="FFFFFF"/>
          <w:lang w:val="en-US" w:eastAsia="zh-CN" w:bidi="ar-SA"/>
        </w:rPr>
        <w:t>3.</w:t>
      </w:r>
      <w:r>
        <w:rPr>
          <w:rFonts w:hint="eastAsia" w:ascii="Times New Roman" w:hAnsi="Times New Roman" w:cs="Times New Roman" w:eastAsiaTheme="minorEastAsia"/>
          <w:color w:val="494949"/>
          <w:kern w:val="2"/>
          <w:sz w:val="18"/>
          <w:szCs w:val="18"/>
          <w:shd w:val="clear" w:color="auto" w:fill="FFFFFF"/>
          <w:lang w:val="en-US" w:eastAsia="zh-CN" w:bidi="ar-SA"/>
        </w:rPr>
        <w:t>If all batteries trigger an error,</w:t>
      </w:r>
      <w:r>
        <w:rPr>
          <w:rFonts w:hint="eastAsia" w:ascii="Times New Roman" w:hAnsi="Times New Roman" w:cs="Times New Roman"/>
          <w:color w:val="494949"/>
          <w:kern w:val="2"/>
          <w:sz w:val="18"/>
          <w:szCs w:val="18"/>
          <w:shd w:val="clear" w:color="auto" w:fill="FFFFFF"/>
          <w:lang w:val="en-US" w:eastAsia="zh-CN" w:bidi="ar-SA"/>
        </w:rPr>
        <w:t xml:space="preserve"> </w:t>
      </w:r>
      <w:r>
        <w:rPr>
          <w:rFonts w:hint="eastAsia" w:ascii="Times New Roman" w:hAnsi="Times New Roman" w:cs="Times New Roman" w:eastAsiaTheme="minorEastAsia"/>
          <w:color w:val="494949"/>
          <w:kern w:val="2"/>
          <w:sz w:val="18"/>
          <w:szCs w:val="18"/>
          <w:shd w:val="clear" w:color="auto" w:fill="FFFFFF"/>
          <w:lang w:val="en-US" w:eastAsia="zh-CN" w:bidi="ar-SA"/>
        </w:rPr>
        <w:t>provide the completed troubleshooting results to </w:t>
      </w:r>
      <w:r>
        <w:rPr>
          <w:rFonts w:hint="eastAsia" w:ascii="Times New Roman" w:hAnsi="Times New Roman" w:cs="Times New Roman"/>
          <w:color w:val="494949"/>
          <w:kern w:val="2"/>
          <w:sz w:val="18"/>
          <w:szCs w:val="18"/>
          <w:shd w:val="clear" w:color="auto" w:fill="FFFFFF"/>
          <w:lang w:val="en-US" w:eastAsia="zh-CN" w:bidi="ar-SA"/>
        </w:rPr>
        <w:t>SolaX technical support team</w:t>
      </w:r>
      <w:r>
        <w:rPr>
          <w:rFonts w:hint="eastAsia" w:ascii="Times New Roman" w:hAnsi="Times New Roman" w:cs="Times New Roman" w:eastAsiaTheme="minorEastAsia"/>
          <w:color w:val="494949"/>
          <w:kern w:val="2"/>
          <w:sz w:val="18"/>
          <w:szCs w:val="18"/>
          <w:shd w:val="clear" w:color="auto" w:fill="FFFFFF"/>
          <w:lang w:val="en-US" w:eastAsia="zh-CN" w:bidi="ar-SA"/>
        </w:rPr>
        <w:t> through video or images.Including but not limited to:</w:t>
      </w:r>
      <w:r>
        <w:rPr>
          <w:rFonts w:hint="eastAsia" w:ascii="Times New Roman" w:hAnsi="Times New Roman" w:cs="Times New Roman" w:eastAsiaTheme="minorEastAsia"/>
          <w:color w:val="494949"/>
          <w:kern w:val="2"/>
          <w:sz w:val="18"/>
          <w:szCs w:val="18"/>
          <w:shd w:val="clear" w:color="auto" w:fill="FFFFFF"/>
          <w:lang w:val="en-US" w:eastAsia="zh-CN" w:bidi="ar-SA"/>
        </w:rPr>
        <w:br w:type="textWrapping"/>
      </w:r>
      <w:r>
        <w:rPr>
          <w:rFonts w:hint="eastAsia" w:ascii="Times New Roman" w:hAnsi="Times New Roman" w:cs="Times New Roman" w:eastAsiaTheme="minorEastAsia"/>
          <w:color w:val="494949"/>
          <w:kern w:val="2"/>
          <w:sz w:val="18"/>
          <w:szCs w:val="18"/>
          <w:shd w:val="clear" w:color="auto" w:fill="FFFFFF"/>
          <w:lang w:val="en-US" w:eastAsia="zh-CN" w:bidi="ar-SA"/>
        </w:rPr>
        <w:t>1) SN number of the inverter.</w:t>
      </w:r>
      <w:r>
        <w:rPr>
          <w:rFonts w:hint="eastAsia" w:ascii="Times New Roman" w:hAnsi="Times New Roman" w:cs="Times New Roman" w:eastAsiaTheme="minorEastAsia"/>
          <w:color w:val="494949"/>
          <w:kern w:val="2"/>
          <w:sz w:val="18"/>
          <w:szCs w:val="18"/>
          <w:shd w:val="clear" w:color="auto" w:fill="FFFFFF"/>
          <w:lang w:val="en-US" w:eastAsia="zh-CN" w:bidi="ar-SA"/>
        </w:rPr>
        <w:br w:type="textWrapping"/>
      </w:r>
      <w:r>
        <w:rPr>
          <w:rFonts w:hint="eastAsia" w:ascii="Times New Roman" w:hAnsi="Times New Roman" w:cs="Times New Roman"/>
          <w:color w:val="494949"/>
          <w:kern w:val="2"/>
          <w:sz w:val="18"/>
          <w:szCs w:val="18"/>
          <w:shd w:val="clear" w:color="auto" w:fill="FFFFFF"/>
          <w:lang w:val="en-US" w:eastAsia="zh-CN" w:bidi="ar-SA"/>
        </w:rPr>
        <w:t>2)</w:t>
      </w:r>
      <w:r>
        <w:rPr>
          <w:rFonts w:hint="eastAsia" w:ascii="Times New Roman" w:hAnsi="Times New Roman" w:cs="Times New Roman" w:eastAsiaTheme="minorEastAsia"/>
          <w:color w:val="494949"/>
          <w:kern w:val="2"/>
          <w:sz w:val="18"/>
          <w:szCs w:val="18"/>
          <w:shd w:val="clear" w:color="auto" w:fill="FFFFFF"/>
          <w:lang w:val="en-US" w:eastAsia="zh-CN" w:bidi="ar-SA"/>
        </w:rPr>
        <w:t>The error messages displayed on the inverter screen when each battery is connected individually.(Tips:Please ensure that the battery voltage connected to the inverter meets the minimum startup voltage requirement of the inverter.)</w:t>
      </w:r>
      <w:r>
        <w:rPr>
          <w:rFonts w:hint="eastAsia" w:ascii="Times New Roman" w:hAnsi="Times New Roman" w:cs="Times New Roman" w:eastAsiaTheme="minorEastAsia"/>
          <w:color w:val="494949"/>
          <w:kern w:val="2"/>
          <w:sz w:val="18"/>
          <w:szCs w:val="18"/>
          <w:shd w:val="clear" w:color="auto" w:fill="FFFFFF"/>
          <w:lang w:val="en-US" w:eastAsia="zh-CN" w:bidi="ar-SA"/>
        </w:rPr>
        <w:br w:type="textWrapping"/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2M0YTVhZTk3NGFiMWIxZGNlOThkNmZlNjQ1NjA4NGQifQ=="/>
  </w:docVars>
  <w:rsids>
    <w:rsidRoot w:val="00387E6D"/>
    <w:rsid w:val="000C4063"/>
    <w:rsid w:val="000E0736"/>
    <w:rsid w:val="001311E8"/>
    <w:rsid w:val="001614B1"/>
    <w:rsid w:val="00387E6D"/>
    <w:rsid w:val="003B7D26"/>
    <w:rsid w:val="00466114"/>
    <w:rsid w:val="005150B1"/>
    <w:rsid w:val="0053009F"/>
    <w:rsid w:val="00574A32"/>
    <w:rsid w:val="005A489E"/>
    <w:rsid w:val="005E2542"/>
    <w:rsid w:val="006B4006"/>
    <w:rsid w:val="0074780D"/>
    <w:rsid w:val="007D759A"/>
    <w:rsid w:val="007E0AD2"/>
    <w:rsid w:val="008C2610"/>
    <w:rsid w:val="00950F98"/>
    <w:rsid w:val="00A64EED"/>
    <w:rsid w:val="00AB23E2"/>
    <w:rsid w:val="00B2015D"/>
    <w:rsid w:val="00B42BD9"/>
    <w:rsid w:val="00B972B0"/>
    <w:rsid w:val="00C65C01"/>
    <w:rsid w:val="00C80E10"/>
    <w:rsid w:val="00D52B1C"/>
    <w:rsid w:val="00DB1564"/>
    <w:rsid w:val="00DB3070"/>
    <w:rsid w:val="00DE4759"/>
    <w:rsid w:val="00E0671A"/>
    <w:rsid w:val="00E61C86"/>
    <w:rsid w:val="00FA4283"/>
    <w:rsid w:val="00FD6784"/>
    <w:rsid w:val="00FF4FA6"/>
    <w:rsid w:val="07656779"/>
    <w:rsid w:val="0A923242"/>
    <w:rsid w:val="0AD40336"/>
    <w:rsid w:val="16264F3F"/>
    <w:rsid w:val="208172D0"/>
    <w:rsid w:val="22290FF9"/>
    <w:rsid w:val="39A178D9"/>
    <w:rsid w:val="42497F67"/>
    <w:rsid w:val="4C076EAD"/>
    <w:rsid w:val="4EEE64A4"/>
    <w:rsid w:val="54C811C0"/>
    <w:rsid w:val="647E3C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8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7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5">
    <w:name w:val="Table Grid"/>
    <w:basedOn w:val="4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7">
    <w:name w:val="页眉 字符"/>
    <w:basedOn w:val="6"/>
    <w:link w:val="3"/>
    <w:qFormat/>
    <w:uiPriority w:val="0"/>
    <w:rPr>
      <w:rFonts w:asciiTheme="minorHAnsi" w:hAnsiTheme="minorHAnsi" w:eastAsiaTheme="minorEastAsia" w:cstheme="minorBidi"/>
      <w:kern w:val="2"/>
      <w:sz w:val="18"/>
      <w:szCs w:val="18"/>
    </w:rPr>
  </w:style>
  <w:style w:type="character" w:customStyle="1" w:styleId="8">
    <w:name w:val="页脚 字符"/>
    <w:basedOn w:val="6"/>
    <w:link w:val="2"/>
    <w:qFormat/>
    <w:uiPriority w:val="0"/>
    <w:rPr>
      <w:rFonts w:asciiTheme="minorHAnsi" w:hAnsiTheme="minorHAnsi" w:eastAsiaTheme="minorEastAsia" w:cstheme="minorBidi"/>
      <w:kern w:val="2"/>
      <w:sz w:val="18"/>
      <w:szCs w:val="18"/>
    </w:rPr>
  </w:style>
  <w:style w:type="paragraph" w:styleId="9">
    <w:name w:val="List Paragraph"/>
    <w:basedOn w:val="1"/>
    <w:qFormat/>
    <w:uiPriority w:val="99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111</Words>
  <Characters>581</Characters>
  <Lines>2</Lines>
  <Paragraphs>1</Paragraphs>
  <TotalTime>14</TotalTime>
  <ScaleCrop>false</ScaleCrop>
  <LinksUpToDate>false</LinksUpToDate>
  <CharactersWithSpaces>674</CharactersWithSpaces>
  <Application>WPS Office_12.1.0.19770_F1E327BC-269C-435d-A152-05C5408002CA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2024-11-18T02:38:00Z</dcterms:created>
  <dc:creator>lenovo</dc:creator>
  <cp:lastModifiedBy>©</cp:lastModifiedBy>
  <dcterms:modified xsi:type="dcterms:W3CDTF">2025-01-14T02:29:27Z</dcterms:modified>
  <cp:revision>34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2052-12.1.0.19770</vt:lpwstr>
  </property>
  <property fmtid="{D5CDD505-2E9C-101B-9397-08002B2CF9AE}" pid="3" name="ICV">
    <vt:lpwstr>A35EFE8B4F62457899ED2AF71B6296CF_12</vt:lpwstr>
  </property>
  <property fmtid="{D5CDD505-2E9C-101B-9397-08002B2CF9AE}" pid="4" name="KSOTemplateDocerSaveRecord">
    <vt:lpwstr>eyJoZGlkIjoiN2M0YTVhZTk3NGFiMWIxZGNlOThkNmZlNjQ1NjA4NGQiLCJ1c2VySWQiOiIxMjk0NTQyMDIyIn0=</vt:lpwstr>
  </property>
</Properties>
</file>