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C4395">
      <w:pPr>
        <w:rPr>
          <w:rFonts w:ascii="Times New Roman" w:hAnsi="Times New Roman" w:cs="Times New Roman"/>
          <w:b/>
          <w:bCs/>
          <w:sz w:val="40"/>
          <w:szCs w:val="40"/>
        </w:rPr>
      </w:pPr>
      <w:r>
        <w:rPr>
          <w:rFonts w:hint="eastAsia" w:ascii="Times New Roman" w:hAnsi="Times New Roman" w:cs="Times New Roman"/>
          <w:b/>
          <w:bCs/>
          <w:sz w:val="40"/>
          <w:szCs w:val="40"/>
        </w:rPr>
        <w:t>BMS Hardware Protect</w:t>
      </w:r>
    </w:p>
    <w:p w14:paraId="06172401">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ascii="Times New Roman" w:hAnsi="Times New Roman" w:cs="Times New Roman"/>
                <w:sz w:val="18"/>
                <w:szCs w:val="18"/>
              </w:rPr>
            </w:pPr>
            <w:r>
              <w:rPr>
                <w:rFonts w:ascii="Times New Roman" w:hAnsi="Times New Roman" w:cs="Times New Roman"/>
                <w:sz w:val="18"/>
                <w:szCs w:val="18"/>
              </w:rPr>
              <w:t>BMS Hardware Protect</w:t>
            </w:r>
          </w:p>
        </w:tc>
        <w:tc>
          <w:tcPr>
            <w:tcW w:w="1700" w:type="dxa"/>
          </w:tcPr>
          <w:p w14:paraId="0EFD7B94">
            <w:pPr>
              <w:rPr>
                <w:rFonts w:ascii="Times New Roman" w:hAnsi="Times New Roman" w:cs="Times New Roman"/>
                <w:sz w:val="18"/>
                <w:szCs w:val="18"/>
              </w:rPr>
            </w:pPr>
            <w:r>
              <w:rPr>
                <w:rFonts w:ascii="Times New Roman" w:hAnsi="Times New Roman" w:cs="Times New Roman"/>
                <w:sz w:val="18"/>
                <w:szCs w:val="18"/>
              </w:rPr>
              <w:t>General</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Battery</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ascii="Times New Roman" w:hAnsi="Times New Roman" w:cs="Times New Roman"/>
                <w:sz w:val="18"/>
                <w:szCs w:val="18"/>
              </w:rPr>
            </w:pPr>
            <w:r>
              <w:rPr>
                <w:rFonts w:hint="eastAsia" w:ascii="Times New Roman" w:hAnsi="Times New Roman" w:cs="Times New Roman"/>
                <w:sz w:val="18"/>
                <w:szCs w:val="18"/>
              </w:rPr>
              <w:t xml:space="preserve">Slave battery hardware fault: </w:t>
            </w:r>
            <w:r>
              <w:rPr>
                <w:rFonts w:ascii="Times New Roman" w:hAnsi="Times New Roman" w:cs="Times New Roman"/>
                <w:sz w:val="18"/>
                <w:szCs w:val="18"/>
              </w:rPr>
              <w:t>the</w:t>
            </w:r>
            <w:r>
              <w:rPr>
                <w:rFonts w:hint="eastAsia" w:ascii="Times New Roman" w:hAnsi="Times New Roman" w:cs="Times New Roman"/>
                <w:sz w:val="18"/>
                <w:szCs w:val="18"/>
              </w:rPr>
              <w:t xml:space="preserve"> hardware of the slave battery has problem</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277212C8">
      <w:pPr>
        <w:pStyle w:val="2"/>
        <w:keepNext w:val="0"/>
        <w:keepLines w:val="0"/>
        <w:widowControl/>
        <w:suppressLineNumbers w:val="0"/>
        <w:rPr>
          <w:rFonts w:hint="default" w:ascii="Times New Roman" w:hAnsi="Times New Roman" w:cs="Times New Roman" w:eastAsiaTheme="minorEastAsia"/>
          <w:color w:val="494949"/>
          <w:sz w:val="18"/>
          <w:szCs w:val="18"/>
          <w:shd w:val="clear" w:color="auto" w:fill="FFFFFF"/>
          <w:lang w:val="en-US" w:eastAsia="zh-CN"/>
        </w:rPr>
      </w:pPr>
      <w:r>
        <w:rPr>
          <w:rFonts w:hint="eastAsia" w:ascii="Times New Roman" w:hAnsi="Times New Roman" w:cs="Times New Roman"/>
          <w:color w:val="494949"/>
          <w:sz w:val="18"/>
          <w:szCs w:val="18"/>
          <w:shd w:val="clear" w:color="auto" w:fill="FFFFFF"/>
          <w:lang w:val="en-US" w:eastAsia="zh-CN"/>
        </w:rPr>
        <w:t>1.</w:t>
      </w:r>
      <w:r>
        <w:rPr>
          <w:rFonts w:hint="eastAsia" w:ascii="Times New Roman" w:hAnsi="Times New Roman" w:cs="Times New Roman"/>
          <w:color w:val="494949"/>
          <w:sz w:val="18"/>
          <w:szCs w:val="18"/>
          <w:shd w:val="clear" w:color="auto" w:fill="FFFFFF"/>
        </w:rPr>
        <w:t xml:space="preserve">The fault commonly occurs during the battery charging and discharging process, and is usually accompanied by errors related to the cell temperature or voltage. First, let the battery sit for 30 minutes. Then, Based on the accompanying error, </w:t>
      </w:r>
      <w:r>
        <w:rPr>
          <w:rFonts w:hint="eastAsia" w:ascii="Times New Roman" w:hAnsi="Times New Roman" w:cs="Times New Roman"/>
          <w:color w:val="494949"/>
          <w:sz w:val="18"/>
          <w:szCs w:val="18"/>
          <w:shd w:val="clear" w:color="auto" w:fill="FFFFFF"/>
          <w:lang w:val="en-US" w:eastAsia="zh-CN"/>
        </w:rPr>
        <w:t>u</w:t>
      </w:r>
      <w:r>
        <w:rPr>
          <w:rFonts w:hint="eastAsia" w:ascii="Times New Roman" w:hAnsi="Times New Roman" w:cs="Times New Roman"/>
          <w:color w:val="494949"/>
          <w:sz w:val="18"/>
          <w:szCs w:val="18"/>
          <w:shd w:val="clear" w:color="auto" w:fill="FFFFFF"/>
        </w:rPr>
        <w:t>se the T-BAT-Charger to check the detailed cell voltage and temperature information of each battery, Identify the faulty battery</w:t>
      </w:r>
      <w:r>
        <w:rPr>
          <w:rFonts w:hint="eastAsia" w:ascii="Times New Roman" w:hAnsi="Times New Roman" w:cs="Times New Roman"/>
          <w:color w:val="494949"/>
          <w:sz w:val="18"/>
          <w:szCs w:val="18"/>
          <w:shd w:val="clear" w:color="auto" w:fill="FFFFFF"/>
          <w:lang w:val="en-US" w:eastAsia="zh-CN"/>
        </w:rPr>
        <w:t>.</w:t>
      </w:r>
      <w:r>
        <w:rPr>
          <w:rFonts w:hint="eastAsia" w:ascii="Times New Roman" w:hAnsi="Times New Roman" w:cs="Times New Roman"/>
          <w:color w:val="494949"/>
          <w:sz w:val="18"/>
          <w:szCs w:val="18"/>
          <w:shd w:val="clear" w:color="auto" w:fill="FFFFFF"/>
          <w:lang w:val="en-US" w:eastAsia="zh-CN"/>
        </w:rPr>
        <w:br w:type="textWrapping"/>
      </w:r>
      <w:r>
        <w:rPr>
          <w:rFonts w:hint="eastAsia" w:ascii="Times New Roman" w:hAnsi="Times New Roman" w:cs="Times New Roman"/>
          <w:color w:val="494949"/>
          <w:sz w:val="18"/>
          <w:szCs w:val="18"/>
          <w:shd w:val="clear" w:color="auto" w:fill="FFFFFF"/>
          <w:lang w:val="en-US" w:eastAsia="zh-CN"/>
        </w:rPr>
        <w:t>2.</w:t>
      </w:r>
      <w:r>
        <w:rPr>
          <w:rFonts w:hint="eastAsia" w:ascii="Times New Roman" w:hAnsi="Times New Roman" w:cs="Times New Roman"/>
          <w:color w:val="494949"/>
          <w:sz w:val="18"/>
          <w:szCs w:val="18"/>
          <w:shd w:val="clear" w:color="auto" w:fill="FFFFFF"/>
        </w:rPr>
        <w:t>If the T-BAT-Charger is unavailable</w:t>
      </w:r>
      <w:r>
        <w:rPr>
          <w:rFonts w:hint="eastAsia" w:ascii="Times New Roman" w:hAnsi="Times New Roman" w:cs="Times New Roman"/>
          <w:color w:val="494949"/>
          <w:sz w:val="18"/>
          <w:szCs w:val="18"/>
          <w:shd w:val="clear" w:color="auto" w:fill="FFFFFF"/>
          <w:lang w:val="en-US" w:eastAsia="zh-CN"/>
        </w:rPr>
        <w:t xml:space="preserve">, provide the </w:t>
      </w:r>
      <w:r>
        <w:rPr>
          <w:rFonts w:hint="eastAsia" w:ascii="Times New Roman" w:hAnsi="Times New Roman" w:cs="Times New Roman" w:eastAsiaTheme="minorEastAsia"/>
          <w:color w:val="494949"/>
          <w:kern w:val="2"/>
          <w:sz w:val="18"/>
          <w:szCs w:val="18"/>
          <w:shd w:val="clear" w:color="auto" w:fill="FFFFFF"/>
          <w:lang w:val="en-US" w:eastAsia="zh-CN" w:bidi="ar-SA"/>
        </w:rPr>
        <w:t>SN number of the inverter</w:t>
      </w:r>
      <w:r>
        <w:rPr>
          <w:rFonts w:hint="eastAsia" w:ascii="Times New Roman" w:hAnsi="Times New Roman" w:cs="Times New Roman"/>
          <w:color w:val="494949"/>
          <w:sz w:val="18"/>
          <w:szCs w:val="18"/>
          <w:shd w:val="clear" w:color="auto" w:fill="FFFFFF"/>
          <w:lang w:val="en-US" w:eastAsia="zh-CN"/>
        </w:rPr>
        <w:t xml:space="preserve"> to SolaX technical support team.</w:t>
      </w:r>
      <w:bookmarkStart w:id="0" w:name="_GoBack"/>
      <w:bookmarkEnd w:id="0"/>
    </w:p>
    <w:p w14:paraId="4504B8AD">
      <w:pPr>
        <w:pStyle w:val="6"/>
        <w:widowControl/>
        <w:numPr>
          <w:ilvl w:val="0"/>
          <w:numId w:val="0"/>
        </w:numPr>
        <w:spacing w:before="126" w:after="126"/>
        <w:ind w:left="-2" w:leftChars="0"/>
        <w:jc w:val="left"/>
        <w:rPr>
          <w:rFonts w:hint="default" w:ascii="Times New Roman" w:hAnsi="Times New Roman" w:cs="Times New Roman"/>
          <w:color w:val="494949"/>
          <w:sz w:val="18"/>
          <w:szCs w:val="18"/>
          <w:shd w:val="clear" w:color="auto"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085BCA"/>
    <w:rsid w:val="001353FE"/>
    <w:rsid w:val="00190EE5"/>
    <w:rsid w:val="001944A0"/>
    <w:rsid w:val="001A1CA7"/>
    <w:rsid w:val="00245E90"/>
    <w:rsid w:val="00253579"/>
    <w:rsid w:val="002B1546"/>
    <w:rsid w:val="002F58AC"/>
    <w:rsid w:val="00324CE5"/>
    <w:rsid w:val="00347D9F"/>
    <w:rsid w:val="003A0E7B"/>
    <w:rsid w:val="00403670"/>
    <w:rsid w:val="004163CB"/>
    <w:rsid w:val="0043433D"/>
    <w:rsid w:val="004530A3"/>
    <w:rsid w:val="004544E6"/>
    <w:rsid w:val="00485348"/>
    <w:rsid w:val="004C30B1"/>
    <w:rsid w:val="00504963"/>
    <w:rsid w:val="00553646"/>
    <w:rsid w:val="005F3271"/>
    <w:rsid w:val="0060483D"/>
    <w:rsid w:val="00636B8D"/>
    <w:rsid w:val="00757576"/>
    <w:rsid w:val="007659B0"/>
    <w:rsid w:val="00797C90"/>
    <w:rsid w:val="00817D83"/>
    <w:rsid w:val="008F4A1C"/>
    <w:rsid w:val="00942B6A"/>
    <w:rsid w:val="0099093F"/>
    <w:rsid w:val="00AA3941"/>
    <w:rsid w:val="00AF7F76"/>
    <w:rsid w:val="00BC3F1A"/>
    <w:rsid w:val="00D201F6"/>
    <w:rsid w:val="00D41B55"/>
    <w:rsid w:val="00DB17AB"/>
    <w:rsid w:val="00DE25C4"/>
    <w:rsid w:val="00E0064C"/>
    <w:rsid w:val="00E67969"/>
    <w:rsid w:val="00F63BFF"/>
    <w:rsid w:val="00FB433A"/>
    <w:rsid w:val="00FF78BA"/>
    <w:rsid w:val="0AD40336"/>
    <w:rsid w:val="15122151"/>
    <w:rsid w:val="2E1B7547"/>
    <w:rsid w:val="444F136F"/>
    <w:rsid w:val="4C076EAD"/>
    <w:rsid w:val="4EEE64A4"/>
    <w:rsid w:val="5A486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101</Words>
  <Characters>568</Characters>
  <Lines>2</Lines>
  <Paragraphs>1</Paragraphs>
  <TotalTime>11</TotalTime>
  <ScaleCrop>false</ScaleCrop>
  <LinksUpToDate>false</LinksUpToDate>
  <CharactersWithSpaces>654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2025-01-14T03:19:28Z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6aceb870b7746f41e86654fb971f887b7fe608df505fa7c40d0fc0be763234a5</vt:lpwstr>
  </property>
  <property fmtid="{D5CDD505-2E9C-101B-9397-08002B2CF9AE}" pid="5" name="KSOTemplateDocerSaveRecord">
    <vt:lpwstr>eyJoZGlkIjoiN2M0YTVhZTk3NGFiMWIxZGNlOThkNmZlNjQ1NjA4NGQiLCJ1c2VySWQiOiIxMjk0NTQyMDIyIn0=</vt:lpwstr>
  </property>
</Properties>
</file>