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761B8">
      <w:pPr>
        <w:jc w:val="center"/>
        <w:rPr>
          <w:rFonts w:ascii="华文中宋" w:hAnsi="华文中宋" w:eastAsia="华文中宋"/>
        </w:rPr>
      </w:pPr>
      <w:r>
        <w:rPr>
          <w:rFonts w:hint="eastAsia" w:ascii="Times New Roman" w:hAnsi="Times New Roman" w:cs="Times New Roman"/>
          <w:sz w:val="36"/>
          <w:szCs w:val="36"/>
        </w:rPr>
        <w:t>WIFI+4G dongle cannot connect to the network using 4G</w:t>
      </w:r>
    </w:p>
    <w:p w14:paraId="647B248C">
      <w:pPr>
        <w:pStyle w:val="16"/>
        <w:jc w:val="right"/>
        <w:rPr>
          <w:rFonts w:hint="eastAsia" w:ascii="华文中宋" w:hAnsi="华文中宋" w:eastAsia="华文中宋" w:cs="Times New Roman"/>
          <w:sz w:val="20"/>
          <w:szCs w:val="20"/>
          <w:lang w:val="en-US" w:eastAsia="zh-CN"/>
        </w:rPr>
      </w:pPr>
      <w:r>
        <w:rPr>
          <w:rFonts w:hint="eastAsia" w:ascii="华文中宋" w:hAnsi="华文中宋" w:eastAsia="华文中宋" w:cs="Times New Roman"/>
          <w:sz w:val="20"/>
          <w:szCs w:val="20"/>
          <w:lang w:val="en-US" w:eastAsia="zh-CN"/>
        </w:rPr>
        <w:t>Author：胡维</w:t>
      </w:r>
    </w:p>
    <w:p w14:paraId="6D9C79D1">
      <w:pPr>
        <w:pStyle w:val="16"/>
        <w:jc w:val="right"/>
        <w:rPr>
          <w:rFonts w:hint="default" w:ascii="华文中宋" w:hAnsi="华文中宋" w:eastAsia="华文中宋" w:cs="Times New Roman"/>
          <w:sz w:val="20"/>
          <w:szCs w:val="20"/>
          <w:lang w:val="en-US" w:eastAsia="zh-CN"/>
        </w:rPr>
      </w:pPr>
      <w:r>
        <w:rPr>
          <w:rFonts w:hint="eastAsia" w:ascii="华文中宋" w:hAnsi="华文中宋" w:eastAsia="华文中宋" w:cs="Times New Roman"/>
          <w:sz w:val="20"/>
          <w:szCs w:val="20"/>
          <w:lang w:val="en-US" w:eastAsia="zh-CN"/>
        </w:rPr>
        <w:t>Reviewer：Eason</w:t>
      </w:r>
    </w:p>
    <w:p w14:paraId="49A41F5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FAQ\Network Communication</w:t>
      </w:r>
    </w:p>
    <w:p w14:paraId="4096202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Issue introduction</w:t>
      </w:r>
    </w:p>
    <w:p w14:paraId="4DFDAA24">
      <w:pPr>
        <w:jc w:val="left"/>
        <w:rPr>
          <w:rFonts w:ascii="Times New Roman" w:hAnsi="Times New Roman" w:cs="Times New Roman"/>
          <w:color w:val="000000"/>
          <w:szCs w:val="21"/>
        </w:rPr>
      </w:pPr>
      <w:r>
        <w:rPr>
          <w:rFonts w:hint="eastAsia" w:ascii="Times New Roman" w:hAnsi="Times New Roman" w:cs="Times New Roman"/>
          <w:color w:val="000000"/>
          <w:szCs w:val="21"/>
        </w:rPr>
        <w:t>When using a Wi-Fi + 4G module and you need to use 4G for network configuration and remote monitoring, an issue occurs.</w:t>
      </w:r>
    </w:p>
    <w:p w14:paraId="056EDDB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Confirmation of basic information</w:t>
      </w:r>
    </w:p>
    <w:p w14:paraId="18F917BD">
      <w:pPr>
        <w:jc w:val="left"/>
        <w:rPr>
          <w:rFonts w:ascii="Times New Roman" w:hAnsi="Times New Roman" w:cs="Times New Roman"/>
          <w:color w:val="000000"/>
          <w:szCs w:val="21"/>
        </w:rPr>
      </w:pPr>
      <w:r>
        <w:rPr>
          <w:rFonts w:ascii="Times New Roman" w:hAnsi="Times New Roman" w:cs="Times New Roman"/>
          <w:color w:val="000000"/>
          <w:szCs w:val="21"/>
        </w:rPr>
        <w:t>[Photo]SN number of the inverter and pocket.</w:t>
      </w:r>
    </w:p>
    <w:p w14:paraId="1FA0854C">
      <w:pPr>
        <w:jc w:val="left"/>
        <w:rPr>
          <w:rFonts w:ascii="Times New Roman" w:hAnsi="Times New Roman" w:cs="Times New Roman"/>
          <w:color w:val="000000"/>
          <w:szCs w:val="21"/>
        </w:rPr>
      </w:pPr>
      <w:r>
        <w:rPr>
          <w:rFonts w:hint="eastAsia" w:ascii="Times New Roman" w:hAnsi="Times New Roman" w:cs="Times New Roman"/>
          <w:color w:val="000000"/>
          <w:szCs w:val="21"/>
        </w:rPr>
        <w:t>Ensure that the IoT SIM card being used supports CAT</w:t>
      </w:r>
      <w:r>
        <w:rPr>
          <w:rFonts w:hint="eastAsia" w:ascii="Times New Roman" w:hAnsi="Times New Roman" w:cs="Times New Roman"/>
          <w:color w:val="000000"/>
          <w:szCs w:val="21"/>
          <w:lang w:val="en-US" w:eastAsia="zh-CN"/>
        </w:rPr>
        <w:t xml:space="preserve">-M </w:t>
      </w:r>
      <w:r>
        <w:rPr>
          <w:rFonts w:hint="eastAsia" w:ascii="Times New Roman" w:hAnsi="Times New Roman" w:cs="Times New Roman"/>
          <w:color w:val="000000"/>
          <w:szCs w:val="21"/>
        </w:rPr>
        <w:t>and NB-IoT standards.</w:t>
      </w:r>
    </w:p>
    <w:p w14:paraId="089915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Guidance for installer</w:t>
      </w:r>
    </w:p>
    <w:p w14:paraId="62526754">
      <w:pPr>
        <w:pStyle w:val="6"/>
        <w:spacing w:before="0" w:beforeAutospacing="0" w:after="0" w:afterAutospacing="0"/>
        <w:rPr>
          <w:rFonts w:hint="eastAsia" w:ascii="Times New Roman" w:hAnsi="Times New Roman" w:cs="Times New Roman" w:eastAsiaTheme="minorEastAsia"/>
          <w:color w:val="000000"/>
          <w:kern w:val="2"/>
          <w:sz w:val="21"/>
          <w:szCs w:val="21"/>
          <w:lang w:val="en-US" w:eastAsia="zh-CN"/>
        </w:rPr>
      </w:pPr>
      <w:r>
        <w:rPr>
          <w:rFonts w:ascii="Times New Roman" w:hAnsi="Times New Roman" w:cs="Times New Roman" w:eastAsiaTheme="minorEastAsia"/>
          <w:color w:val="000000"/>
          <w:kern w:val="2"/>
          <w:sz w:val="21"/>
          <w:szCs w:val="21"/>
        </w:rPr>
        <w:t xml:space="preserve">Step1: </w:t>
      </w:r>
      <w:r>
        <w:rPr>
          <w:rFonts w:hint="eastAsia" w:ascii="Times New Roman" w:hAnsi="Times New Roman" w:cs="Times New Roman" w:eastAsiaTheme="minorEastAsia"/>
          <w:color w:val="000000"/>
          <w:kern w:val="2"/>
          <w:sz w:val="21"/>
          <w:szCs w:val="21"/>
        </w:rPr>
        <w:t xml:space="preserve">Go to the local menu &lt;About&gt; via the inverter screen to see if the inverter has successfully recognised the inserted </w:t>
      </w:r>
      <w:r>
        <w:rPr>
          <w:rFonts w:hint="eastAsia" w:ascii="Times New Roman" w:hAnsi="Times New Roman" w:cs="Times New Roman" w:eastAsiaTheme="minorEastAsia"/>
          <w:color w:val="000000"/>
          <w:kern w:val="2"/>
          <w:sz w:val="21"/>
          <w:szCs w:val="21"/>
          <w:lang w:val="en-US" w:eastAsia="zh-CN"/>
        </w:rPr>
        <w:t>pocket</w:t>
      </w:r>
      <w:r>
        <w:rPr>
          <w:rFonts w:hint="eastAsia" w:ascii="Times New Roman" w:hAnsi="Times New Roman" w:cs="Times New Roman" w:eastAsiaTheme="minorEastAsia"/>
          <w:color w:val="000000"/>
          <w:kern w:val="2"/>
          <w:sz w:val="21"/>
          <w:szCs w:val="21"/>
        </w:rPr>
        <w:t xml:space="preserve"> </w:t>
      </w:r>
      <w:r>
        <w:rPr>
          <w:rFonts w:hint="eastAsia" w:ascii="Times New Roman" w:hAnsi="Times New Roman" w:cs="Times New Roman" w:eastAsiaTheme="minorEastAsia"/>
          <w:color w:val="000000"/>
          <w:kern w:val="2"/>
          <w:sz w:val="21"/>
          <w:szCs w:val="21"/>
          <w:lang w:val="en-US" w:eastAsia="zh-CN"/>
        </w:rPr>
        <w:t xml:space="preserve">Resister </w:t>
      </w:r>
      <w:r>
        <w:rPr>
          <w:rFonts w:hint="eastAsia" w:ascii="Times New Roman" w:hAnsi="Times New Roman" w:cs="Times New Roman" w:eastAsiaTheme="minorEastAsia"/>
          <w:color w:val="000000"/>
          <w:kern w:val="2"/>
          <w:sz w:val="21"/>
          <w:szCs w:val="21"/>
        </w:rPr>
        <w:t>SN number</w:t>
      </w:r>
      <w:r>
        <w:rPr>
          <w:rFonts w:hint="eastAsia" w:ascii="Times New Roman" w:hAnsi="Times New Roman" w:cs="Times New Roman" w:eastAsiaTheme="minorEastAsia"/>
          <w:color w:val="000000"/>
          <w:kern w:val="2"/>
          <w:sz w:val="21"/>
          <w:szCs w:val="21"/>
          <w:lang w:val="en-US" w:eastAsia="zh-CN"/>
        </w:rPr>
        <w:t>.</w:t>
      </w:r>
    </w:p>
    <w:p w14:paraId="2FE6D4E8">
      <w:pPr>
        <w:pStyle w:val="6"/>
        <w:spacing w:before="0" w:beforeAutospacing="0" w:after="0" w:afterAutospacing="0"/>
        <w:rPr>
          <w:rFonts w:ascii="Times New Roman" w:hAnsi="Times New Roman" w:cs="Times New Roman" w:eastAsiaTheme="minorEastAsia"/>
          <w:color w:val="000000"/>
          <w:kern w:val="2"/>
          <w:sz w:val="21"/>
          <w:szCs w:val="21"/>
        </w:rPr>
      </w:pPr>
      <w:r>
        <w:rPr>
          <w:rFonts w:ascii="Times New Roman" w:hAnsi="Times New Roman" w:cs="Times New Roman" w:eastAsiaTheme="minorEastAsia"/>
          <w:color w:val="000000"/>
          <w:kern w:val="2"/>
          <w:sz w:val="21"/>
          <w:szCs w:val="21"/>
        </w:rPr>
        <w:t>Settings path:</w:t>
      </w:r>
      <w:r>
        <w:rPr>
          <w:rFonts w:hint="eastAsia" w:ascii="Times New Roman" w:hAnsi="Times New Roman" w:cs="Times New Roman"/>
          <w:color w:val="000000"/>
          <w:szCs w:val="21"/>
        </w:rPr>
        <w:t xml:space="preserve"> </w:t>
      </w:r>
      <w:r>
        <w:rPr>
          <w:rFonts w:ascii="Times New Roman" w:hAnsi="Times New Roman" w:cs="Times New Roman"/>
          <w:i/>
          <w:iCs/>
          <w:color w:val="0070C0"/>
        </w:rPr>
        <w:t>About → Inverter → Resister SN</w:t>
      </w:r>
    </w:p>
    <w:p w14:paraId="409AF5C2">
      <w:pPr>
        <w:pStyle w:val="6"/>
        <w:spacing w:before="0" w:beforeAutospacing="0" w:after="0" w:afterAutospacing="0"/>
      </w:pPr>
      <w:r>
        <w:rPr>
          <w:rFonts w:ascii="Times New Roman" w:hAnsi="Times New Roman" w:cs="Times New Roman" w:eastAsiaTheme="minorEastAsia"/>
          <w:color w:val="000000"/>
          <w:kern w:val="2"/>
          <w:sz w:val="21"/>
          <w:szCs w:val="21"/>
        </w:rPr>
        <w:t xml:space="preserve">If the "Register SN" on the inverter is same with the dongle, the connection between dongle and inverter is normal.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3"/>
        <w:gridCol w:w="3409"/>
      </w:tblGrid>
      <w:tr w14:paraId="760D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6" w:type="dxa"/>
          </w:tcPr>
          <w:p w14:paraId="08A07869">
            <w:pPr>
              <w:snapToGrid w:val="0"/>
              <w:jc w:val="center"/>
              <w:rPr>
                <w:rStyle w:val="12"/>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INV side</w:t>
            </w:r>
          </w:p>
        </w:tc>
        <w:tc>
          <w:tcPr>
            <w:tcW w:w="4190" w:type="dxa"/>
          </w:tcPr>
          <w:p w14:paraId="5158D20B">
            <w:pPr>
              <w:snapToGrid w:val="0"/>
              <w:jc w:val="center"/>
              <w:rPr>
                <w:rStyle w:val="12"/>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Dongle side</w:t>
            </w:r>
          </w:p>
        </w:tc>
      </w:tr>
      <w:tr w14:paraId="7970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6" w:type="dxa"/>
          </w:tcPr>
          <w:p w14:paraId="02C0A691">
            <w:pPr>
              <w:snapToGrid w:val="0"/>
              <w:jc w:val="center"/>
              <w:rPr>
                <w:rStyle w:val="12"/>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109595" cy="11931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47487" cy="1207687"/>
                          </a:xfrm>
                          <a:prstGeom prst="rect">
                            <a:avLst/>
                          </a:prstGeom>
                        </pic:spPr>
                      </pic:pic>
                    </a:graphicData>
                  </a:graphic>
                </wp:inline>
              </w:drawing>
            </w:r>
          </w:p>
          <w:p w14:paraId="73597C11">
            <w:pPr>
              <w:snapToGrid w:val="0"/>
              <w:jc w:val="center"/>
              <w:rPr>
                <w:rStyle w:val="12"/>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061335" cy="1174115"/>
                  <wp:effectExtent l="0" t="0" r="571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108442" cy="1192279"/>
                          </a:xfrm>
                          <a:prstGeom prst="rect">
                            <a:avLst/>
                          </a:prstGeom>
                        </pic:spPr>
                      </pic:pic>
                    </a:graphicData>
                  </a:graphic>
                </wp:inline>
              </w:drawing>
            </w:r>
          </w:p>
        </w:tc>
        <w:tc>
          <w:tcPr>
            <w:tcW w:w="4190" w:type="dxa"/>
          </w:tcPr>
          <w:p w14:paraId="39138FB5">
            <w:pPr>
              <w:snapToGrid w:val="0"/>
              <w:jc w:val="center"/>
              <w:rPr>
                <w:rStyle w:val="12"/>
                <w:rFonts w:ascii="Times New Roman" w:hAnsi="Times New Roman" w:eastAsia="宋体" w:cs="Times New Roman"/>
                <w:kern w:val="0"/>
                <w:sz w:val="20"/>
                <w:szCs w:val="20"/>
                <w:lang w:val="en-GB"/>
              </w:rPr>
            </w:pPr>
            <w:r>
              <w:rPr>
                <w:rFonts w:ascii="Times New Roman" w:hAnsi="Times New Roman" w:eastAsia="宋体" w:cs="Times New Roman"/>
              </w:rPr>
              <w:drawing>
                <wp:inline distT="0" distB="0" distL="0" distR="0">
                  <wp:extent cx="925830" cy="2339975"/>
                  <wp:effectExtent l="0" t="0" r="762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955022" cy="2413525"/>
                          </a:xfrm>
                          <a:prstGeom prst="rect">
                            <a:avLst/>
                          </a:prstGeom>
                        </pic:spPr>
                      </pic:pic>
                    </a:graphicData>
                  </a:graphic>
                </wp:inline>
              </w:drawing>
            </w:r>
          </w:p>
        </w:tc>
      </w:tr>
    </w:tbl>
    <w:p w14:paraId="6B34C4CA">
      <w:pPr>
        <w:pStyle w:val="6"/>
        <w:spacing w:before="0" w:beforeAutospacing="0" w:after="0" w:afterAutospacing="0"/>
        <w:rPr>
          <w:rFonts w:ascii="Times New Roman" w:hAnsi="Times New Roman" w:cs="Times New Roman" w:eastAsiaTheme="minorEastAsia"/>
          <w:color w:val="000000"/>
          <w:kern w:val="2"/>
          <w:sz w:val="21"/>
          <w:szCs w:val="21"/>
        </w:rPr>
      </w:pPr>
      <w:r>
        <w:rPr>
          <w:rFonts w:ascii="Times New Roman" w:hAnsi="Times New Roman" w:cs="Times New Roman" w:eastAsiaTheme="minorEastAsia"/>
          <w:color w:val="000000"/>
          <w:kern w:val="2"/>
          <w:sz w:val="21"/>
          <w:szCs w:val="21"/>
        </w:rPr>
        <w:t>If “NA” is displayed,</w:t>
      </w:r>
      <w:r>
        <w:rPr>
          <w:rFonts w:ascii="Times New Roman" w:hAnsi="Times New Roman" w:cs="Times New Roman"/>
          <w:color w:val="000000"/>
          <w:szCs w:val="21"/>
        </w:rPr>
        <w:t xml:space="preserve"> Check the silkscreen on the dongle's USB port to make sure it is not damaged</w:t>
      </w:r>
      <w:r>
        <w:rPr>
          <w:rFonts w:hint="eastAsia" w:ascii="Times New Roman" w:hAnsi="Times New Roman" w:cs="Times New Roman"/>
          <w:color w:val="000000"/>
          <w:szCs w:val="21"/>
        </w:rPr>
        <w:t>.</w:t>
      </w:r>
      <w:r>
        <w:rPr>
          <w:rFonts w:ascii="Times New Roman" w:hAnsi="Times New Roman" w:cs="Times New Roman" w:eastAsiaTheme="minorEastAsia"/>
          <w:color w:val="000000"/>
          <w:kern w:val="2"/>
          <w:sz w:val="21"/>
          <w:szCs w:val="21"/>
        </w:rPr>
        <w:t xml:space="preserve"> re-plug the dongle to make a good connection between the inverter and the dongle.</w:t>
      </w:r>
    </w:p>
    <w:p w14:paraId="1296E0AB">
      <w:pPr>
        <w:widowControl/>
        <w:jc w:val="center"/>
        <w:rPr>
          <w:rFonts w:hint="eastAsia" w:ascii="Times New Roman" w:hAnsi="Times New Roman" w:cs="Times New Roman"/>
          <w:color w:val="000000"/>
          <w:szCs w:val="21"/>
          <w:lang w:val="en-US" w:eastAsia="zh-CN"/>
        </w:rPr>
      </w:pPr>
      <w:r>
        <w:drawing>
          <wp:inline distT="0" distB="0" distL="114300" distR="114300">
            <wp:extent cx="2566670" cy="1275715"/>
            <wp:effectExtent l="0" t="0" r="11430"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2566670" cy="1275715"/>
                    </a:xfrm>
                    <a:prstGeom prst="rect">
                      <a:avLst/>
                    </a:prstGeom>
                    <a:noFill/>
                    <a:ln>
                      <a:noFill/>
                    </a:ln>
                  </pic:spPr>
                </pic:pic>
              </a:graphicData>
            </a:graphic>
          </wp:inline>
        </w:drawing>
      </w:r>
    </w:p>
    <w:p w14:paraId="7B94D9F6">
      <w:pPr>
        <w:widowControl/>
        <w:rPr>
          <w:rFonts w:hint="eastAsia" w:ascii="Times New Roman" w:hAnsi="Times New Roman" w:cs="Times New Roman"/>
          <w:color w:val="000000"/>
          <w:szCs w:val="21"/>
          <w:lang w:val="en-US" w:eastAsia="zh-CN"/>
        </w:rPr>
      </w:pPr>
      <w:r>
        <w:rPr>
          <w:rFonts w:ascii="Times New Roman" w:hAnsi="Times New Roman" w:cs="Times New Roman" w:eastAsiaTheme="minorEastAsia"/>
          <w:color w:val="000000"/>
          <w:kern w:val="2"/>
          <w:sz w:val="21"/>
          <w:szCs w:val="21"/>
        </w:rPr>
        <w:t xml:space="preserve">If “NA” is </w:t>
      </w:r>
      <w:r>
        <w:rPr>
          <w:rFonts w:hint="eastAsia" w:ascii="Times New Roman" w:hAnsi="Times New Roman" w:cs="Times New Roman"/>
          <w:color w:val="000000"/>
          <w:kern w:val="2"/>
          <w:sz w:val="21"/>
          <w:szCs w:val="21"/>
          <w:lang w:val="en-US" w:eastAsia="zh-CN"/>
        </w:rPr>
        <w:t xml:space="preserve">still </w:t>
      </w:r>
      <w:r>
        <w:rPr>
          <w:rFonts w:ascii="Times New Roman" w:hAnsi="Times New Roman" w:cs="Times New Roman" w:eastAsiaTheme="minorEastAsia"/>
          <w:color w:val="000000"/>
          <w:kern w:val="2"/>
          <w:sz w:val="21"/>
          <w:szCs w:val="21"/>
        </w:rPr>
        <w:t>displayed,</w:t>
      </w:r>
      <w:r>
        <w:rPr>
          <w:rFonts w:hint="eastAsia" w:ascii="Times New Roman" w:hAnsi="Times New Roman" w:cs="Times New Roman"/>
          <w:color w:val="000000"/>
          <w:szCs w:val="21"/>
          <w:lang w:val="en-US" w:eastAsia="zh-CN"/>
        </w:rPr>
        <w:t>Remove the internal components of the pocket and verify whether the pocket is damaged.First, locate the recessed clips on both sides of the pocket.</w:t>
      </w:r>
    </w:p>
    <w:p w14:paraId="7E648EE4">
      <w:pPr>
        <w:widowControl/>
        <w:jc w:val="center"/>
      </w:pPr>
      <w:r>
        <w:drawing>
          <wp:inline distT="0" distB="0" distL="114300" distR="114300">
            <wp:extent cx="2383155" cy="2065020"/>
            <wp:effectExtent l="0" t="0" r="4445" b="508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2383155" cy="206502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16"/>
        <w:gridCol w:w="4274"/>
      </w:tblGrid>
      <w:tr w14:paraId="661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7EC30191">
            <w:pPr>
              <w:widowControl/>
              <w:rPr>
                <w:rFonts w:hint="default"/>
                <w:vertAlign w:val="baseline"/>
                <w:lang w:val="en-US" w:eastAsia="zh-CN"/>
              </w:rPr>
            </w:pPr>
            <w:r>
              <w:rPr>
                <w:rFonts w:hint="default" w:ascii="Times New Roman" w:hAnsi="Times New Roman" w:cs="Times New Roman"/>
                <w:color w:val="000000"/>
                <w:szCs w:val="21"/>
                <w:lang w:val="en-US" w:eastAsia="zh-CN"/>
              </w:rPr>
              <w:t>Use a flat-head screwdriver to find a downward-slanting angle, insert it into the slot, and gently pry downward.</w:t>
            </w:r>
          </w:p>
        </w:tc>
        <w:tc>
          <w:tcPr>
            <w:tcW w:w="4290" w:type="dxa"/>
            <w:gridSpan w:val="2"/>
          </w:tcPr>
          <w:p w14:paraId="6268D5D4">
            <w:pPr>
              <w:widowControl/>
              <w:rPr>
                <w:rFonts w:hint="default"/>
                <w:vertAlign w:val="baseline"/>
                <w:lang w:val="en-US" w:eastAsia="zh-CN"/>
              </w:rPr>
            </w:pPr>
            <w:r>
              <w:rPr>
                <w:rFonts w:hint="default" w:ascii="Times New Roman" w:hAnsi="Times New Roman" w:cs="Times New Roman"/>
                <w:color w:val="000000"/>
                <w:szCs w:val="21"/>
                <w:lang w:val="en-US" w:eastAsia="zh-CN"/>
              </w:rPr>
              <w:t>Continue until the screwdriver is positioned as shown in the image, perpendicular to the side of the pocket.</w:t>
            </w:r>
          </w:p>
        </w:tc>
      </w:tr>
      <w:tr w14:paraId="7ACC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69E73CEB">
            <w:pPr>
              <w:widowControl/>
              <w:rPr>
                <w:rFonts w:hint="default"/>
                <w:vertAlign w:val="baseline"/>
                <w:lang w:val="en-GB" w:eastAsia="zh-CN"/>
              </w:rPr>
            </w:pPr>
            <w:r>
              <w:drawing>
                <wp:inline distT="0" distB="0" distL="114300" distR="114300">
                  <wp:extent cx="2667635" cy="2239010"/>
                  <wp:effectExtent l="0" t="0" r="12065"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2667635" cy="2239010"/>
                          </a:xfrm>
                          <a:prstGeom prst="rect">
                            <a:avLst/>
                          </a:prstGeom>
                          <a:noFill/>
                          <a:ln>
                            <a:noFill/>
                          </a:ln>
                        </pic:spPr>
                      </pic:pic>
                    </a:graphicData>
                  </a:graphic>
                </wp:inline>
              </w:drawing>
            </w:r>
          </w:p>
        </w:tc>
        <w:tc>
          <w:tcPr>
            <w:tcW w:w="4290" w:type="dxa"/>
            <w:gridSpan w:val="2"/>
          </w:tcPr>
          <w:p w14:paraId="09948606">
            <w:pPr>
              <w:widowControl/>
              <w:rPr>
                <w:rFonts w:hint="default"/>
                <w:vertAlign w:val="baseline"/>
                <w:lang w:val="en-US" w:eastAsia="zh-CN"/>
              </w:rPr>
            </w:pPr>
            <w:r>
              <w:drawing>
                <wp:inline distT="0" distB="0" distL="114300" distR="114300">
                  <wp:extent cx="2713990" cy="2180590"/>
                  <wp:effectExtent l="0" t="0" r="3810"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2713990" cy="2180590"/>
                          </a:xfrm>
                          <a:prstGeom prst="rect">
                            <a:avLst/>
                          </a:prstGeom>
                          <a:noFill/>
                          <a:ln>
                            <a:noFill/>
                          </a:ln>
                        </pic:spPr>
                      </pic:pic>
                    </a:graphicData>
                  </a:graphic>
                </wp:inline>
              </w:drawing>
            </w:r>
          </w:p>
        </w:tc>
      </w:tr>
      <w:tr w14:paraId="1C6B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0771FE9">
            <w:pPr>
              <w:widowControl/>
              <w:rPr>
                <w:rFonts w:hint="default"/>
                <w:vertAlign w:val="baseline"/>
                <w:lang w:val="en-US" w:eastAsia="zh-CN"/>
              </w:rPr>
            </w:pPr>
            <w:r>
              <w:rPr>
                <w:rFonts w:hint="default" w:ascii="Times New Roman" w:hAnsi="Times New Roman" w:cs="Times New Roman"/>
                <w:color w:val="000000"/>
                <w:szCs w:val="21"/>
                <w:lang w:val="en-US" w:eastAsia="zh-CN"/>
              </w:rPr>
              <w:t>Do the same on the other side, then remove the front cover and take out the internal components.</w:t>
            </w:r>
            <w:r>
              <w:rPr>
                <w:rFonts w:hint="eastAsia" w:ascii="Times New Roman" w:hAnsi="Times New Roman" w:cs="Times New Roman"/>
                <w:color w:val="000000"/>
                <w:szCs w:val="21"/>
                <w:lang w:val="en-US" w:eastAsia="zh-CN"/>
              </w:rPr>
              <w:t>（</w:t>
            </w:r>
            <w:r>
              <w:rPr>
                <w:rFonts w:hint="eastAsia" w:ascii="Times New Roman" w:hAnsi="Times New Roman" w:cs="Times New Roman"/>
                <w:color w:val="FF0000"/>
                <w:szCs w:val="21"/>
                <w:lang w:val="en-US" w:eastAsia="zh-CN"/>
              </w:rPr>
              <w:t>There may be communication cables adhered inside; as shown in the image, removing half of them is sufficient.</w:t>
            </w:r>
            <w:r>
              <w:rPr>
                <w:rFonts w:hint="eastAsia" w:ascii="Times New Roman" w:hAnsi="Times New Roman" w:cs="Times New Roman"/>
                <w:color w:val="000000"/>
                <w:szCs w:val="21"/>
                <w:lang w:val="en-US" w:eastAsia="zh-CN"/>
              </w:rPr>
              <w:t>）</w:t>
            </w:r>
          </w:p>
        </w:tc>
      </w:tr>
      <w:tr w14:paraId="56EF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gridSpan w:val="2"/>
          </w:tcPr>
          <w:p w14:paraId="4A8A0D64">
            <w:pPr>
              <w:widowControl/>
              <w:rPr>
                <w:rFonts w:hint="default"/>
                <w:vertAlign w:val="baseline"/>
                <w:lang w:val="en-US" w:eastAsia="zh-CN"/>
              </w:rPr>
            </w:pPr>
            <w:r>
              <w:drawing>
                <wp:inline distT="0" distB="0" distL="114300" distR="114300">
                  <wp:extent cx="2323465" cy="2466340"/>
                  <wp:effectExtent l="0" t="0" r="63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1"/>
                          <a:stretch>
                            <a:fillRect/>
                          </a:stretch>
                        </pic:blipFill>
                        <pic:spPr>
                          <a:xfrm>
                            <a:off x="0" y="0"/>
                            <a:ext cx="2323465" cy="2466340"/>
                          </a:xfrm>
                          <a:prstGeom prst="rect">
                            <a:avLst/>
                          </a:prstGeom>
                          <a:noFill/>
                          <a:ln>
                            <a:noFill/>
                          </a:ln>
                        </pic:spPr>
                      </pic:pic>
                    </a:graphicData>
                  </a:graphic>
                </wp:inline>
              </w:drawing>
            </w:r>
          </w:p>
        </w:tc>
        <w:tc>
          <w:tcPr>
            <w:tcW w:w="4259" w:type="dxa"/>
          </w:tcPr>
          <w:p w14:paraId="3DE240B6">
            <w:pPr>
              <w:widowControl/>
              <w:rPr>
                <w:rFonts w:hint="default"/>
                <w:vertAlign w:val="baseline"/>
                <w:lang w:val="en-US" w:eastAsia="zh-CN"/>
              </w:rPr>
            </w:pPr>
            <w:r>
              <w:drawing>
                <wp:inline distT="0" distB="0" distL="114300" distR="114300">
                  <wp:extent cx="2562860" cy="2519045"/>
                  <wp:effectExtent l="0" t="0" r="2540"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2"/>
                          <a:stretch>
                            <a:fillRect/>
                          </a:stretch>
                        </pic:blipFill>
                        <pic:spPr>
                          <a:xfrm>
                            <a:off x="0" y="0"/>
                            <a:ext cx="2562860" cy="2519045"/>
                          </a:xfrm>
                          <a:prstGeom prst="rect">
                            <a:avLst/>
                          </a:prstGeom>
                          <a:noFill/>
                          <a:ln>
                            <a:noFill/>
                          </a:ln>
                        </pic:spPr>
                      </pic:pic>
                    </a:graphicData>
                  </a:graphic>
                </wp:inline>
              </w:drawing>
            </w:r>
          </w:p>
        </w:tc>
      </w:tr>
    </w:tbl>
    <w:p w14:paraId="435F97AD">
      <w:pPr>
        <w:widowControl/>
        <w:rPr>
          <w:rFonts w:hint="eastAsia" w:ascii="Times New Roman" w:hAnsi="Times New Roman" w:cs="Times New Roman"/>
          <w:color w:val="000000"/>
          <w:szCs w:val="21"/>
          <w:lang w:val="en-US" w:eastAsia="zh-CN"/>
        </w:rPr>
      </w:pPr>
      <w:r>
        <w:rPr>
          <w:rFonts w:hint="eastAsia" w:ascii="Times New Roman" w:hAnsi="Times New Roman" w:cs="Times New Roman"/>
          <w:color w:val="000000"/>
          <w:szCs w:val="21"/>
          <w:lang w:val="en-US" w:eastAsia="zh-CN"/>
        </w:rPr>
        <w:t>Reinsert the inverter and check if it successfully connects to the network.If not, replace the pocket.</w:t>
      </w:r>
    </w:p>
    <w:p w14:paraId="5C0C5440">
      <w:pPr>
        <w:widowControl/>
        <w:rPr>
          <w:rFonts w:hint="eastAsia" w:ascii="Times New Roman" w:hAnsi="Times New Roman" w:cs="Times New Roman" w:eastAsiaTheme="minorEastAsia"/>
          <w:color w:val="000000"/>
          <w:szCs w:val="21"/>
          <w:lang w:val="en-US" w:eastAsia="zh-CN"/>
        </w:rPr>
      </w:pPr>
      <w:r>
        <w:rPr>
          <w:rFonts w:hint="eastAsia" w:ascii="Times New Roman" w:hAnsi="Times New Roman" w:cs="Times New Roman"/>
          <w:color w:val="000000"/>
          <w:szCs w:val="21"/>
          <w:lang w:val="en-US" w:eastAsia="zh-CN"/>
        </w:rPr>
        <w:t>If the connection is successful, return to Step 1 and reinsert the pocket to ensure it is securely connected.When restoring the pocket, make sure the USB is inserted into the position shown in the image, and the side of the top cover with the hole should face the same direction as the side with the QR code.</w:t>
      </w:r>
    </w:p>
    <w:p w14:paraId="64AC77E3">
      <w:pPr>
        <w:widowControl/>
        <w:jc w:val="center"/>
      </w:pPr>
      <w:r>
        <w:drawing>
          <wp:inline distT="0" distB="0" distL="114300" distR="114300">
            <wp:extent cx="1824355" cy="1565275"/>
            <wp:effectExtent l="0" t="0" r="4445" b="952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13"/>
                    <a:stretch>
                      <a:fillRect/>
                    </a:stretch>
                  </pic:blipFill>
                  <pic:spPr>
                    <a:xfrm>
                      <a:off x="0" y="0"/>
                      <a:ext cx="1824355" cy="1565275"/>
                    </a:xfrm>
                    <a:prstGeom prst="rect">
                      <a:avLst/>
                    </a:prstGeom>
                    <a:noFill/>
                    <a:ln>
                      <a:noFill/>
                    </a:ln>
                  </pic:spPr>
                </pic:pic>
              </a:graphicData>
            </a:graphic>
          </wp:inline>
        </w:drawing>
      </w:r>
    </w:p>
    <w:p w14:paraId="2791666F">
      <w:pPr>
        <w:widowControl/>
        <w:rPr>
          <w:rFonts w:ascii="Times New Roman" w:hAnsi="Times New Roman" w:cs="Times New Roman"/>
          <w:color w:val="000000"/>
          <w:szCs w:val="21"/>
        </w:rPr>
      </w:pPr>
      <w:r>
        <w:rPr>
          <w:rFonts w:ascii="Times New Roman" w:hAnsi="Times New Roman" w:cs="Times New Roman"/>
          <w:color w:val="000000"/>
          <w:szCs w:val="21"/>
        </w:rPr>
        <w:t>S</w:t>
      </w:r>
      <w:r>
        <w:rPr>
          <w:rFonts w:hint="eastAsia" w:ascii="Times New Roman" w:hAnsi="Times New Roman" w:cs="Times New Roman"/>
          <w:color w:val="000000"/>
          <w:szCs w:val="21"/>
        </w:rPr>
        <w:t>tep</w:t>
      </w:r>
      <w:r>
        <w:rPr>
          <w:rFonts w:ascii="Times New Roman" w:hAnsi="Times New Roman" w:cs="Times New Roman"/>
          <w:color w:val="000000"/>
          <w:szCs w:val="21"/>
        </w:rPr>
        <w:t>2</w:t>
      </w:r>
      <w:r>
        <w:rPr>
          <w:rFonts w:hint="eastAsia" w:ascii="Times New Roman" w:hAnsi="Times New Roman" w:cs="Times New Roman"/>
          <w:color w:val="000000"/>
          <w:szCs w:val="21"/>
          <w:lang w:eastAsia="zh-CN"/>
        </w:rPr>
        <w:t>：</w:t>
      </w:r>
      <w:r>
        <w:rPr>
          <w:rFonts w:hint="eastAsia" w:ascii="Times New Roman" w:hAnsi="Times New Roman" w:cs="Times New Roman"/>
          <w:color w:val="000000"/>
          <w:szCs w:val="21"/>
        </w:rPr>
        <w:t>Use a Phillips screwdriver to unscrew the screws at the bottom and open the back cover.</w:t>
      </w:r>
    </w:p>
    <w:p w14:paraId="77B4C604">
      <w:pPr>
        <w:widowControl/>
        <w:jc w:val="center"/>
        <w:rPr>
          <w:rFonts w:hint="eastAsia" w:ascii="Times New Roman" w:hAnsi="Times New Roman" w:cs="Times New Roman" w:eastAsiaTheme="minorEastAsia"/>
          <w:color w:val="000000"/>
          <w:szCs w:val="21"/>
          <w:lang w:val="en-GB" w:eastAsia="zh-CN"/>
        </w:rPr>
      </w:pPr>
      <w:r>
        <w:drawing>
          <wp:inline distT="0" distB="0" distL="0" distR="0">
            <wp:extent cx="3618230" cy="968375"/>
            <wp:effectExtent l="0" t="0" r="127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3618230" cy="968375"/>
                    </a:xfrm>
                    <a:prstGeom prst="rect">
                      <a:avLst/>
                    </a:prstGeom>
                  </pic:spPr>
                </pic:pic>
              </a:graphicData>
            </a:graphic>
          </wp:inline>
        </w:drawing>
      </w:r>
    </w:p>
    <w:p w14:paraId="20CAF8A5">
      <w:pPr>
        <w:widowControl/>
      </w:pPr>
      <w:r>
        <w:rPr>
          <w:rFonts w:hint="eastAsia" w:ascii="Times New Roman" w:hAnsi="Times New Roman" w:cs="Times New Roman"/>
          <w:color w:val="000000"/>
          <w:szCs w:val="21"/>
        </w:rPr>
        <w:t>Reinsert the IoT SIM card. When the dongle's QR code is facing up, the notch on the card should be at the top right of the card slot.</w:t>
      </w:r>
    </w:p>
    <w:p w14:paraId="7CC2CFB9">
      <w:pPr>
        <w:widowControl/>
        <w:jc w:val="center"/>
        <w:rPr>
          <w:rFonts w:ascii="Times New Roman" w:hAnsi="Times New Roman" w:cs="Times New Roman"/>
          <w:color w:val="000000"/>
          <w:szCs w:val="21"/>
          <w:lang w:val="en-GB"/>
        </w:rPr>
      </w:pPr>
      <w:r>
        <w:drawing>
          <wp:inline distT="0" distB="0" distL="114300" distR="114300">
            <wp:extent cx="2890520" cy="1880870"/>
            <wp:effectExtent l="0" t="0" r="508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2890520" cy="1880870"/>
                    </a:xfrm>
                    <a:prstGeom prst="rect">
                      <a:avLst/>
                    </a:prstGeom>
                    <a:noFill/>
                    <a:ln>
                      <a:noFill/>
                    </a:ln>
                  </pic:spPr>
                </pic:pic>
              </a:graphicData>
            </a:graphic>
          </wp:inline>
        </w:drawing>
      </w:r>
    </w:p>
    <w:p w14:paraId="49CF9958">
      <w:pPr>
        <w:widowControl/>
        <w:jc w:val="center"/>
        <w:rPr>
          <w:rFonts w:hint="default" w:ascii="Times New Roman" w:hAnsi="Times New Roman" w:cs="Times New Roman"/>
          <w:color w:val="000000"/>
          <w:szCs w:val="21"/>
          <w:lang w:val="en-GB"/>
        </w:rPr>
      </w:pPr>
      <w:r>
        <w:drawing>
          <wp:inline distT="0" distB="0" distL="0" distR="0">
            <wp:extent cx="2801620" cy="2246630"/>
            <wp:effectExtent l="0" t="0" r="508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2801620" cy="2246630"/>
                    </a:xfrm>
                    <a:prstGeom prst="rect">
                      <a:avLst/>
                    </a:prstGeom>
                  </pic:spPr>
                </pic:pic>
              </a:graphicData>
            </a:graphic>
          </wp:inline>
        </w:drawing>
      </w:r>
    </w:p>
    <w:p w14:paraId="1F7400AA">
      <w:pPr>
        <w:widowControl/>
        <w:rPr>
          <w:rFonts w:ascii="Times New Roman" w:hAnsi="Times New Roman" w:cs="Times New Roman"/>
          <w:color w:val="000000"/>
          <w:szCs w:val="21"/>
          <w:lang w:val="en-GB"/>
        </w:rPr>
      </w:pPr>
      <w:r>
        <w:rPr>
          <w:rFonts w:ascii="Times New Roman" w:hAnsi="Times New Roman" w:cs="Times New Roman"/>
          <w:color w:val="000000"/>
          <w:szCs w:val="21"/>
          <w:lang w:val="en-GB"/>
        </w:rPr>
        <w:t>Step3:</w:t>
      </w:r>
      <w:r>
        <w:t xml:space="preserve"> </w:t>
      </w:r>
      <w:r>
        <w:rPr>
          <w:rFonts w:hint="eastAsia" w:ascii="Times New Roman" w:hAnsi="Times New Roman" w:cs="Times New Roman"/>
          <w:color w:val="000000"/>
          <w:szCs w:val="21"/>
          <w:lang w:val="en-GB"/>
        </w:rPr>
        <w:t>Reinsert the inverter,</w:t>
      </w:r>
      <w:r>
        <w:rPr>
          <w:rFonts w:hint="eastAsia" w:ascii="Times New Roman" w:hAnsi="Times New Roman" w:cs="Times New Roman"/>
          <w:color w:val="000000"/>
          <w:szCs w:val="21"/>
          <w:lang w:val="en-US" w:eastAsia="zh-CN"/>
        </w:rPr>
        <w:t xml:space="preserve"> </w:t>
      </w:r>
      <w:r>
        <w:rPr>
          <w:rFonts w:ascii="Times New Roman" w:hAnsi="Times New Roman" w:cs="Times New Roman"/>
          <w:color w:val="000000"/>
          <w:szCs w:val="21"/>
          <w:lang w:val="en-GB"/>
        </w:rPr>
        <w:t>Open the solaxcloud APP, then click “More” → “Local” → “Scan” in turn.</w:t>
      </w:r>
    </w:p>
    <w:p w14:paraId="121D8EFF">
      <w:pPr>
        <w:widowControl/>
        <w:jc w:val="center"/>
      </w:pPr>
      <w:r>
        <w:drawing>
          <wp:inline distT="0" distB="0" distL="0" distR="0">
            <wp:extent cx="1153795" cy="2599055"/>
            <wp:effectExtent l="0" t="0" r="190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1153795" cy="2599055"/>
                    </a:xfrm>
                    <a:prstGeom prst="rect">
                      <a:avLst/>
                    </a:prstGeom>
                  </pic:spPr>
                </pic:pic>
              </a:graphicData>
            </a:graphic>
          </wp:inline>
        </w:drawing>
      </w:r>
      <w:r>
        <w:t xml:space="preserve">     </w:t>
      </w:r>
      <w:r>
        <w:drawing>
          <wp:inline distT="0" distB="0" distL="0" distR="0">
            <wp:extent cx="1233170" cy="2436495"/>
            <wp:effectExtent l="0" t="0" r="1143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1233170" cy="2436495"/>
                    </a:xfrm>
                    <a:prstGeom prst="rect">
                      <a:avLst/>
                    </a:prstGeom>
                  </pic:spPr>
                </pic:pic>
              </a:graphicData>
            </a:graphic>
          </wp:inline>
        </w:drawing>
      </w:r>
      <w:r>
        <w:t xml:space="preserve">    </w:t>
      </w:r>
      <w:r>
        <w:drawing>
          <wp:inline distT="0" distB="0" distL="0" distR="0">
            <wp:extent cx="1167765" cy="2498090"/>
            <wp:effectExtent l="0" t="0" r="63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1167765" cy="2498090"/>
                    </a:xfrm>
                    <a:prstGeom prst="rect">
                      <a:avLst/>
                    </a:prstGeom>
                  </pic:spPr>
                </pic:pic>
              </a:graphicData>
            </a:graphic>
          </wp:inline>
        </w:drawing>
      </w:r>
    </w:p>
    <w:p w14:paraId="32A9BFB4">
      <w:pPr>
        <w:widowControl/>
        <w:rPr>
          <w:rFonts w:ascii="Times New Roman" w:hAnsi="Times New Roman" w:cs="Times New Roman"/>
          <w:color w:val="000000"/>
          <w:szCs w:val="21"/>
          <w:lang w:val="en-GB"/>
        </w:rPr>
      </w:pPr>
      <w:r>
        <w:rPr>
          <w:rFonts w:ascii="Times New Roman" w:hAnsi="Times New Roman" w:cs="Times New Roman"/>
          <w:color w:val="000000"/>
          <w:szCs w:val="21"/>
          <w:lang w:val="en-GB"/>
        </w:rPr>
        <w:t>Scan the QR code on dongle then click ‘Login’ to local enter.</w:t>
      </w:r>
    </w:p>
    <w:p w14:paraId="195FC31A">
      <w:pPr>
        <w:widowControl/>
        <w:jc w:val="center"/>
        <w:rPr>
          <w:rFonts w:ascii="Times New Roman" w:hAnsi="Times New Roman" w:cs="Times New Roman"/>
          <w:color w:val="000000"/>
          <w:szCs w:val="21"/>
          <w:lang w:val="en-GB"/>
        </w:rPr>
      </w:pPr>
      <w:r>
        <w:drawing>
          <wp:inline distT="0" distB="0" distL="0" distR="0">
            <wp:extent cx="1692275" cy="1873250"/>
            <wp:effectExtent l="0" t="0" r="317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1726039" cy="1910502"/>
                    </a:xfrm>
                    <a:prstGeom prst="rect">
                      <a:avLst/>
                    </a:prstGeom>
                  </pic:spPr>
                </pic:pic>
              </a:graphicData>
            </a:graphic>
          </wp:inline>
        </w:drawing>
      </w:r>
      <w:r>
        <w:drawing>
          <wp:inline distT="0" distB="0" distL="0" distR="0">
            <wp:extent cx="1885950" cy="18669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1912339" cy="1893311"/>
                    </a:xfrm>
                    <a:prstGeom prst="rect">
                      <a:avLst/>
                    </a:prstGeom>
                  </pic:spPr>
                </pic:pic>
              </a:graphicData>
            </a:graphic>
          </wp:inline>
        </w:drawing>
      </w:r>
    </w:p>
    <w:p w14:paraId="3B34748A">
      <w:pPr>
        <w:widowControl/>
        <w:rPr>
          <w:rFonts w:hint="default" w:ascii="Times New Roman" w:hAnsi="Times New Roman" w:cs="Times New Roman" w:eastAsiaTheme="minorEastAsia"/>
          <w:color w:val="000000"/>
          <w:szCs w:val="21"/>
          <w:lang w:val="en-US" w:eastAsia="zh-CN"/>
        </w:rPr>
      </w:pPr>
      <w:r>
        <w:rPr>
          <w:rFonts w:hint="eastAsia" w:ascii="Times New Roman" w:hAnsi="Times New Roman" w:cs="Times New Roman"/>
          <w:color w:val="000000"/>
          <w:szCs w:val="21"/>
          <w:lang w:val="en-GB"/>
        </w:rPr>
        <w:t>Follow the steps below (from left to right) to find the screen to fill in the APN information</w:t>
      </w:r>
      <w:r>
        <w:rPr>
          <w:rFonts w:hint="eastAsia" w:ascii="Times New Roman" w:hAnsi="Times New Roman" w:cs="Times New Roman"/>
          <w:color w:val="000000"/>
          <w:szCs w:val="21"/>
          <w:lang w:val="en-US" w:eastAsia="zh-CN"/>
        </w:rPr>
        <w:t xml:space="preserve">.Consult your </w:t>
      </w:r>
      <w:r>
        <w:rPr>
          <w:rFonts w:hint="eastAsia" w:ascii="Times New Roman" w:hAnsi="Times New Roman" w:cs="Times New Roman"/>
          <w:color w:val="000000"/>
          <w:szCs w:val="21"/>
          <w:lang w:val="en-GB"/>
        </w:rPr>
        <w:t>IoT SIM card operator for the relevant APN information, and save it after</w:t>
      </w:r>
      <w:r>
        <w:rPr>
          <w:rFonts w:hint="eastAsia" w:ascii="Times New Roman" w:hAnsi="Times New Roman" w:cs="Times New Roman"/>
          <w:color w:val="000000"/>
          <w:szCs w:val="21"/>
          <w:lang w:val="en-US" w:eastAsia="zh-CN"/>
        </w:rPr>
        <w:t xml:space="preserve"> filling it in.</w:t>
      </w:r>
    </w:p>
    <w:p w14:paraId="06E658EC">
      <w:pPr>
        <w:widowControl/>
        <w:jc w:val="center"/>
      </w:pPr>
      <w:r>
        <w:drawing>
          <wp:inline distT="0" distB="0" distL="0" distR="0">
            <wp:extent cx="1435100" cy="2957830"/>
            <wp:effectExtent l="0" t="0" r="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1435100" cy="2957830"/>
                    </a:xfrm>
                    <a:prstGeom prst="rect">
                      <a:avLst/>
                    </a:prstGeom>
                  </pic:spPr>
                </pic:pic>
              </a:graphicData>
            </a:graphic>
          </wp:inline>
        </w:drawing>
      </w:r>
      <w:r>
        <w:rPr>
          <w:rFonts w:hint="eastAsia"/>
          <w:lang w:val="en-US" w:eastAsia="zh-CN"/>
        </w:rPr>
        <w:t xml:space="preserve">   </w:t>
      </w:r>
      <w:r>
        <w:drawing>
          <wp:inline distT="0" distB="0" distL="0" distR="0">
            <wp:extent cx="1447165" cy="2934970"/>
            <wp:effectExtent l="0" t="0" r="635" b="1143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3"/>
                    <a:stretch>
                      <a:fillRect/>
                    </a:stretch>
                  </pic:blipFill>
                  <pic:spPr>
                    <a:xfrm>
                      <a:off x="0" y="0"/>
                      <a:ext cx="1447165" cy="2934970"/>
                    </a:xfrm>
                    <a:prstGeom prst="rect">
                      <a:avLst/>
                    </a:prstGeom>
                  </pic:spPr>
                </pic:pic>
              </a:graphicData>
            </a:graphic>
          </wp:inline>
        </w:drawing>
      </w:r>
      <w:r>
        <w:rPr>
          <w:rFonts w:hint="eastAsia"/>
          <w:lang w:val="en-US" w:eastAsia="zh-CN"/>
        </w:rPr>
        <w:t xml:space="preserve">   </w:t>
      </w:r>
      <w:r>
        <w:drawing>
          <wp:inline distT="0" distB="0" distL="0" distR="0">
            <wp:extent cx="1394460" cy="2961005"/>
            <wp:effectExtent l="0" t="0" r="2540"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1394460" cy="2961005"/>
                    </a:xfrm>
                    <a:prstGeom prst="rect">
                      <a:avLst/>
                    </a:prstGeom>
                  </pic:spPr>
                </pic:pic>
              </a:graphicData>
            </a:graphic>
          </wp:inline>
        </w:drawing>
      </w:r>
    </w:p>
    <w:p w14:paraId="4A22AAEB">
      <w:pPr>
        <w:widowControl/>
        <w:jc w:val="center"/>
        <w:rPr>
          <w:rFonts w:ascii="Times New Roman" w:hAnsi="Times New Roman" w:cs="Times New Roman"/>
          <w:color w:val="000000"/>
          <w:szCs w:val="21"/>
          <w:lang w:val="en-GB"/>
        </w:rPr>
      </w:pPr>
      <w:r>
        <w:drawing>
          <wp:inline distT="0" distB="0" distL="0" distR="0">
            <wp:extent cx="1398905" cy="2934335"/>
            <wp:effectExtent l="0" t="0" r="10795" b="1206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1398905" cy="2934335"/>
                    </a:xfrm>
                    <a:prstGeom prst="rect">
                      <a:avLst/>
                    </a:prstGeom>
                  </pic:spPr>
                </pic:pic>
              </a:graphicData>
            </a:graphic>
          </wp:inline>
        </w:drawing>
      </w:r>
      <w:r>
        <w:rPr>
          <w:rFonts w:hint="eastAsia"/>
          <w:lang w:val="en-US" w:eastAsia="zh-CN"/>
        </w:rPr>
        <w:t xml:space="preserve">   </w:t>
      </w:r>
      <w:r>
        <w:drawing>
          <wp:inline distT="0" distB="0" distL="0" distR="0">
            <wp:extent cx="1414780" cy="2981960"/>
            <wp:effectExtent l="0" t="0" r="762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1414780" cy="2981960"/>
                    </a:xfrm>
                    <a:prstGeom prst="rect">
                      <a:avLst/>
                    </a:prstGeom>
                  </pic:spPr>
                </pic:pic>
              </a:graphicData>
            </a:graphic>
          </wp:inline>
        </w:drawing>
      </w:r>
    </w:p>
    <w:p w14:paraId="33EFFC74">
      <w:pPr>
        <w:widowControl/>
        <w:rPr>
          <w:rFonts w:ascii="Times New Roman" w:hAnsi="Times New Roman" w:cs="Times New Roman"/>
          <w:color w:val="000000"/>
          <w:szCs w:val="21"/>
          <w:lang w:val="en-GB"/>
        </w:rPr>
      </w:pPr>
      <w:r>
        <w:rPr>
          <w:rFonts w:ascii="Times New Roman" w:hAnsi="Times New Roman" w:cs="Times New Roman"/>
          <w:color w:val="000000"/>
          <w:szCs w:val="21"/>
          <w:lang w:val="en-GB"/>
        </w:rPr>
        <w:t>Step</w:t>
      </w:r>
      <w:r>
        <w:rPr>
          <w:rFonts w:hint="eastAsia" w:ascii="Times New Roman" w:hAnsi="Times New Roman" w:cs="Times New Roman"/>
          <w:color w:val="000000"/>
          <w:szCs w:val="21"/>
          <w:lang w:val="en-US" w:eastAsia="zh-CN"/>
        </w:rPr>
        <w:t>5</w:t>
      </w:r>
      <w:r>
        <w:rPr>
          <w:rFonts w:ascii="Times New Roman" w:hAnsi="Times New Roman" w:cs="Times New Roman"/>
          <w:color w:val="000000"/>
          <w:szCs w:val="21"/>
          <w:lang w:val="en-GB"/>
        </w:rPr>
        <w:t>:Check the dongle status indicator,</w:t>
      </w:r>
      <w:r>
        <w:rPr>
          <w:rFonts w:hint="eastAsia" w:ascii="Times New Roman" w:hAnsi="Times New Roman" w:cs="Times New Roman"/>
          <w:color w:val="000000"/>
          <w:szCs w:val="21"/>
          <w:lang w:val="en-US" w:eastAsia="zh-CN"/>
        </w:rPr>
        <w:t>t</w:t>
      </w:r>
      <w:r>
        <w:rPr>
          <w:rFonts w:ascii="Times New Roman" w:hAnsi="Times New Roman" w:cs="Times New Roman"/>
          <w:color w:val="000000"/>
          <w:szCs w:val="21"/>
          <w:lang w:val="en-GB"/>
        </w:rPr>
        <w:t xml:space="preserve">he status light should remain solid </w:t>
      </w:r>
      <w:r>
        <w:rPr>
          <w:rFonts w:hint="eastAsia" w:ascii="Times New Roman" w:hAnsi="Times New Roman" w:cs="Times New Roman"/>
          <w:color w:val="000000"/>
          <w:szCs w:val="21"/>
          <w:lang w:val="en-US" w:eastAsia="zh-CN"/>
        </w:rPr>
        <w:t>red</w:t>
      </w:r>
      <w:r>
        <w:rPr>
          <w:rFonts w:ascii="Times New Roman" w:hAnsi="Times New Roman" w:cs="Times New Roman"/>
          <w:color w:val="000000"/>
          <w:szCs w:val="21"/>
          <w:lang w:val="en-GB"/>
        </w:rPr>
        <w:t xml:space="preserve"> when the network is successfully configured and the system is operating normally.</w:t>
      </w:r>
    </w:p>
    <w:p w14:paraId="59CCBF4E">
      <w:pPr>
        <w:widowControl/>
        <w:jc w:val="center"/>
      </w:pPr>
      <w:r>
        <w:drawing>
          <wp:inline distT="0" distB="0" distL="114300" distR="114300">
            <wp:extent cx="2378710" cy="974090"/>
            <wp:effectExtent l="0" t="0" r="8890" b="38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7"/>
                    <a:stretch>
                      <a:fillRect/>
                    </a:stretch>
                  </pic:blipFill>
                  <pic:spPr>
                    <a:xfrm>
                      <a:off x="0" y="0"/>
                      <a:ext cx="2378710" cy="974090"/>
                    </a:xfrm>
                    <a:prstGeom prst="rect">
                      <a:avLst/>
                    </a:prstGeom>
                    <a:noFill/>
                    <a:ln>
                      <a:noFill/>
                    </a:ln>
                  </pic:spPr>
                </pic:pic>
              </a:graphicData>
            </a:graphic>
          </wp:inline>
        </w:drawing>
      </w:r>
    </w:p>
    <w:p w14:paraId="503E9030">
      <w:pPr>
        <w:widowControl/>
        <w:rPr>
          <w:lang w:val="en-GB"/>
        </w:rPr>
      </w:pPr>
      <w:r>
        <w:rPr>
          <w:rFonts w:hint="eastAsia" w:ascii="Times New Roman" w:hAnsi="Times New Roman" w:cs="Times New Roman"/>
          <w:color w:val="000000"/>
          <w:szCs w:val="21"/>
          <w:lang w:val="en-US" w:eastAsia="zh-CN"/>
        </w:rPr>
        <w:t>I</w:t>
      </w:r>
      <w:r>
        <w:rPr>
          <w:rFonts w:hint="eastAsia" w:ascii="Times New Roman" w:hAnsi="Times New Roman" w:cs="Times New Roman"/>
          <w:color w:val="000000"/>
          <w:szCs w:val="21"/>
          <w:lang w:val="en-GB"/>
        </w:rPr>
        <w:t>f it still fails to connect to the network, contact the Solax team and send your IoT SIM card's APN information. We need to verify whether your carrier and APN are on our whitelist.</w:t>
      </w:r>
    </w:p>
    <w:p w14:paraId="1F6385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hAnsi="Calibri" w:eastAsia="华文中宋" w:cs="Calibri"/>
          <w:b/>
          <w:color w:val="C55E10"/>
          <w:sz w:val="24"/>
          <w:szCs w:val="24"/>
        </w:rPr>
      </w:pPr>
      <w:r>
        <w:rPr>
          <w:rFonts w:ascii="Calibri" w:hAnsi="Calibri" w:eastAsia="华文中宋" w:cs="Calibri"/>
          <w:b/>
          <w:color w:val="C55E10"/>
          <w:sz w:val="24"/>
          <w:szCs w:val="24"/>
        </w:rPr>
        <w:t>Information check list</w:t>
      </w:r>
    </w:p>
    <w:p w14:paraId="6EA903C4">
      <w:pPr>
        <w:jc w:val="left"/>
        <w:rPr>
          <w:b/>
          <w:sz w:val="20"/>
        </w:rPr>
      </w:pPr>
      <w:r>
        <w:rPr>
          <w:rFonts w:hint="eastAsia" w:ascii="Times New Roman" w:hAnsi="Times New Roman" w:cs="Times New Roman"/>
          <w:color w:val="000000"/>
          <w:szCs w:val="21"/>
          <w:lang w:val="en-GB"/>
        </w:rPr>
        <w:t>If you have completed the above &lt;Guidance for installer&gt;, and the problem is still not solved, please collect the following troubleshooting information and send them to the R&amp;D.</w:t>
      </w:r>
    </w:p>
    <w:p w14:paraId="6CD22A05">
      <w:pPr>
        <w:jc w:val="left"/>
        <w:rPr>
          <w:rFonts w:ascii="Times New Roman" w:hAnsi="Times New Roman" w:cs="Times New Roman"/>
          <w:color w:val="000000"/>
          <w:szCs w:val="21"/>
          <w:lang w:val="en-GB"/>
        </w:rPr>
      </w:pPr>
      <w:r>
        <w:rPr>
          <w:rFonts w:hint="eastAsia" w:ascii="Times New Roman" w:hAnsi="Times New Roman" w:cs="Times New Roman"/>
          <w:color w:val="000000"/>
          <w:szCs w:val="21"/>
          <w:lang w:val="en-GB"/>
        </w:rPr>
        <w:t>1</w:t>
      </w:r>
      <w:r>
        <w:rPr>
          <w:rFonts w:ascii="Times New Roman" w:hAnsi="Times New Roman" w:cs="Times New Roman"/>
          <w:color w:val="000000"/>
          <w:szCs w:val="21"/>
          <w:lang w:val="en-GB"/>
        </w:rPr>
        <w:t>.[Photo]</w:t>
      </w:r>
      <w:r>
        <w:rPr>
          <w:rFonts w:ascii="Helvetica" w:hAnsi="Helvetica"/>
          <w:color w:val="3E3E3E"/>
          <w:szCs w:val="21"/>
        </w:rPr>
        <w:t xml:space="preserve"> </w:t>
      </w:r>
      <w:r>
        <w:rPr>
          <w:rFonts w:ascii="Times New Roman" w:hAnsi="Times New Roman" w:cs="Times New Roman"/>
          <w:color w:val="000000"/>
          <w:szCs w:val="21"/>
          <w:lang w:val="en-GB"/>
        </w:rPr>
        <w:t>SN number of the inverter and pocket, which should clearly display the registration number.</w:t>
      </w:r>
    </w:p>
    <w:p w14:paraId="4AE940F8">
      <w:pPr>
        <w:jc w:val="center"/>
        <w:rPr>
          <w:rFonts w:ascii="Times New Roman" w:hAnsi="Times New Roman" w:cs="Times New Roman"/>
          <w:color w:val="000000"/>
          <w:szCs w:val="21"/>
          <w:lang w:val="en-GB"/>
        </w:rPr>
      </w:pPr>
      <w:r>
        <w:drawing>
          <wp:inline distT="0" distB="0" distL="0" distR="0">
            <wp:extent cx="1559560" cy="179895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a:stretch>
                      <a:fillRect/>
                    </a:stretch>
                  </pic:blipFill>
                  <pic:spPr>
                    <a:xfrm>
                      <a:off x="0" y="0"/>
                      <a:ext cx="1622861" cy="1871829"/>
                    </a:xfrm>
                    <a:prstGeom prst="rect">
                      <a:avLst/>
                    </a:prstGeom>
                  </pic:spPr>
                </pic:pic>
              </a:graphicData>
            </a:graphic>
          </wp:inline>
        </w:drawing>
      </w:r>
      <w:r>
        <w:drawing>
          <wp:inline distT="0" distB="0" distL="0" distR="0">
            <wp:extent cx="1486535" cy="180403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1521399" cy="1846520"/>
                    </a:xfrm>
                    <a:prstGeom prst="rect">
                      <a:avLst/>
                    </a:prstGeom>
                  </pic:spPr>
                </pic:pic>
              </a:graphicData>
            </a:graphic>
          </wp:inline>
        </w:drawing>
      </w:r>
    </w:p>
    <w:p w14:paraId="7654C0EA">
      <w:pPr>
        <w:rPr>
          <w:rFonts w:hint="default" w:ascii="Times New Roman" w:hAnsi="Times New Roman" w:cs="Times New Roman"/>
          <w:color w:val="000000"/>
          <w:szCs w:val="21"/>
          <w:lang w:val="en-US"/>
        </w:rPr>
      </w:pPr>
      <w:r>
        <w:rPr>
          <w:rFonts w:hint="eastAsia" w:ascii="Times New Roman" w:hAnsi="Times New Roman" w:cs="Times New Roman"/>
          <w:color w:val="000000"/>
          <w:szCs w:val="21"/>
          <w:lang w:val="en-GB"/>
        </w:rPr>
        <w:t>2</w:t>
      </w:r>
      <w:r>
        <w:rPr>
          <w:rFonts w:ascii="Times New Roman" w:hAnsi="Times New Roman" w:cs="Times New Roman"/>
          <w:color w:val="000000"/>
          <w:szCs w:val="21"/>
          <w:lang w:val="en-GB"/>
        </w:rPr>
        <w:t>.[</w:t>
      </w:r>
      <w:r>
        <w:rPr>
          <w:rFonts w:hint="default" w:ascii="Times New Roman" w:hAnsi="Times New Roman" w:cs="Times New Roman"/>
          <w:color w:val="000000"/>
          <w:szCs w:val="21"/>
          <w:lang w:val="en-US"/>
        </w:rPr>
        <w:t>Video</w:t>
      </w:r>
      <w:r>
        <w:rPr>
          <w:rFonts w:ascii="Times New Roman" w:hAnsi="Times New Roman" w:cs="Times New Roman"/>
          <w:color w:val="000000"/>
          <w:szCs w:val="21"/>
          <w:lang w:val="en-GB"/>
        </w:rPr>
        <w:t>] Dongle status indicator</w:t>
      </w:r>
      <w:r>
        <w:rPr>
          <w:rFonts w:hint="default" w:ascii="Times New Roman" w:hAnsi="Times New Roman" w:cs="Times New Roman"/>
          <w:color w:val="000000"/>
          <w:szCs w:val="21"/>
          <w:lang w:val="en-US"/>
        </w:rPr>
        <w:t>.</w:t>
      </w:r>
    </w:p>
    <w:p w14:paraId="75F36204">
      <w:pPr>
        <w:rPr>
          <w:rFonts w:ascii="Times New Roman" w:hAnsi="Times New Roman" w:cs="Times New Roman"/>
          <w:color w:val="000000"/>
          <w:szCs w:val="21"/>
          <w:lang w:val="en-GB"/>
        </w:rPr>
      </w:pPr>
      <w:r>
        <w:rPr>
          <w:rFonts w:ascii="Times New Roman" w:hAnsi="Times New Roman" w:cs="Times New Roman"/>
          <w:color w:val="000000"/>
          <w:szCs w:val="21"/>
          <w:lang w:val="en-GB"/>
        </w:rPr>
        <w:t>3.[Photo] The Register SN on the inverter LCD display.</w:t>
      </w:r>
    </w:p>
    <w:p w14:paraId="10BDDF3A">
      <w:pPr>
        <w:jc w:val="center"/>
        <w:rPr>
          <w:rFonts w:ascii="Times New Roman" w:hAnsi="Times New Roman" w:cs="Times New Roman"/>
          <w:color w:val="000000"/>
          <w:szCs w:val="21"/>
          <w:lang w:val="en-GB"/>
        </w:rPr>
      </w:pPr>
      <w:r>
        <w:drawing>
          <wp:inline distT="0" distB="0" distL="114300" distR="114300">
            <wp:extent cx="2435225" cy="1075690"/>
            <wp:effectExtent l="0" t="0" r="3175" b="381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0"/>
                    <a:stretch>
                      <a:fillRect/>
                    </a:stretch>
                  </pic:blipFill>
                  <pic:spPr>
                    <a:xfrm>
                      <a:off x="0" y="0"/>
                      <a:ext cx="2435225" cy="1075690"/>
                    </a:xfrm>
                    <a:prstGeom prst="rect">
                      <a:avLst/>
                    </a:prstGeom>
                    <a:noFill/>
                    <a:ln>
                      <a:noFill/>
                    </a:ln>
                  </pic:spPr>
                </pic:pic>
              </a:graphicData>
            </a:graphic>
          </wp:inline>
        </w:drawing>
      </w:r>
      <w:bookmarkStart w:id="0" w:name="_GoBack"/>
      <w:bookmarkEnd w:id="0"/>
    </w:p>
    <w:p w14:paraId="50F0616B">
      <w:pPr>
        <w:tabs>
          <w:tab w:val="left" w:pos="720"/>
        </w:tabs>
        <w:rPr>
          <w:rFonts w:ascii="Times New Roman" w:hAnsi="Times New Roman" w:cs="Times New Roman"/>
          <w:szCs w:val="21"/>
        </w:rPr>
      </w:pPr>
      <w:r>
        <w:rPr>
          <w:rFonts w:hint="eastAsia" w:ascii="Times New Roman" w:hAnsi="Times New Roman" w:cs="Times New Roman"/>
          <w:color w:val="000000"/>
          <w:szCs w:val="21"/>
          <w:lang w:val="en-GB"/>
        </w:rPr>
        <w:t>4</w:t>
      </w:r>
      <w:r>
        <w:rPr>
          <w:rFonts w:ascii="Times New Roman" w:hAnsi="Times New Roman" w:cs="Times New Roman"/>
          <w:color w:val="000000"/>
          <w:szCs w:val="21"/>
          <w:lang w:val="en-GB"/>
        </w:rPr>
        <w:t>.[Photo]</w:t>
      </w:r>
      <w:r>
        <w:rPr>
          <w:rFonts w:ascii="Times New Roman" w:hAnsi="Times New Roman" w:cs="Times New Roman"/>
          <w:szCs w:val="21"/>
        </w:rPr>
        <w:t xml:space="preserve"> The USB port of the dongle.</w:t>
      </w:r>
    </w:p>
    <w:p w14:paraId="54B1F59A">
      <w:pPr>
        <w:tabs>
          <w:tab w:val="left" w:pos="720"/>
        </w:tabs>
        <w:jc w:val="center"/>
        <w:rPr>
          <w:rFonts w:ascii="Times New Roman" w:hAnsi="Times New Roman" w:cs="Times New Roman"/>
          <w:szCs w:val="21"/>
          <w:lang w:val="en-GB"/>
        </w:rPr>
      </w:pPr>
      <w:r>
        <w:drawing>
          <wp:inline distT="0" distB="0" distL="114300" distR="114300">
            <wp:extent cx="2200275" cy="1163955"/>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7"/>
                    <a:stretch>
                      <a:fillRect/>
                    </a:stretch>
                  </pic:blipFill>
                  <pic:spPr>
                    <a:xfrm>
                      <a:off x="0" y="0"/>
                      <a:ext cx="2283921" cy="1208438"/>
                    </a:xfrm>
                    <a:prstGeom prst="rect">
                      <a:avLst/>
                    </a:prstGeom>
                    <a:noFill/>
                    <a:ln>
                      <a:noFill/>
                    </a:ln>
                  </pic:spPr>
                </pic:pic>
              </a:graphicData>
            </a:graphic>
          </wp:inline>
        </w:drawing>
      </w:r>
    </w:p>
    <w:p w14:paraId="2A599DAC">
      <w:pPr>
        <w:tabs>
          <w:tab w:val="left" w:pos="720"/>
        </w:tabs>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5</w:t>
      </w:r>
      <w:r>
        <w:rPr>
          <w:rFonts w:ascii="Times New Roman" w:hAnsi="Times New Roman" w:cs="Times New Roman"/>
          <w:szCs w:val="21"/>
          <w:lang w:val="en-GB"/>
        </w:rPr>
        <w:t>.[Photo] APN and Network deployment</w:t>
      </w:r>
      <w:r>
        <w:rPr>
          <w:rFonts w:hint="eastAsia" w:ascii="Times New Roman" w:hAnsi="Times New Roman" w:cs="Times New Roman"/>
          <w:szCs w:val="21"/>
          <w:lang w:val="en-US" w:eastAsia="zh-CN"/>
        </w:rPr>
        <w:t xml:space="preserve"> information.</w:t>
      </w:r>
    </w:p>
    <w:p w14:paraId="0B104A2F">
      <w:pPr>
        <w:tabs>
          <w:tab w:val="left" w:pos="720"/>
        </w:tabs>
        <w:jc w:val="center"/>
        <w:rPr>
          <w:rFonts w:ascii="Times New Roman" w:hAnsi="Times New Roman" w:cs="Times New Roman"/>
          <w:szCs w:val="21"/>
          <w:lang w:val="en-GB"/>
        </w:rPr>
      </w:pPr>
      <w:r>
        <w:drawing>
          <wp:inline distT="0" distB="0" distL="0" distR="0">
            <wp:extent cx="1657350" cy="355092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1"/>
                    <a:stretch>
                      <a:fillRect/>
                    </a:stretch>
                  </pic:blipFill>
                  <pic:spPr>
                    <a:xfrm>
                      <a:off x="0" y="0"/>
                      <a:ext cx="1668396" cy="3574537"/>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8D06F5"/>
    <w:rsid w:val="00016683"/>
    <w:rsid w:val="00043B29"/>
    <w:rsid w:val="000F293F"/>
    <w:rsid w:val="001222C0"/>
    <w:rsid w:val="001A6B1C"/>
    <w:rsid w:val="001F1E96"/>
    <w:rsid w:val="0025019E"/>
    <w:rsid w:val="002E3C58"/>
    <w:rsid w:val="003700AE"/>
    <w:rsid w:val="003B50D1"/>
    <w:rsid w:val="003E07DB"/>
    <w:rsid w:val="00506FD2"/>
    <w:rsid w:val="0053138D"/>
    <w:rsid w:val="00543C97"/>
    <w:rsid w:val="005D0DC3"/>
    <w:rsid w:val="00637821"/>
    <w:rsid w:val="006D0534"/>
    <w:rsid w:val="00703BBA"/>
    <w:rsid w:val="0072241A"/>
    <w:rsid w:val="007A7668"/>
    <w:rsid w:val="007B6BF6"/>
    <w:rsid w:val="007E2593"/>
    <w:rsid w:val="008030F6"/>
    <w:rsid w:val="0081347F"/>
    <w:rsid w:val="00867E0C"/>
    <w:rsid w:val="008D06F5"/>
    <w:rsid w:val="00945AEE"/>
    <w:rsid w:val="009B34FC"/>
    <w:rsid w:val="00A96285"/>
    <w:rsid w:val="00AA08F1"/>
    <w:rsid w:val="00AD0919"/>
    <w:rsid w:val="00AF6DC8"/>
    <w:rsid w:val="00BB236F"/>
    <w:rsid w:val="00BD7D9F"/>
    <w:rsid w:val="00BF1FD5"/>
    <w:rsid w:val="00C11A4A"/>
    <w:rsid w:val="00C91F69"/>
    <w:rsid w:val="00CB5078"/>
    <w:rsid w:val="00D72D05"/>
    <w:rsid w:val="00DD06DE"/>
    <w:rsid w:val="00E0564B"/>
    <w:rsid w:val="00E159FC"/>
    <w:rsid w:val="00E55E02"/>
    <w:rsid w:val="00E800DD"/>
    <w:rsid w:val="00E83E3D"/>
    <w:rsid w:val="00E942ED"/>
    <w:rsid w:val="00EC43AE"/>
    <w:rsid w:val="00F51392"/>
    <w:rsid w:val="00F55F29"/>
    <w:rsid w:val="00F82BEE"/>
    <w:rsid w:val="00FA34FB"/>
    <w:rsid w:val="00FE7722"/>
    <w:rsid w:val="091F0A80"/>
    <w:rsid w:val="0C341CE8"/>
    <w:rsid w:val="17F24546"/>
    <w:rsid w:val="1C4A1A87"/>
    <w:rsid w:val="27663A80"/>
    <w:rsid w:val="30750BAC"/>
    <w:rsid w:val="3CB11983"/>
    <w:rsid w:val="4CE94694"/>
    <w:rsid w:val="549E3EEC"/>
    <w:rsid w:val="5CB32755"/>
    <w:rsid w:val="60F50E93"/>
    <w:rsid w:val="6B5A14D7"/>
    <w:rsid w:val="6B6B0E16"/>
    <w:rsid w:val="754D32FF"/>
    <w:rsid w:val="7FA70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autoRedefine/>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character" w:customStyle="1" w:styleId="12">
    <w:name w:val="image-componnet-wrapper"/>
    <w:basedOn w:val="9"/>
    <w:autoRedefine/>
    <w:qFormat/>
    <w:uiPriority w:val="0"/>
  </w:style>
  <w:style w:type="character" w:customStyle="1" w:styleId="13">
    <w:name w:val="页眉 字符"/>
    <w:basedOn w:val="9"/>
    <w:link w:val="5"/>
    <w:qFormat/>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批注框文本 字符"/>
    <w:basedOn w:val="9"/>
    <w:link w:val="3"/>
    <w:semiHidden/>
    <w:qFormat/>
    <w:uiPriority w:val="99"/>
    <w:rPr>
      <w:kern w:val="2"/>
      <w:sz w:val="18"/>
      <w:szCs w:val="18"/>
    </w:rPr>
  </w:style>
  <w:style w:type="paragraph" w:styleId="16">
    <w:name w:val="List Paragraph"/>
    <w:basedOn w:val="1"/>
    <w:autoRedefine/>
    <w:qFormat/>
    <w:uiPriority w:val="34"/>
    <w:pPr>
      <w:jc w:val="center"/>
    </w:pPr>
    <w:rPr>
      <w:rFonts w:ascii="Times New Roman" w:hAnsi="Times New Roman"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571</Words>
  <Characters>2815</Characters>
  <Lines>16</Lines>
  <Paragraphs>4</Paragraphs>
  <TotalTime>18</TotalTime>
  <ScaleCrop>false</ScaleCrop>
  <LinksUpToDate>false</LinksUpToDate>
  <CharactersWithSpaces>3363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2024-11-06T03:05:00Z</dcterms:created>
  <dc:creator>lenovo</dc:creator>
  <cp:lastModifiedBy>©</cp:lastModifiedBy>
  <dcterms:modified xsi:type="dcterms:W3CDTF">2024-12-12T09:45:37Z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7FCD494B297F4C1C8844BB3EABDE22F2_13</vt:lpwstr>
  </property>
</Properties>
</file>