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4D875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sz w:val="36"/>
          <w:szCs w:val="36"/>
        </w:rPr>
        <w:t xml:space="preserve">How to </w:t>
      </w:r>
      <w:r>
        <w:rPr>
          <w:rFonts w:hint="eastAsia"/>
          <w:sz w:val="36"/>
          <w:szCs w:val="36"/>
          <w:lang w:eastAsia="zh-CN"/>
        </w:rPr>
        <w:t>C</w:t>
      </w:r>
      <w:r>
        <w:rPr>
          <w:sz w:val="36"/>
          <w:szCs w:val="36"/>
        </w:rPr>
        <w:t>hange User Name</w:t>
      </w:r>
    </w:p>
    <w:p w14:paraId="0DDE288C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</w:rPr>
      </w:pPr>
    </w:p>
    <w:p w14:paraId="7BF2C5E8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>uthor</w:t>
      </w:r>
      <w:r>
        <w:rPr>
          <w:rFonts w:ascii="华文中宋" w:hAnsi="华文中宋" w:eastAsia="华文中宋" w:cs="华文中宋"/>
          <w:sz w:val="20"/>
          <w:szCs w:val="20"/>
        </w:rPr>
        <w:t xml:space="preserve">: 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Daniel</w:t>
      </w:r>
    </w:p>
    <w:p w14:paraId="7A2AEFEA">
      <w:pPr>
        <w:spacing w:before="240" w:after="240"/>
        <w:jc w:val="right"/>
        <w:rPr>
          <w:rFonts w:hint="default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</w:rPr>
        <w:t>Reviewer</w:t>
      </w: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：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Eason</w:t>
      </w:r>
    </w:p>
    <w:p w14:paraId="6626428F">
      <w:pPr>
        <w:spacing w:before="240" w:after="240"/>
        <w:jc w:val="right"/>
        <w:rPr>
          <w:rFonts w:ascii="微软雅黑" w:hAnsi="微软雅黑" w:eastAsia="微软雅黑" w:cs="微软雅黑"/>
        </w:rPr>
      </w:pPr>
      <w:r>
        <w:rPr>
          <w:rFonts w:ascii="华文中宋" w:hAnsi="华文中宋" w:eastAsia="华文中宋" w:cs="华文中宋"/>
          <w:sz w:val="20"/>
          <w:szCs w:val="20"/>
        </w:rPr>
        <w:t> </w:t>
      </w:r>
    </w:p>
    <w:p w14:paraId="441E5B66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\t "_blank" </w:instrText>
      </w:r>
      <w:r>
        <w:fldChar w:fldCharType="separate"/>
      </w:r>
      <w:r>
        <w:rPr>
          <w:rFonts w:ascii="Calibri" w:hAnsi="Calibri" w:eastAsia="Calibri" w:cs="Calibri"/>
          <w:b/>
          <w:bCs/>
          <w:color w:val="C8460A"/>
        </w:rPr>
        <w:t>Account</w:t>
      </w:r>
      <w:r>
        <w:rPr>
          <w:rFonts w:ascii="Calibri" w:hAnsi="Calibri" w:eastAsia="Calibri" w:cs="Calibri"/>
          <w:b/>
          <w:bCs/>
          <w:color w:val="C8460A"/>
        </w:rPr>
        <w:fldChar w:fldCharType="end"/>
      </w:r>
    </w:p>
    <w:p w14:paraId="0809A8ED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69904A22">
      <w:pPr>
        <w:spacing w:before="240" w:after="240"/>
        <w:jc w:val="both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Change</w:t>
      </w:r>
      <w:r>
        <w:rPr>
          <w:sz w:val="21"/>
          <w:szCs w:val="21"/>
        </w:rPr>
        <w:t xml:space="preserve"> the name of the user.</w:t>
      </w:r>
    </w:p>
    <w:p w14:paraId="25A65E2A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1665605" cy="3605530"/>
            <wp:effectExtent l="0" t="0" r="0" b="0"/>
            <wp:docPr id="4" name="图片 4" descr="C:\Users\solax\Documents\WXWork\1688857742561559\Cache\Image\2024-11\e533c1f2-e8da-4a9a-a93b-d6165a4b6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solax\Documents\WXWork\1688857742561559\Cache\Image\2024-11\e533c1f2-e8da-4a9a-a93b-d6165a4b631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877" cy="363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D439">
      <w:pPr>
        <w:pStyle w:val="13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</w:p>
    <w:p w14:paraId="4E9723D6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Step1: Go to &lt;</w:t>
      </w:r>
      <w:r>
        <w:rPr>
          <w:rFonts w:hint="eastAsia"/>
          <w:sz w:val="21"/>
          <w:szCs w:val="21"/>
          <w:lang w:eastAsia="zh-CN"/>
        </w:rPr>
        <w:t>Account</w:t>
      </w:r>
      <w:r>
        <w:rPr>
          <w:sz w:val="21"/>
          <w:szCs w:val="21"/>
        </w:rPr>
        <w:t xml:space="preserve"> information&gt; to Change the user name.</w:t>
      </w:r>
    </w:p>
    <w:p w14:paraId="158D7FAD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Me→</w:t>
      </w:r>
      <w:r>
        <w:rPr>
          <w:i/>
          <w:iCs/>
          <w:color w:val="0070C0"/>
          <w:kern w:val="2"/>
          <w:lang w:eastAsia="zh-CN"/>
        </w:rPr>
        <w:t>Account information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User name</w:t>
      </w:r>
    </w:p>
    <w:p w14:paraId="61AEB5A1">
      <w:pPr>
        <w:spacing w:before="240" w:after="240"/>
        <w:rPr>
          <w:rFonts w:ascii="微软雅黑" w:hAnsi="微软雅黑" w:eastAsia="微软雅黑" w:cs="微软雅黑"/>
        </w:rPr>
      </w:pPr>
    </w:p>
    <w:p w14:paraId="4CEF384B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drawing>
          <wp:inline distT="0" distB="0" distL="0" distR="0">
            <wp:extent cx="1396365" cy="3009900"/>
            <wp:effectExtent l="0" t="0" r="635" b="0"/>
            <wp:docPr id="1" name="图片 1" descr="C:\Users\solax\AppData\Local\Temp\企业微信截图_17308582086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olax\AppData\Local\Temp\企业微信截图_17308582086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95095" cy="3021330"/>
            <wp:effectExtent l="0" t="0" r="1905" b="1270"/>
            <wp:docPr id="5" name="图片 5" descr="C:\Users\solax\Documents\WXWork\1688857742561559\Cache\Image\2024-11\e533c1f2-e8da-4a9a-a93b-d6165a4b63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solax\Documents\WXWork\1688857742561559\Cache\Image\2024-11\e533c1f2-e8da-4a9a-a93b-d6165a4b631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00810" cy="3034665"/>
            <wp:effectExtent l="0" t="0" r="8890" b="635"/>
            <wp:docPr id="7" name="图片 7" descr="C:\Users\solax\Documents\WXWork\1688857742561559\Cache\Image\2024-11\14a3bccc-d7c2-4fb3-8e69-becb885685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olax\Documents\WXWork\1688857742561559\Cache\Image\2024-11\14a3bccc-d7c2-4fb3-8e69-becb8856854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176D">
      <w:pPr>
        <w:spacing w:before="240" w:after="240"/>
        <w:rPr>
          <w:sz w:val="21"/>
          <w:szCs w:val="21"/>
        </w:rPr>
      </w:pPr>
      <w:r>
        <w:rPr>
          <w:sz w:val="21"/>
          <w:szCs w:val="21"/>
        </w:rPr>
        <w:t>Step2: Enter the password and the new user name, then save the settings.</w:t>
      </w:r>
    </w:p>
    <w:p w14:paraId="6E050E05">
      <w:pPr>
        <w:spacing w:before="240" w:after="240"/>
        <w:rPr>
          <w:rFonts w:hint="eastAsia"/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i/>
          <w:iCs/>
          <w:color w:val="0070C0"/>
          <w:kern w:val="2"/>
          <w:lang w:eastAsia="zh-CN"/>
        </w:rPr>
        <w:t>Password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User name</w:t>
      </w:r>
      <w:r>
        <w:rPr>
          <w:rFonts w:hint="eastAsia"/>
          <w:i/>
          <w:iCs/>
          <w:color w:val="0070C0"/>
          <w:kern w:val="2"/>
          <w:lang w:eastAsia="zh-CN"/>
        </w:rPr>
        <w:t>→</w:t>
      </w:r>
      <w:r>
        <w:rPr>
          <w:i/>
          <w:iCs/>
          <w:color w:val="0070C0"/>
          <w:kern w:val="2"/>
          <w:lang w:eastAsia="zh-CN"/>
        </w:rPr>
        <w:t>Save</w:t>
      </w:r>
    </w:p>
    <w:p w14:paraId="1D9FE978">
      <w:pPr>
        <w:spacing w:before="240" w:after="240"/>
        <w:jc w:val="center"/>
        <w:rPr>
          <w:rFonts w:ascii="Calibri" w:hAnsi="Calibri" w:eastAsia="宋体" w:cs="Calibri"/>
          <w:b/>
          <w:bCs/>
          <w:color w:val="C8460A"/>
          <w:lang w:eastAsia="zh-CN"/>
        </w:rPr>
      </w:pPr>
      <w:bookmarkStart w:id="0" w:name="_GoBack"/>
      <w:bookmarkEnd w:id="0"/>
      <w:r>
        <w:t xml:space="preserve"> </w:t>
      </w:r>
      <w:r>
        <w:rPr>
          <w:lang w:eastAsia="zh-CN"/>
        </w:rPr>
        <w:drawing>
          <wp:inline distT="0" distB="0" distL="0" distR="0">
            <wp:extent cx="1221105" cy="2625090"/>
            <wp:effectExtent l="0" t="0" r="10795" b="3810"/>
            <wp:docPr id="8" name="图片 8" descr="C:\Users\solax\AppData\Local\Temp\企业微信截图_173094383287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olax\AppData\Local\Temp\企业微信截图_1730943832878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>
        <w:rPr>
          <w:lang w:eastAsia="zh-CN"/>
        </w:rPr>
        <w:drawing>
          <wp:inline distT="0" distB="0" distL="0" distR="0">
            <wp:extent cx="1198880" cy="2610485"/>
            <wp:effectExtent l="0" t="0" r="762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1EA2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72B1AA40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Some special characters may prevent successful saving</w:t>
      </w:r>
    </w:p>
    <w:p w14:paraId="11135894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the settings save fails, please check your mobile network, ensure a stable connection, log out of your account, and then log back in. Follow the steps above to make the changes.</w:t>
      </w:r>
    </w:p>
    <w:p w14:paraId="78F3A5CF">
      <w:pPr>
        <w:spacing w:before="240" w:after="240"/>
        <w:jc w:val="both"/>
      </w:pPr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A77B3E"/>
    <w:rsid w:val="0002312C"/>
    <w:rsid w:val="00051A80"/>
    <w:rsid w:val="000702E4"/>
    <w:rsid w:val="00085AAF"/>
    <w:rsid w:val="000947BC"/>
    <w:rsid w:val="000D7C50"/>
    <w:rsid w:val="0012041B"/>
    <w:rsid w:val="00167770"/>
    <w:rsid w:val="00181509"/>
    <w:rsid w:val="001848AE"/>
    <w:rsid w:val="00185D51"/>
    <w:rsid w:val="00202D13"/>
    <w:rsid w:val="00220975"/>
    <w:rsid w:val="002413D4"/>
    <w:rsid w:val="002501B4"/>
    <w:rsid w:val="00261C43"/>
    <w:rsid w:val="0028678F"/>
    <w:rsid w:val="002D4B0A"/>
    <w:rsid w:val="002F6F37"/>
    <w:rsid w:val="00305E35"/>
    <w:rsid w:val="00337DD0"/>
    <w:rsid w:val="00383A79"/>
    <w:rsid w:val="003C0EB3"/>
    <w:rsid w:val="003D4306"/>
    <w:rsid w:val="003D5B00"/>
    <w:rsid w:val="00433E31"/>
    <w:rsid w:val="00437188"/>
    <w:rsid w:val="00467DA2"/>
    <w:rsid w:val="00475601"/>
    <w:rsid w:val="00475D4D"/>
    <w:rsid w:val="004E5FE0"/>
    <w:rsid w:val="00574260"/>
    <w:rsid w:val="00592F83"/>
    <w:rsid w:val="005B4232"/>
    <w:rsid w:val="005B6CED"/>
    <w:rsid w:val="006239A8"/>
    <w:rsid w:val="006252DB"/>
    <w:rsid w:val="00670B88"/>
    <w:rsid w:val="00672BFF"/>
    <w:rsid w:val="006870C0"/>
    <w:rsid w:val="006B5F8B"/>
    <w:rsid w:val="007054C2"/>
    <w:rsid w:val="007666E6"/>
    <w:rsid w:val="00783425"/>
    <w:rsid w:val="007B763E"/>
    <w:rsid w:val="007C64DF"/>
    <w:rsid w:val="007D3DA8"/>
    <w:rsid w:val="00861059"/>
    <w:rsid w:val="00866BBC"/>
    <w:rsid w:val="008A7BEB"/>
    <w:rsid w:val="008B570A"/>
    <w:rsid w:val="008C3FFF"/>
    <w:rsid w:val="008E6DF6"/>
    <w:rsid w:val="008F1CAC"/>
    <w:rsid w:val="00920A7B"/>
    <w:rsid w:val="009434C7"/>
    <w:rsid w:val="00956434"/>
    <w:rsid w:val="00970B10"/>
    <w:rsid w:val="009900E9"/>
    <w:rsid w:val="00A06D2B"/>
    <w:rsid w:val="00A107A5"/>
    <w:rsid w:val="00A12603"/>
    <w:rsid w:val="00A77B3E"/>
    <w:rsid w:val="00A83F5F"/>
    <w:rsid w:val="00AC3C5E"/>
    <w:rsid w:val="00BC78E0"/>
    <w:rsid w:val="00BD0A53"/>
    <w:rsid w:val="00C30729"/>
    <w:rsid w:val="00C47CC3"/>
    <w:rsid w:val="00C510C3"/>
    <w:rsid w:val="00CA2A55"/>
    <w:rsid w:val="00CA3EDC"/>
    <w:rsid w:val="00CB26F3"/>
    <w:rsid w:val="00D051E5"/>
    <w:rsid w:val="00D81A81"/>
    <w:rsid w:val="00DB3BB5"/>
    <w:rsid w:val="00DC36FA"/>
    <w:rsid w:val="00DD0F1C"/>
    <w:rsid w:val="00DD3D57"/>
    <w:rsid w:val="00DF576F"/>
    <w:rsid w:val="00E1618C"/>
    <w:rsid w:val="00E54D54"/>
    <w:rsid w:val="00EC5B3E"/>
    <w:rsid w:val="00EF7FE7"/>
    <w:rsid w:val="00F17525"/>
    <w:rsid w:val="00F503A3"/>
    <w:rsid w:val="00F74810"/>
    <w:rsid w:val="00FD29A8"/>
    <w:rsid w:val="00FD7604"/>
    <w:rsid w:val="00FE3815"/>
    <w:rsid w:val="1ADA5C16"/>
    <w:rsid w:val="6E80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iPriority="0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0"/>
  </w:style>
  <w:style w:type="paragraph" w:styleId="3">
    <w:name w:val="Balloon Text"/>
    <w:basedOn w:val="1"/>
    <w:link w:val="12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0"/>
    <w:rPr>
      <w:sz w:val="21"/>
      <w:szCs w:val="21"/>
    </w:rPr>
  </w:style>
  <w:style w:type="character" w:customStyle="1" w:styleId="9">
    <w:name w:val="image-componnet-wrapper"/>
    <w:basedOn w:val="7"/>
    <w:qFormat/>
    <w:uiPriority w:val="0"/>
  </w:style>
  <w:style w:type="character" w:customStyle="1" w:styleId="10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sz w:val="18"/>
      <w:szCs w:val="18"/>
    </w:rPr>
  </w:style>
  <w:style w:type="character" w:customStyle="1" w:styleId="12">
    <w:name w:val="批注框文本 字符"/>
    <w:basedOn w:val="7"/>
    <w:link w:val="3"/>
    <w:semiHidden/>
    <w:qFormat/>
    <w:uiPriority w:val="0"/>
    <w:rPr>
      <w:sz w:val="18"/>
      <w:szCs w:val="18"/>
      <w:lang w:eastAsia="en-US"/>
    </w:rPr>
  </w:style>
  <w:style w:type="paragraph" w:customStyle="1" w:styleId="13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</Words>
  <Characters>489</Characters>
  <Lines>4</Lines>
  <Paragraphs>1</Paragraphs>
  <TotalTime>146</TotalTime>
  <ScaleCrop>false</ScaleCrop>
  <LinksUpToDate>false</LinksUpToDate>
  <CharactersWithSpaces>574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2024-11-11T03:09:03Z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CA33CFFAE7394D51B28D0018B2721153_13</vt:lpwstr>
  </property>
</Properties>
</file>