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922E6">
      <w:pPr>
        <w:jc w:val="center"/>
        <w:rPr>
          <w:rFonts w:ascii="Times New Roman" w:hAnsi="Times New Roman" w:cs="Times New Roman"/>
          <w:sz w:val="36"/>
          <w:szCs w:val="36"/>
        </w:rPr>
      </w:pPr>
      <w:r>
        <w:rPr>
          <w:rFonts w:ascii="Times New Roman" w:hAnsi="Times New Roman" w:cs="Times New Roman"/>
          <w:sz w:val="36"/>
          <w:szCs w:val="36"/>
        </w:rPr>
        <w:t>Inverter does not display battery voltage</w:t>
      </w:r>
    </w:p>
    <w:p w14:paraId="62722558">
      <w:pPr>
        <w:jc w:val="both"/>
        <w:rPr>
          <w:rFonts w:ascii="华文中宋" w:hAnsi="华文中宋" w:eastAsia="华文中宋" w:cs="Times New Roman"/>
          <w:sz w:val="20"/>
          <w:szCs w:val="20"/>
        </w:rPr>
      </w:pPr>
    </w:p>
    <w:p w14:paraId="2F4D3D6D">
      <w:pPr>
        <w:jc w:val="right"/>
        <w:rPr>
          <w:rFonts w:hint="eastAsia" w:ascii="华文中宋" w:hAnsi="华文中宋" w:eastAsia="华文中宋" w:cs="Times New Roman"/>
          <w:sz w:val="20"/>
          <w:szCs w:val="20"/>
          <w:lang w:val="en-US" w:eastAsia="zh-CN"/>
        </w:rPr>
      </w:pPr>
      <w:r>
        <w:rPr>
          <w:rFonts w:hint="default" w:ascii="华文中宋" w:hAnsi="华文中宋" w:eastAsia="华文中宋" w:cs="Times New Roman"/>
          <w:sz w:val="20"/>
          <w:szCs w:val="20"/>
          <w:lang w:val="en-GB"/>
        </w:rPr>
        <w:t>Author</w:t>
      </w:r>
      <w:r>
        <w:rPr>
          <w:rFonts w:ascii="华文中宋" w:hAnsi="华文中宋" w:eastAsia="华文中宋" w:cs="Times New Roman"/>
          <w:sz w:val="20"/>
          <w:szCs w:val="20"/>
        </w:rPr>
        <w:t>:</w:t>
      </w:r>
      <w:r>
        <w:rPr>
          <w:rFonts w:hint="eastAsia" w:ascii="华文中宋" w:hAnsi="华文中宋" w:eastAsia="华文中宋" w:cs="Times New Roman"/>
          <w:sz w:val="20"/>
          <w:szCs w:val="20"/>
          <w:lang w:val="en-US" w:eastAsia="zh-CN"/>
        </w:rPr>
        <w:t>胡维</w:t>
      </w:r>
    </w:p>
    <w:p w14:paraId="0E67E016">
      <w:pPr>
        <w:jc w:val="right"/>
        <w:rPr>
          <w:rFonts w:hint="default" w:ascii="华文中宋" w:hAnsi="华文中宋" w:eastAsia="华文中宋" w:cs="Times New Roman"/>
          <w:sz w:val="20"/>
          <w:szCs w:val="20"/>
          <w:lang w:val="en-US" w:eastAsia="zh-CN"/>
        </w:rPr>
      </w:pPr>
      <w:r>
        <w:rPr>
          <w:rFonts w:hint="eastAsia" w:ascii="华文中宋" w:hAnsi="华文中宋" w:eastAsia="华文中宋" w:cs="Times New Roman"/>
          <w:sz w:val="20"/>
          <w:szCs w:val="20"/>
          <w:lang w:val="en-US" w:eastAsia="zh-CN"/>
        </w:rPr>
        <w:t>Reviewer：Eason</w:t>
      </w:r>
    </w:p>
    <w:p w14:paraId="010F98BE">
      <w:pPr>
        <w:jc w:val="right"/>
        <w:rPr>
          <w:rFonts w:ascii="华文中宋" w:hAnsi="华文中宋" w:eastAsia="华文中宋" w:cs="Times New Roman"/>
          <w:sz w:val="20"/>
          <w:szCs w:val="20"/>
        </w:rPr>
      </w:pPr>
    </w:p>
    <w:p w14:paraId="71F662BA">
      <w:pPr>
        <w:pStyle w:val="6"/>
        <w:spacing w:before="0" w:beforeAutospacing="0" w:after="0" w:afterAutospacing="0" w:line="360" w:lineRule="auto"/>
        <w:rPr>
          <w:rFonts w:hint="default" w:ascii="Calibri" w:hAnsi="Calibri" w:eastAsia="华文中宋" w:cs="Calibri"/>
          <w:b/>
          <w:color w:val="C55E10"/>
          <w:lang w:val="en-US" w:eastAsia="zh-CN"/>
        </w:rPr>
      </w:pPr>
      <w:r>
        <w:rPr>
          <w:rFonts w:ascii="Calibri" w:hAnsi="Calibri" w:eastAsia="华文中宋" w:cs="Calibri"/>
          <w:b/>
          <w:color w:val="C55E10"/>
        </w:rPr>
        <w:t>FAQ\</w:t>
      </w:r>
      <w:r>
        <w:rPr>
          <w:rFonts w:hint="eastAsia" w:ascii="Calibri" w:hAnsi="Calibri" w:eastAsia="华文中宋" w:cs="Calibri"/>
          <w:b/>
          <w:color w:val="C55E10"/>
          <w:lang w:val="en-US" w:eastAsia="zh-CN"/>
        </w:rPr>
        <w:t>BAT</w:t>
      </w:r>
    </w:p>
    <w:p w14:paraId="0E7FCDE3">
      <w:pPr>
        <w:pStyle w:val="6"/>
        <w:spacing w:before="0" w:beforeAutospacing="0" w:after="0" w:afterAutospacing="0" w:line="360" w:lineRule="auto"/>
        <w:rPr>
          <w:rFonts w:ascii="Calibri" w:hAnsi="Calibri" w:cs="Calibri"/>
          <w:b/>
          <w:color w:val="C55E10"/>
        </w:rPr>
      </w:pPr>
      <w:r>
        <w:rPr>
          <w:rFonts w:ascii="Calibri" w:hAnsi="Calibri" w:cs="Calibri"/>
          <w:b/>
          <w:color w:val="C55E10"/>
        </w:rPr>
        <w:t>I</w:t>
      </w:r>
      <w:r>
        <w:rPr>
          <w:rFonts w:hint="eastAsia" w:ascii="Calibri" w:hAnsi="Calibri" w:cs="Calibri"/>
          <w:b/>
          <w:color w:val="C55E10"/>
        </w:rPr>
        <w:t>ssue</w:t>
      </w:r>
      <w:r>
        <w:rPr>
          <w:rFonts w:ascii="Calibri" w:hAnsi="Calibri" w:cs="Calibri"/>
          <w:b/>
          <w:color w:val="C55E10"/>
        </w:rPr>
        <w:t xml:space="preserve"> introduction</w:t>
      </w:r>
    </w:p>
    <w:p w14:paraId="25F1671B">
      <w:pPr>
        <w:pStyle w:val="6"/>
        <w:spacing w:before="0" w:beforeAutospacing="0" w:after="0" w:afterAutospacing="0"/>
        <w:jc w:val="both"/>
        <w:rPr>
          <w:rFonts w:ascii="Times New Roman" w:hAnsi="Times New Roman"/>
          <w:sz w:val="21"/>
          <w:szCs w:val="21"/>
        </w:rPr>
      </w:pPr>
      <w:r>
        <w:rPr>
          <w:rFonts w:ascii="Times New Roman" w:hAnsi="Times New Roman"/>
          <w:sz w:val="21"/>
          <w:szCs w:val="21"/>
        </w:rPr>
        <w:t>The inverter does not display the battery voltage when the battery relay is closed and the master battery status light is solid green.</w:t>
      </w:r>
    </w:p>
    <w:tbl>
      <w:tblPr>
        <w:tblStyle w:val="4"/>
        <w:tblW w:w="0" w:type="auto"/>
        <w:jc w:val="center"/>
        <w:tblLayout w:type="fixed"/>
        <w:tblCellMar>
          <w:top w:w="15" w:type="dxa"/>
          <w:left w:w="15" w:type="dxa"/>
          <w:bottom w:w="15" w:type="dxa"/>
          <w:right w:w="15" w:type="dxa"/>
        </w:tblCellMar>
      </w:tblPr>
      <w:tblGrid>
        <w:gridCol w:w="4140"/>
        <w:gridCol w:w="4140"/>
      </w:tblGrid>
      <w:tr w14:paraId="0F22AE36">
        <w:tblPrEx>
          <w:tblCellMar>
            <w:top w:w="15" w:type="dxa"/>
            <w:left w:w="15" w:type="dxa"/>
            <w:bottom w:w="15" w:type="dxa"/>
            <w:right w:w="15" w:type="dxa"/>
          </w:tblCellMar>
        </w:tblPrEx>
        <w:trPr>
          <w:trHeight w:val="405" w:hRule="atLeast"/>
          <w:jc w:val="center"/>
        </w:trPr>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E243B0B">
            <w:pPr>
              <w:pStyle w:val="6"/>
              <w:spacing w:before="0" w:beforeAutospacing="0" w:after="0" w:afterAutospacing="0"/>
              <w:jc w:val="center"/>
            </w:pPr>
            <w:r>
              <w:rPr>
                <w:rStyle w:val="9"/>
                <w:rFonts w:ascii="微软雅黑" w:hAnsi="微软雅黑" w:eastAsia="微软雅黑" w:cs="微软雅黑"/>
                <w:color w:val="000000"/>
              </w:rPr>
              <w:drawing>
                <wp:inline distT="0" distB="0" distL="0" distR="0">
                  <wp:extent cx="2462530" cy="207645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
                          <a:stretch>
                            <a:fillRect/>
                          </a:stretch>
                        </pic:blipFill>
                        <pic:spPr>
                          <a:xfrm>
                            <a:off x="0" y="0"/>
                            <a:ext cx="2507642" cy="2114058"/>
                          </a:xfrm>
                          <a:prstGeom prst="rect">
                            <a:avLst/>
                          </a:prstGeom>
                        </pic:spPr>
                      </pic:pic>
                    </a:graphicData>
                  </a:graphic>
                </wp:inline>
              </w:drawing>
            </w:r>
          </w:p>
        </w:tc>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3178270">
            <w:pPr>
              <w:pStyle w:val="6"/>
              <w:spacing w:before="0" w:beforeAutospacing="0" w:after="0" w:afterAutospacing="0"/>
              <w:jc w:val="center"/>
            </w:pPr>
            <w:r>
              <w:rPr>
                <w:rStyle w:val="9"/>
                <w:rFonts w:ascii="微软雅黑" w:hAnsi="微软雅黑" w:eastAsia="微软雅黑" w:cs="微软雅黑"/>
                <w:color w:val="000000"/>
              </w:rPr>
              <w:drawing>
                <wp:inline distT="0" distB="0" distL="0" distR="0">
                  <wp:extent cx="2543810" cy="2138045"/>
                  <wp:effectExtent l="0" t="0" r="889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5"/>
                          <a:stretch>
                            <a:fillRect/>
                          </a:stretch>
                        </pic:blipFill>
                        <pic:spPr>
                          <a:xfrm>
                            <a:off x="0" y="0"/>
                            <a:ext cx="2577380" cy="2166507"/>
                          </a:xfrm>
                          <a:prstGeom prst="rect">
                            <a:avLst/>
                          </a:prstGeom>
                        </pic:spPr>
                      </pic:pic>
                    </a:graphicData>
                  </a:graphic>
                </wp:inline>
              </w:drawing>
            </w:r>
          </w:p>
        </w:tc>
      </w:tr>
      <w:tr w14:paraId="4440EED5">
        <w:tblPrEx>
          <w:tblCellMar>
            <w:top w:w="15" w:type="dxa"/>
            <w:left w:w="15" w:type="dxa"/>
            <w:bottom w:w="15" w:type="dxa"/>
            <w:right w:w="15" w:type="dxa"/>
          </w:tblCellMar>
        </w:tblPrEx>
        <w:trPr>
          <w:trHeight w:val="405" w:hRule="atLeast"/>
          <w:jc w:val="center"/>
        </w:trPr>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02A5C2FD">
            <w:pPr>
              <w:pStyle w:val="6"/>
              <w:spacing w:before="0" w:beforeAutospacing="0" w:after="0" w:afterAutospacing="0"/>
              <w:jc w:val="center"/>
              <w:rPr>
                <w:sz w:val="21"/>
                <w:szCs w:val="21"/>
              </w:rPr>
            </w:pPr>
            <w:r>
              <w:rPr>
                <w:rFonts w:ascii="Times New Roman" w:hAnsi="Times New Roman"/>
                <w:color w:val="000000"/>
                <w:sz w:val="21"/>
                <w:szCs w:val="21"/>
              </w:rPr>
              <w:t>The master battery status light is solid green.</w:t>
            </w:r>
          </w:p>
        </w:tc>
        <w:tc>
          <w:tcPr>
            <w:tcW w:w="414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090E34F5">
            <w:pPr>
              <w:pStyle w:val="6"/>
              <w:spacing w:before="0" w:beforeAutospacing="0" w:after="0" w:afterAutospacing="0"/>
              <w:jc w:val="center"/>
            </w:pPr>
            <w:r>
              <w:rPr>
                <w:rFonts w:ascii="Times New Roman" w:hAnsi="Times New Roman"/>
                <w:sz w:val="21"/>
                <w:szCs w:val="21"/>
              </w:rPr>
              <w:t>The inverter does not display the battery voltage.</w:t>
            </w:r>
          </w:p>
        </w:tc>
      </w:tr>
    </w:tbl>
    <w:p w14:paraId="6B0B5047">
      <w:pPr>
        <w:pStyle w:val="6"/>
        <w:spacing w:before="0" w:beforeAutospacing="0" w:after="0" w:afterAutospacing="0" w:line="360" w:lineRule="auto"/>
        <w:rPr>
          <w:rFonts w:ascii="Calibri" w:hAnsi="Calibri" w:cs="Calibri"/>
          <w:b/>
          <w:color w:val="C55E10"/>
        </w:rPr>
      </w:pPr>
      <w:r>
        <w:rPr>
          <w:rFonts w:ascii="Calibri" w:hAnsi="Calibri" w:cs="Calibri"/>
          <w:b/>
          <w:color w:val="C55E10"/>
        </w:rPr>
        <w:t>Conf</w:t>
      </w:r>
      <w:r>
        <w:rPr>
          <w:rFonts w:hint="eastAsia" w:ascii="Calibri" w:hAnsi="Calibri" w:cs="Calibri"/>
          <w:b/>
          <w:color w:val="C55E10"/>
        </w:rPr>
        <w:t>i</w:t>
      </w:r>
      <w:r>
        <w:rPr>
          <w:rFonts w:ascii="Calibri" w:hAnsi="Calibri" w:cs="Calibri"/>
          <w:b/>
          <w:color w:val="C55E10"/>
        </w:rPr>
        <w:t>rmation of basic information</w:t>
      </w:r>
    </w:p>
    <w:p w14:paraId="4D28929E">
      <w:pPr>
        <w:pStyle w:val="6"/>
        <w:spacing w:before="0" w:beforeAutospacing="0" w:after="0" w:afterAutospacing="0"/>
        <w:jc w:val="both"/>
        <w:rPr>
          <w:rFonts w:hint="default" w:ascii="Times New Roman" w:hAnsi="Times New Roman" w:eastAsia="等线"/>
          <w:color w:val="000000"/>
          <w:sz w:val="21"/>
          <w:szCs w:val="21"/>
          <w:lang w:val="en-US" w:eastAsia="zh-CN"/>
        </w:rPr>
      </w:pPr>
      <w:r>
        <w:rPr>
          <w:rFonts w:ascii="Times New Roman" w:hAnsi="Times New Roman"/>
          <w:color w:val="000000"/>
          <w:sz w:val="21"/>
          <w:szCs w:val="21"/>
        </w:rPr>
        <w:t>1.</w:t>
      </w:r>
      <w:r>
        <w:rPr>
          <w:rFonts w:hint="eastAsia" w:ascii="Times New Roman" w:hAnsi="Times New Roman"/>
          <w:color w:val="000000"/>
          <w:sz w:val="21"/>
          <w:szCs w:val="21"/>
          <w:lang w:val="en-US" w:eastAsia="zh-CN"/>
        </w:rPr>
        <w:t>[Photo]</w:t>
      </w:r>
      <w:r>
        <w:rPr>
          <w:rFonts w:hint="default" w:ascii="Times New Roman" w:hAnsi="Times New Roman"/>
          <w:color w:val="000000"/>
          <w:sz w:val="21"/>
          <w:szCs w:val="21"/>
          <w:lang w:val="en-US" w:eastAsia="zh-CN"/>
        </w:rPr>
        <w:t>S</w:t>
      </w:r>
      <w:r>
        <w:rPr>
          <w:rFonts w:hint="default" w:ascii="Times New Roman" w:hAnsi="Times New Roman"/>
          <w:color w:val="000000"/>
          <w:sz w:val="21"/>
          <w:szCs w:val="21"/>
          <w:lang w:val="en-US"/>
        </w:rPr>
        <w:t xml:space="preserve">N number of the inverter and </w:t>
      </w:r>
      <w:r>
        <w:rPr>
          <w:rFonts w:hint="eastAsia" w:ascii="Times New Roman" w:hAnsi="Times New Roman"/>
          <w:color w:val="000000"/>
          <w:sz w:val="21"/>
          <w:szCs w:val="21"/>
          <w:lang w:val="en-US" w:eastAsia="zh-CN"/>
        </w:rPr>
        <w:t>battery.</w:t>
      </w:r>
    </w:p>
    <w:p w14:paraId="000243E7">
      <w:pPr>
        <w:pStyle w:val="6"/>
        <w:spacing w:before="0" w:beforeAutospacing="0" w:after="0" w:afterAutospacing="0" w:line="360" w:lineRule="auto"/>
        <w:rPr>
          <w:rFonts w:ascii="Calibri" w:hAnsi="Calibri" w:cs="Calibri"/>
          <w:b/>
          <w:color w:val="C55E10"/>
        </w:rPr>
      </w:pPr>
      <w:r>
        <w:rPr>
          <w:rFonts w:ascii="Calibri" w:hAnsi="Calibri" w:cs="Calibri"/>
          <w:b/>
          <w:color w:val="C55E10"/>
        </w:rPr>
        <w:t>Guidance for installer</w:t>
      </w:r>
    </w:p>
    <w:p w14:paraId="3291DD96">
      <w:pPr>
        <w:pStyle w:val="6"/>
        <w:spacing w:before="0" w:beforeAutospacing="0" w:after="0" w:afterAutospacing="0"/>
        <w:jc w:val="both"/>
        <w:rPr>
          <w:rFonts w:ascii="Times New Roman" w:hAnsi="Times New Roman"/>
          <w:sz w:val="21"/>
          <w:szCs w:val="21"/>
        </w:rPr>
      </w:pPr>
      <w:r>
        <w:rPr>
          <w:rFonts w:ascii="Times New Roman" w:hAnsi="Times New Roman"/>
          <w:sz w:val="21"/>
          <w:szCs w:val="21"/>
        </w:rPr>
        <w:t>S</w:t>
      </w:r>
      <w:r>
        <w:rPr>
          <w:rFonts w:hint="eastAsia" w:ascii="Times New Roman" w:hAnsi="Times New Roman"/>
          <w:sz w:val="21"/>
          <w:szCs w:val="21"/>
        </w:rPr>
        <w:t>tep</w:t>
      </w:r>
      <w:r>
        <w:rPr>
          <w:rFonts w:ascii="Times New Roman" w:hAnsi="Times New Roman"/>
          <w:sz w:val="21"/>
          <w:szCs w:val="21"/>
        </w:rPr>
        <w:t>1: Disconnect the battery and inverter, then black start the battery. After hearing the click sound of the battery, measuring the voltage of the battery as shown below.</w:t>
      </w:r>
    </w:p>
    <w:p w14:paraId="26D45CC1">
      <w:pPr>
        <w:pStyle w:val="6"/>
        <w:spacing w:before="0" w:beforeAutospacing="0" w:after="0" w:afterAutospacing="0"/>
        <w:jc w:val="both"/>
        <w:rPr>
          <w:rFonts w:ascii="Times New Roman" w:hAnsi="Times New Roman"/>
          <w:color w:val="000000"/>
          <w:sz w:val="21"/>
          <w:szCs w:val="21"/>
        </w:rPr>
      </w:pPr>
      <w:r>
        <w:rPr>
          <w:rFonts w:ascii="Times New Roman" w:hAnsi="Times New Roman"/>
          <w:color w:val="000000"/>
          <w:sz w:val="21"/>
          <w:szCs w:val="21"/>
        </w:rPr>
        <w:t>For T58, according to the following rules, dial the DIP switch to the correct number of black start based on the actual number of batteries, then move the circuit breaker switch to “ON” and press the power button to black start the battery. Remember to short-circuit the last battery.</w:t>
      </w:r>
    </w:p>
    <w:p w14:paraId="29930407">
      <w:pPr>
        <w:pStyle w:val="6"/>
        <w:spacing w:before="60" w:beforeAutospacing="0" w:after="60" w:afterAutospacing="0"/>
        <w:jc w:val="center"/>
      </w:pPr>
      <w:r>
        <w:rPr>
          <w:rFonts w:ascii="Times New Roman" w:hAnsi="Times New Roman"/>
          <w:sz w:val="21"/>
          <w:szCs w:val="21"/>
        </w:rPr>
        <w:drawing>
          <wp:inline distT="0" distB="0" distL="0" distR="0">
            <wp:extent cx="2013585" cy="1742440"/>
            <wp:effectExtent l="0" t="0" r="5715" b="0"/>
            <wp:docPr id="4" name="图片 4" descr="C:\Users\lenovo.DESKTOP-5QPS78R\AppData\Local\Microsoft\Windows\INetCache\Content.MSO\BA09BA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lenovo.DESKTOP-5QPS78R\AppData\Local\Microsoft\Windows\INetCache\Content.MSO\BA09BA29.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013794" cy="1742918"/>
                    </a:xfrm>
                    <a:prstGeom prst="rect">
                      <a:avLst/>
                    </a:prstGeom>
                    <a:noFill/>
                    <a:ln>
                      <a:noFill/>
                    </a:ln>
                  </pic:spPr>
                </pic:pic>
              </a:graphicData>
            </a:graphic>
          </wp:inline>
        </w:drawing>
      </w:r>
    </w:p>
    <w:p w14:paraId="7AAEF1DB">
      <w:pPr>
        <w:pStyle w:val="6"/>
        <w:spacing w:before="60" w:beforeAutospacing="0" w:after="60" w:afterAutospacing="0"/>
        <w:jc w:val="center"/>
      </w:pPr>
      <w:r>
        <w:rPr>
          <w:rFonts w:ascii="Times New Roman" w:hAnsi="Times New Roman"/>
          <w:sz w:val="21"/>
          <w:szCs w:val="21"/>
        </w:rPr>
        <w:drawing>
          <wp:inline distT="0" distB="0" distL="0" distR="0">
            <wp:extent cx="4213225" cy="1095375"/>
            <wp:effectExtent l="0" t="0" r="0" b="9525"/>
            <wp:docPr id="3" name="图片 3" descr="C:\Users\lenovo.DESKTOP-5QPS78R\AppData\Local\Microsoft\Windows\INetCache\Content.MSO\B76407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DESKTOP-5QPS78R\AppData\Local\Microsoft\Windows\INetCache\Content.MSO\B764071F.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301356" cy="1118312"/>
                    </a:xfrm>
                    <a:prstGeom prst="rect">
                      <a:avLst/>
                    </a:prstGeom>
                    <a:noFill/>
                    <a:ln>
                      <a:noFill/>
                    </a:ln>
                  </pic:spPr>
                </pic:pic>
              </a:graphicData>
            </a:graphic>
          </wp:inline>
        </w:drawing>
      </w:r>
    </w:p>
    <w:p w14:paraId="7B396901">
      <w:pPr>
        <w:pStyle w:val="6"/>
        <w:spacing w:before="0" w:beforeAutospacing="0" w:after="0" w:afterAutospacing="0"/>
        <w:jc w:val="both"/>
        <w:rPr>
          <w:rFonts w:ascii="Times New Roman" w:hAnsi="Times New Roman"/>
          <w:sz w:val="21"/>
          <w:szCs w:val="21"/>
        </w:rPr>
      </w:pPr>
      <w:r>
        <w:rPr>
          <w:rFonts w:ascii="Times New Roman" w:hAnsi="Times New Roman"/>
          <w:sz w:val="21"/>
          <w:szCs w:val="21"/>
        </w:rPr>
        <w:t xml:space="preserve">For T30, </w:t>
      </w:r>
      <w:r>
        <w:rPr>
          <w:rFonts w:ascii="Times New Roman" w:hAnsi="Times New Roman"/>
          <w:color w:val="000000"/>
          <w:sz w:val="21"/>
          <w:szCs w:val="21"/>
        </w:rPr>
        <w:t xml:space="preserve">move the circuit breaker switch to “ON”, </w:t>
      </w:r>
      <w:r>
        <w:rPr>
          <w:rFonts w:ascii="Times New Roman" w:hAnsi="Times New Roman"/>
          <w:sz w:val="21"/>
          <w:szCs w:val="21"/>
        </w:rPr>
        <w:t xml:space="preserve">press the POWER button and hold it for 20 seconds, then release the button after the four SOC indicators flash blue alternately. </w:t>
      </w:r>
    </w:p>
    <w:p w14:paraId="0B3E51E6">
      <w:pPr>
        <w:pStyle w:val="6"/>
        <w:spacing w:before="0" w:beforeAutospacing="0" w:after="0" w:afterAutospacing="0"/>
        <w:jc w:val="both"/>
        <w:rPr>
          <w:rFonts w:ascii="Times New Roman" w:hAnsi="Times New Roman"/>
          <w:sz w:val="21"/>
          <w:szCs w:val="21"/>
        </w:rPr>
      </w:pPr>
      <w:r>
        <w:rPr>
          <w:rFonts w:ascii="Times New Roman" w:hAnsi="Times New Roman"/>
          <w:sz w:val="21"/>
          <w:szCs w:val="21"/>
        </w:rPr>
        <w:t>The battery will click when it starts successfully, if not, check whether the power cable between battery and battery are correctly connected.</w:t>
      </w:r>
    </w:p>
    <w:p w14:paraId="2D22A3D0">
      <w:pPr>
        <w:pStyle w:val="6"/>
        <w:spacing w:before="0" w:beforeAutospacing="0" w:after="0" w:afterAutospacing="0"/>
        <w:jc w:val="both"/>
        <w:rPr>
          <w:rFonts w:ascii="Times New Roman" w:hAnsi="Times New Roman"/>
          <w:sz w:val="21"/>
          <w:szCs w:val="21"/>
        </w:rPr>
      </w:pPr>
      <w:r>
        <w:rPr>
          <w:rFonts w:ascii="Times New Roman" w:hAnsi="Times New Roman"/>
          <w:sz w:val="21"/>
          <w:szCs w:val="21"/>
        </w:rPr>
        <w:t>After successfully black start the battery, measure the voltage of the battery as follows.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4140"/>
        <w:gridCol w:w="4140"/>
      </w:tblGrid>
      <w:tr w14:paraId="07E56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rPr>
        <w:tc>
          <w:tcPr>
            <w:tcW w:w="4140" w:type="dxa"/>
            <w:tcMar>
              <w:top w:w="0" w:type="dxa"/>
              <w:left w:w="108" w:type="dxa"/>
              <w:bottom w:w="0" w:type="dxa"/>
              <w:right w:w="108" w:type="dxa"/>
            </w:tcMar>
          </w:tcPr>
          <w:p w14:paraId="16595107">
            <w:pPr>
              <w:pStyle w:val="6"/>
              <w:spacing w:before="0" w:beforeAutospacing="0" w:after="0" w:afterAutospacing="0"/>
              <w:jc w:val="center"/>
              <w:rPr>
                <w:rFonts w:ascii="Times New Roman" w:hAnsi="Times New Roman"/>
                <w:color w:val="000000"/>
                <w:sz w:val="21"/>
                <w:szCs w:val="21"/>
              </w:rPr>
            </w:pPr>
            <w:r>
              <w:rPr>
                <w:rFonts w:ascii="Times New Roman" w:hAnsi="Times New Roman"/>
                <w:color w:val="000000"/>
                <w:sz w:val="21"/>
                <w:szCs w:val="21"/>
              </w:rPr>
              <w:t>Measure the voltage of T58</w:t>
            </w:r>
          </w:p>
        </w:tc>
        <w:tc>
          <w:tcPr>
            <w:tcW w:w="4140" w:type="dxa"/>
            <w:tcMar>
              <w:top w:w="0" w:type="dxa"/>
              <w:left w:w="108" w:type="dxa"/>
              <w:bottom w:w="0" w:type="dxa"/>
              <w:right w:w="108" w:type="dxa"/>
            </w:tcMar>
          </w:tcPr>
          <w:p w14:paraId="429311C4">
            <w:pPr>
              <w:pStyle w:val="6"/>
              <w:spacing w:before="0" w:beforeAutospacing="0" w:after="0" w:afterAutospacing="0"/>
              <w:jc w:val="center"/>
              <w:rPr>
                <w:rFonts w:ascii="Times New Roman" w:hAnsi="Times New Roman"/>
                <w:color w:val="000000"/>
                <w:sz w:val="21"/>
                <w:szCs w:val="21"/>
              </w:rPr>
            </w:pPr>
            <w:r>
              <w:rPr>
                <w:rFonts w:hint="eastAsia" w:ascii="Times New Roman" w:hAnsi="Times New Roman"/>
                <w:color w:val="000000"/>
                <w:sz w:val="21"/>
                <w:szCs w:val="21"/>
              </w:rPr>
              <w:t>M</w:t>
            </w:r>
            <w:r>
              <w:rPr>
                <w:rFonts w:ascii="Times New Roman" w:hAnsi="Times New Roman"/>
                <w:color w:val="000000"/>
                <w:sz w:val="21"/>
                <w:szCs w:val="21"/>
              </w:rPr>
              <w:t>easure the voltage of T30</w:t>
            </w:r>
          </w:p>
        </w:tc>
      </w:tr>
      <w:tr w14:paraId="3084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rPr>
        <w:tc>
          <w:tcPr>
            <w:tcW w:w="4140" w:type="dxa"/>
            <w:tcMar>
              <w:top w:w="0" w:type="dxa"/>
              <w:left w:w="108" w:type="dxa"/>
              <w:bottom w:w="0" w:type="dxa"/>
              <w:right w:w="108" w:type="dxa"/>
            </w:tcMar>
          </w:tcPr>
          <w:p w14:paraId="54894FF9">
            <w:pPr>
              <w:pStyle w:val="6"/>
              <w:spacing w:before="0" w:beforeAutospacing="0" w:after="0" w:afterAutospacing="0"/>
              <w:jc w:val="both"/>
            </w:pPr>
            <w:r>
              <w:rPr>
                <w:rFonts w:ascii="Times New Roman" w:hAnsi="Times New Roman"/>
                <w:color w:val="000000"/>
                <w:sz w:val="21"/>
                <w:szCs w:val="21"/>
              </w:rPr>
              <w:t>Use the red pen and black pen of the multimeter to measure whether the voltage on the battery side is normal. Normal single T58 battery voltage, manual rated 115.2V, the operating voltage range of 100-131V or so.</w:t>
            </w:r>
          </w:p>
          <w:p w14:paraId="4EEDC0B6">
            <w:pPr>
              <w:pStyle w:val="6"/>
              <w:spacing w:before="0" w:beforeAutospacing="0" w:after="0" w:afterAutospacing="0"/>
            </w:pPr>
            <w:r>
              <w:rPr>
                <w:rFonts w:ascii="Times New Roman" w:hAnsi="Times New Roman"/>
                <w:sz w:val="21"/>
                <w:szCs w:val="21"/>
              </w:rPr>
              <w:drawing>
                <wp:inline distT="0" distB="0" distL="0" distR="0">
                  <wp:extent cx="2536190" cy="2341880"/>
                  <wp:effectExtent l="0" t="0" r="0" b="1270"/>
                  <wp:docPr id="9" name="图片 9" descr="C:\Users\lenovo.DESKTOP-5QPS78R\AppData\Local\Microsoft\Windows\INetCache\Content.MSO\B64CFC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lenovo.DESKTOP-5QPS78R\AppData\Local\Microsoft\Windows\INetCache\Content.MSO\B64CFCD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58959" cy="2363258"/>
                          </a:xfrm>
                          <a:prstGeom prst="rect">
                            <a:avLst/>
                          </a:prstGeom>
                          <a:noFill/>
                          <a:ln>
                            <a:noFill/>
                          </a:ln>
                        </pic:spPr>
                      </pic:pic>
                    </a:graphicData>
                  </a:graphic>
                </wp:inline>
              </w:drawing>
            </w:r>
          </w:p>
        </w:tc>
        <w:tc>
          <w:tcPr>
            <w:tcW w:w="4140" w:type="dxa"/>
            <w:tcMar>
              <w:top w:w="0" w:type="dxa"/>
              <w:left w:w="108" w:type="dxa"/>
              <w:bottom w:w="0" w:type="dxa"/>
              <w:right w:w="108" w:type="dxa"/>
            </w:tcMar>
          </w:tcPr>
          <w:p w14:paraId="595F9781">
            <w:pPr>
              <w:pStyle w:val="6"/>
              <w:spacing w:before="0" w:beforeAutospacing="0" w:after="0" w:afterAutospacing="0"/>
              <w:jc w:val="both"/>
            </w:pPr>
            <w:r>
              <w:rPr>
                <w:rFonts w:ascii="Times New Roman" w:hAnsi="Times New Roman"/>
                <w:color w:val="000000"/>
                <w:sz w:val="21"/>
                <w:szCs w:val="21"/>
              </w:rPr>
              <w:t>Use the same method to measure the voltage of T30, and a normal T30 single battery has a rated voltage value of 102.4V and the operating voltage range of 90-116V.</w:t>
            </w:r>
          </w:p>
          <w:p w14:paraId="12995C38">
            <w:pPr>
              <w:pStyle w:val="6"/>
              <w:spacing w:before="60" w:beforeAutospacing="0" w:after="60" w:afterAutospacing="0"/>
              <w:jc w:val="center"/>
              <w:rPr>
                <w:rFonts w:cs="宋体"/>
                <w:color w:val="000000"/>
              </w:rPr>
            </w:pPr>
            <w:r>
              <w:drawing>
                <wp:inline distT="0" distB="0" distL="0" distR="0">
                  <wp:extent cx="2449830" cy="2391410"/>
                  <wp:effectExtent l="0" t="0" r="7620" b="8890"/>
                  <wp:docPr id="11" name="图片 11" descr="D:\新建文件夹\WXWork\1688856395578235\Cache\Image\2024-10\8bda13026a4f9a2e62f3ca1549bb7e47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新建文件夹\WXWork\1688856395578235\Cache\Image\2024-10\8bda13026a4f9a2e62f3ca1549bb7e47_compress.jpg"/>
                          <pic:cNvPicPr>
                            <a:picLocks noChangeAspect="1" noChangeArrowheads="1"/>
                          </pic:cNvPicPr>
                        </pic:nvPicPr>
                        <pic:blipFill>
                          <a:blip r:embed="rId9" cstate="print">
                            <a:extLst>
                              <a:ext uri="{28A0092B-C50C-407E-A947-70E740481C1C}">
                                <a14:useLocalDpi xmlns:a14="http://schemas.microsoft.com/office/drawing/2010/main" val="0"/>
                              </a:ext>
                            </a:extLst>
                          </a:blip>
                          <a:srcRect l="6222" r="222" b="31500"/>
                          <a:stretch>
                            <a:fillRect/>
                          </a:stretch>
                        </pic:blipFill>
                        <pic:spPr>
                          <a:xfrm>
                            <a:off x="0" y="0"/>
                            <a:ext cx="2513312" cy="2453630"/>
                          </a:xfrm>
                          <a:prstGeom prst="rect">
                            <a:avLst/>
                          </a:prstGeom>
                          <a:noFill/>
                          <a:ln>
                            <a:noFill/>
                          </a:ln>
                        </pic:spPr>
                      </pic:pic>
                    </a:graphicData>
                  </a:graphic>
                </wp:inline>
              </w:drawing>
            </w:r>
          </w:p>
        </w:tc>
      </w:tr>
    </w:tbl>
    <w:p w14:paraId="2E54A6B8">
      <w:pPr>
        <w:pStyle w:val="6"/>
        <w:spacing w:before="0" w:beforeAutospacing="0" w:after="0" w:afterAutospacing="0"/>
        <w:jc w:val="both"/>
        <w:rPr>
          <w:rFonts w:ascii="Times New Roman" w:hAnsi="Times New Roman"/>
          <w:sz w:val="21"/>
          <w:szCs w:val="21"/>
        </w:rPr>
      </w:pPr>
      <w:r>
        <w:rPr>
          <w:rFonts w:ascii="Times New Roman" w:hAnsi="Times New Roman"/>
          <w:sz w:val="21"/>
          <w:szCs w:val="21"/>
        </w:rPr>
        <w:t>Step2:</w:t>
      </w:r>
      <w:r>
        <w:t xml:space="preserve"> </w:t>
      </w:r>
      <w:r>
        <w:rPr>
          <w:rFonts w:ascii="Times New Roman" w:hAnsi="Times New Roman"/>
          <w:sz w:val="21"/>
          <w:szCs w:val="21"/>
        </w:rPr>
        <w:t xml:space="preserve">Connect the power cable between battery and inverter to the battery, and measure the voltage of two cables as shown below. Ensure the voltage is within the normal range of the battery voltage. If the voltage indication is abnormal, replace the power cable </w:t>
      </w:r>
      <w:r>
        <w:rPr>
          <w:rFonts w:hint="eastAsia" w:ascii="Times New Roman" w:hAnsi="Times New Roman"/>
          <w:sz w:val="21"/>
          <w:szCs w:val="21"/>
        </w:rPr>
        <w:t>and</w:t>
      </w:r>
      <w:r>
        <w:rPr>
          <w:rFonts w:ascii="Times New Roman" w:hAnsi="Times New Roman"/>
          <w:sz w:val="21"/>
          <w:szCs w:val="21"/>
        </w:rPr>
        <w:t xml:space="preserve"> </w:t>
      </w:r>
      <w:r>
        <w:rPr>
          <w:rFonts w:hint="eastAsia" w:ascii="Times New Roman" w:hAnsi="Times New Roman"/>
          <w:sz w:val="21"/>
          <w:szCs w:val="21"/>
        </w:rPr>
        <w:t>try</w:t>
      </w:r>
      <w:r>
        <w:rPr>
          <w:rFonts w:ascii="Times New Roman" w:hAnsi="Times New Roman"/>
          <w:sz w:val="21"/>
          <w:szCs w:val="21"/>
        </w:rPr>
        <w:t xml:space="preserve"> </w:t>
      </w:r>
      <w:r>
        <w:rPr>
          <w:rFonts w:hint="eastAsia" w:ascii="Times New Roman" w:hAnsi="Times New Roman"/>
          <w:sz w:val="21"/>
          <w:szCs w:val="21"/>
        </w:rPr>
        <w:t>again</w:t>
      </w:r>
      <w:r>
        <w:rPr>
          <w:rFonts w:ascii="Times New Roman" w:hAnsi="Times New Roman"/>
          <w:sz w:val="21"/>
          <w:szCs w:val="21"/>
        </w:rPr>
        <w:t>.</w:t>
      </w:r>
    </w:p>
    <w:tbl>
      <w:tblPr>
        <w:tblStyle w:val="4"/>
        <w:tblW w:w="0" w:type="auto"/>
        <w:tblInd w:w="0" w:type="dxa"/>
        <w:tblLayout w:type="fixed"/>
        <w:tblCellMar>
          <w:top w:w="15" w:type="dxa"/>
          <w:left w:w="15" w:type="dxa"/>
          <w:bottom w:w="15" w:type="dxa"/>
          <w:right w:w="15" w:type="dxa"/>
        </w:tblCellMar>
      </w:tblPr>
      <w:tblGrid>
        <w:gridCol w:w="4140"/>
        <w:gridCol w:w="4140"/>
      </w:tblGrid>
      <w:tr w14:paraId="16563B9D">
        <w:tblPrEx>
          <w:tblCellMar>
            <w:top w:w="15" w:type="dxa"/>
            <w:left w:w="15" w:type="dxa"/>
            <w:bottom w:w="15" w:type="dxa"/>
            <w:right w:w="15" w:type="dxa"/>
          </w:tblCellMar>
        </w:tblPrEx>
        <w:trPr>
          <w:trHeight w:val="405" w:hRule="atLeast"/>
        </w:trPr>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10AE3B72">
            <w:pPr>
              <w:pStyle w:val="6"/>
              <w:spacing w:before="0" w:beforeAutospacing="0" w:after="0" w:afterAutospacing="0"/>
              <w:jc w:val="center"/>
            </w:pPr>
            <w:r>
              <w:rPr>
                <w:rFonts w:ascii="Times New Roman" w:hAnsi="Times New Roman"/>
                <w:color w:val="000000"/>
                <w:sz w:val="21"/>
                <w:szCs w:val="21"/>
              </w:rPr>
              <w:t>Voltage of T58 battery Power cable</w:t>
            </w:r>
          </w:p>
        </w:tc>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3A235669">
            <w:pPr>
              <w:pStyle w:val="6"/>
              <w:spacing w:before="0" w:beforeAutospacing="0" w:after="0" w:afterAutospacing="0"/>
              <w:jc w:val="center"/>
            </w:pPr>
            <w:r>
              <w:rPr>
                <w:rFonts w:ascii="Times New Roman" w:hAnsi="Times New Roman"/>
                <w:color w:val="000000"/>
                <w:sz w:val="21"/>
                <w:szCs w:val="21"/>
              </w:rPr>
              <w:t>Voltage of T30 battery Power cable</w:t>
            </w:r>
          </w:p>
        </w:tc>
      </w:tr>
      <w:tr w14:paraId="44EB6BDC">
        <w:tblPrEx>
          <w:tblCellMar>
            <w:top w:w="15" w:type="dxa"/>
            <w:left w:w="15" w:type="dxa"/>
            <w:bottom w:w="15" w:type="dxa"/>
            <w:right w:w="15" w:type="dxa"/>
          </w:tblCellMar>
        </w:tblPrEx>
        <w:trPr>
          <w:trHeight w:val="405" w:hRule="atLeast"/>
        </w:trPr>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6DA02068">
            <w:pPr>
              <w:pStyle w:val="6"/>
              <w:spacing w:before="0" w:beforeAutospacing="0" w:after="0" w:afterAutospacing="0"/>
              <w:jc w:val="both"/>
              <w:rPr>
                <w:rFonts w:ascii="Times New Roman" w:hAnsi="Times New Roman"/>
                <w:color w:val="000000"/>
                <w:sz w:val="21"/>
                <w:szCs w:val="21"/>
              </w:rPr>
            </w:pPr>
            <w:r>
              <w:rPr>
                <w:rFonts w:ascii="Times New Roman" w:hAnsi="Times New Roman"/>
                <w:sz w:val="21"/>
                <w:szCs w:val="21"/>
              </w:rPr>
              <w:t>Insert the red pen into the power cable of BAT+, and insert the black pen into the power cable of BAT-.</w:t>
            </w:r>
            <w:r>
              <w:rPr>
                <w:rFonts w:ascii="Times New Roman" w:hAnsi="Times New Roman"/>
                <w:color w:val="000000"/>
                <w:sz w:val="21"/>
                <w:szCs w:val="21"/>
              </w:rPr>
              <w:t> </w:t>
            </w:r>
          </w:p>
          <w:p w14:paraId="1B3F7566">
            <w:pPr>
              <w:pStyle w:val="6"/>
              <w:spacing w:before="0" w:beforeAutospacing="0" w:after="0" w:afterAutospacing="0"/>
              <w:jc w:val="center"/>
            </w:pPr>
            <w:r>
              <w:drawing>
                <wp:inline distT="0" distB="0" distL="0" distR="0">
                  <wp:extent cx="1856740" cy="2146935"/>
                  <wp:effectExtent l="0" t="0" r="0" b="5715"/>
                  <wp:docPr id="10" name="图片 10" descr="D:\新建文件夹\WXWork\1688856395578235\Cache\Image\2024-10\6287f231828482a6dae3827d77d52003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新建文件夹\WXWork\1688856395578235\Cache\Image\2024-10\6287f231828482a6dae3827d77d52003_compress.jpg"/>
                          <pic:cNvPicPr>
                            <a:picLocks noChangeAspect="1" noChangeArrowheads="1"/>
                          </pic:cNvPicPr>
                        </pic:nvPicPr>
                        <pic:blipFill>
                          <a:blip r:embed="rId10" cstate="print">
                            <a:extLst>
                              <a:ext uri="{28A0092B-C50C-407E-A947-70E740481C1C}">
                                <a14:useLocalDpi xmlns:a14="http://schemas.microsoft.com/office/drawing/2010/main" val="0"/>
                              </a:ext>
                            </a:extLst>
                          </a:blip>
                          <a:srcRect t="-2556" r="8873" b="16064"/>
                          <a:stretch>
                            <a:fillRect/>
                          </a:stretch>
                        </pic:blipFill>
                        <pic:spPr>
                          <a:xfrm>
                            <a:off x="0" y="0"/>
                            <a:ext cx="1876839" cy="2169752"/>
                          </a:xfrm>
                          <a:prstGeom prst="rect">
                            <a:avLst/>
                          </a:prstGeom>
                          <a:noFill/>
                          <a:ln>
                            <a:noFill/>
                          </a:ln>
                        </pic:spPr>
                      </pic:pic>
                    </a:graphicData>
                  </a:graphic>
                </wp:inline>
              </w:drawing>
            </w:r>
          </w:p>
        </w:tc>
        <w:tc>
          <w:tcPr>
            <w:tcW w:w="414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1108C0CF">
            <w:pPr>
              <w:pStyle w:val="6"/>
              <w:spacing w:before="0" w:beforeAutospacing="0" w:after="0" w:afterAutospacing="0"/>
              <w:jc w:val="both"/>
            </w:pPr>
            <w:r>
              <w:rPr>
                <w:rFonts w:ascii="Times New Roman" w:hAnsi="Times New Roman"/>
                <w:color w:val="000000"/>
                <w:sz w:val="21"/>
                <w:szCs w:val="21"/>
              </w:rPr>
              <w:t>Use the same method to measure the voltage of T30.</w:t>
            </w:r>
          </w:p>
          <w:p w14:paraId="5873B5C0">
            <w:pPr>
              <w:pStyle w:val="6"/>
              <w:spacing w:before="60" w:beforeAutospacing="0" w:after="60" w:afterAutospacing="0"/>
              <w:jc w:val="center"/>
              <w:rPr>
                <w:rFonts w:cs="宋体"/>
                <w:color w:val="000000"/>
              </w:rPr>
            </w:pPr>
            <w:r>
              <w:drawing>
                <wp:inline distT="0" distB="0" distL="0" distR="0">
                  <wp:extent cx="1982470" cy="2068830"/>
                  <wp:effectExtent l="0" t="0" r="11430" b="1270"/>
                  <wp:docPr id="14" name="图片 14" descr="D:\新建文件夹\WXWork\1688856395578235\Cache\Image\2024-10\becb3387f16a52ae8e30a9d3f3a0a8d4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新建文件夹\WXWork\1688856395578235\Cache\Image\2024-10\becb3387f16a52ae8e30a9d3f3a0a8d4_compress.jpg"/>
                          <pic:cNvPicPr>
                            <a:picLocks noChangeAspect="1" noChangeArrowheads="1"/>
                          </pic:cNvPicPr>
                        </pic:nvPicPr>
                        <pic:blipFill>
                          <a:blip r:embed="rId11" cstate="print">
                            <a:extLst>
                              <a:ext uri="{28A0092B-C50C-407E-A947-70E740481C1C}">
                                <a14:useLocalDpi xmlns:a14="http://schemas.microsoft.com/office/drawing/2010/main" val="0"/>
                              </a:ext>
                            </a:extLst>
                          </a:blip>
                          <a:srcRect b="21715"/>
                          <a:stretch>
                            <a:fillRect/>
                          </a:stretch>
                        </pic:blipFill>
                        <pic:spPr>
                          <a:xfrm>
                            <a:off x="0" y="0"/>
                            <a:ext cx="1982470" cy="2068830"/>
                          </a:xfrm>
                          <a:prstGeom prst="rect">
                            <a:avLst/>
                          </a:prstGeom>
                          <a:noFill/>
                          <a:ln>
                            <a:noFill/>
                          </a:ln>
                        </pic:spPr>
                      </pic:pic>
                    </a:graphicData>
                  </a:graphic>
                </wp:inline>
              </w:drawing>
            </w:r>
          </w:p>
        </w:tc>
      </w:tr>
    </w:tbl>
    <w:p w14:paraId="7373814F">
      <w:pPr>
        <w:pStyle w:val="6"/>
        <w:spacing w:before="0" w:beforeAutospacing="0" w:after="0" w:afterAutospacing="0"/>
        <w:jc w:val="both"/>
        <w:rPr>
          <w:rFonts w:ascii="Times New Roman" w:hAnsi="Times New Roman"/>
          <w:sz w:val="21"/>
          <w:szCs w:val="21"/>
        </w:rPr>
      </w:pPr>
      <w:r>
        <w:rPr>
          <w:rFonts w:ascii="Times New Roman" w:hAnsi="Times New Roman"/>
          <w:sz w:val="21"/>
          <w:szCs w:val="21"/>
        </w:rPr>
        <w:t>Step3:</w:t>
      </w:r>
      <w:r>
        <w:t xml:space="preserve"> </w:t>
      </w:r>
      <w:r>
        <w:rPr>
          <w:rFonts w:ascii="Times New Roman" w:hAnsi="Times New Roman"/>
          <w:sz w:val="21"/>
          <w:szCs w:val="21"/>
        </w:rPr>
        <w:t>Upgrade the battery and inverter to the latest firmware version, correctly connect the cable from battery to inverter. Then start the battery and observe the battery voltage information on the screen.</w:t>
      </w:r>
    </w:p>
    <w:p w14:paraId="0F3451B7">
      <w:pPr>
        <w:pStyle w:val="6"/>
        <w:spacing w:before="0" w:beforeAutospacing="0" w:after="0" w:afterAutospacing="0" w:line="360" w:lineRule="auto"/>
        <w:rPr>
          <w:rFonts w:ascii="Calibri" w:hAnsi="Calibri" w:cs="Calibri"/>
          <w:b/>
          <w:color w:val="C55E10"/>
        </w:rPr>
      </w:pPr>
      <w:r>
        <w:rPr>
          <w:rFonts w:hint="eastAsia" w:ascii="Calibri" w:hAnsi="Calibri" w:cs="Calibri"/>
          <w:b/>
          <w:color w:val="C55E10"/>
        </w:rPr>
        <w:t>Information</w:t>
      </w:r>
      <w:r>
        <w:rPr>
          <w:rFonts w:ascii="Calibri" w:hAnsi="Calibri" w:cs="Calibri"/>
          <w:b/>
          <w:color w:val="C55E10"/>
        </w:rPr>
        <w:t xml:space="preserve"> </w:t>
      </w:r>
      <w:r>
        <w:rPr>
          <w:rFonts w:hint="eastAsia" w:ascii="Calibri" w:hAnsi="Calibri" w:cs="Calibri"/>
          <w:b/>
          <w:color w:val="C55E10"/>
        </w:rPr>
        <w:t>check</w:t>
      </w:r>
      <w:r>
        <w:rPr>
          <w:rFonts w:ascii="Calibri" w:hAnsi="Calibri" w:cs="Calibri"/>
          <w:b/>
          <w:color w:val="C55E10"/>
        </w:rPr>
        <w:t xml:space="preserve"> </w:t>
      </w:r>
      <w:r>
        <w:rPr>
          <w:rFonts w:hint="eastAsia" w:ascii="Calibri" w:hAnsi="Calibri" w:cs="Calibri"/>
          <w:b/>
          <w:color w:val="C55E10"/>
        </w:rPr>
        <w:t>list</w:t>
      </w:r>
    </w:p>
    <w:p w14:paraId="3A575754">
      <w:pPr>
        <w:rPr>
          <w:rFonts w:ascii="Times New Roman" w:hAnsi="Times New Roman" w:eastAsia="宋体" w:cs="Times New Roman"/>
          <w:szCs w:val="21"/>
        </w:rPr>
      </w:pPr>
      <w:r>
        <w:rPr>
          <w:rFonts w:hint="eastAsia" w:ascii="Times New Roman" w:hAnsi="Times New Roman" w:eastAsia="宋体" w:cs="Times New Roman"/>
          <w:szCs w:val="21"/>
        </w:rPr>
        <w:t>If you have completed the above &lt;Guidance for installer&gt;, and the problem is still not solved, please collect the following troubleshooting information and send them to the R&amp;D.</w:t>
      </w:r>
    </w:p>
    <w:p w14:paraId="25CBBCC6">
      <w:pPr>
        <w:pStyle w:val="6"/>
        <w:spacing w:before="0" w:beforeAutospacing="0" w:after="0" w:afterAutospacing="0"/>
        <w:rPr>
          <w:rFonts w:ascii="Times New Roman" w:hAnsi="Times New Roman"/>
          <w:sz w:val="21"/>
          <w:szCs w:val="21"/>
        </w:rPr>
      </w:pPr>
      <w:r>
        <w:rPr>
          <w:rFonts w:hint="eastAsia" w:ascii="Times New Roman" w:hAnsi="Times New Roman"/>
          <w:sz w:val="21"/>
          <w:szCs w:val="21"/>
        </w:rPr>
        <w:t>1</w:t>
      </w:r>
      <w:r>
        <w:rPr>
          <w:rFonts w:ascii="Times New Roman" w:hAnsi="Times New Roman"/>
          <w:sz w:val="21"/>
          <w:szCs w:val="21"/>
        </w:rPr>
        <w:t>.[Photo]Inverter information including SN and registration number.</w:t>
      </w:r>
    </w:p>
    <w:p w14:paraId="5DF9B75F">
      <w:pPr>
        <w:pStyle w:val="6"/>
        <w:spacing w:before="0" w:beforeAutospacing="0" w:after="0" w:afterAutospacing="0"/>
        <w:jc w:val="center"/>
        <w:rPr>
          <w:rFonts w:ascii="Times New Roman" w:hAnsi="Times New Roman"/>
          <w:sz w:val="21"/>
          <w:szCs w:val="21"/>
        </w:rPr>
      </w:pPr>
      <w:r>
        <w:drawing>
          <wp:inline distT="0" distB="0" distL="0" distR="0">
            <wp:extent cx="2272665" cy="2621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2325439" cy="2682191"/>
                    </a:xfrm>
                    <a:prstGeom prst="rect">
                      <a:avLst/>
                    </a:prstGeom>
                  </pic:spPr>
                </pic:pic>
              </a:graphicData>
            </a:graphic>
          </wp:inline>
        </w:drawing>
      </w:r>
    </w:p>
    <w:p w14:paraId="4F2513C3">
      <w:pPr>
        <w:pStyle w:val="6"/>
        <w:spacing w:before="0" w:beforeAutospacing="0" w:after="0" w:afterAutospacing="0"/>
        <w:rPr>
          <w:rFonts w:ascii="Times New Roman" w:hAnsi="Times New Roman"/>
          <w:sz w:val="21"/>
          <w:szCs w:val="21"/>
        </w:rPr>
      </w:pPr>
      <w:r>
        <w:rPr>
          <w:rFonts w:ascii="Times New Roman" w:hAnsi="Times New Roman"/>
          <w:sz w:val="21"/>
          <w:szCs w:val="21"/>
        </w:rPr>
        <w:t>2.[Photo]Battery status light.</w:t>
      </w:r>
    </w:p>
    <w:p w14:paraId="7D04CAC2">
      <w:pPr>
        <w:pStyle w:val="6"/>
        <w:spacing w:before="0" w:beforeAutospacing="0" w:after="0" w:afterAutospacing="0"/>
        <w:jc w:val="center"/>
        <w:rPr>
          <w:rFonts w:ascii="Times New Roman" w:hAnsi="Times New Roman"/>
          <w:sz w:val="21"/>
          <w:szCs w:val="21"/>
        </w:rPr>
      </w:pPr>
      <w:r>
        <w:rPr>
          <w:rStyle w:val="9"/>
          <w:rFonts w:ascii="微软雅黑" w:hAnsi="微软雅黑" w:eastAsia="微软雅黑" w:cs="微软雅黑"/>
          <w:color w:val="000000"/>
        </w:rPr>
        <w:drawing>
          <wp:inline distT="0" distB="0" distL="0" distR="0">
            <wp:extent cx="2436495" cy="2054225"/>
            <wp:effectExtent l="0" t="0" r="1905"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
                    <a:stretch>
                      <a:fillRect/>
                    </a:stretch>
                  </pic:blipFill>
                  <pic:spPr>
                    <a:xfrm>
                      <a:off x="0" y="0"/>
                      <a:ext cx="2552301" cy="2151709"/>
                    </a:xfrm>
                    <a:prstGeom prst="rect">
                      <a:avLst/>
                    </a:prstGeom>
                  </pic:spPr>
                </pic:pic>
              </a:graphicData>
            </a:graphic>
          </wp:inline>
        </w:drawing>
      </w:r>
    </w:p>
    <w:p w14:paraId="40956FED">
      <w:pPr>
        <w:pStyle w:val="6"/>
        <w:spacing w:before="0" w:beforeAutospacing="0" w:after="0" w:afterAutospacing="0"/>
        <w:rPr>
          <w:rFonts w:ascii="Times New Roman" w:hAnsi="Times New Roman"/>
          <w:sz w:val="21"/>
          <w:szCs w:val="21"/>
        </w:rPr>
      </w:pPr>
      <w:r>
        <w:rPr>
          <w:rFonts w:ascii="Times New Roman" w:hAnsi="Times New Roman"/>
          <w:sz w:val="21"/>
          <w:szCs w:val="21"/>
        </w:rPr>
        <w:t>3. [Photo]Inverter screen.</w:t>
      </w:r>
    </w:p>
    <w:p w14:paraId="3E8990DD">
      <w:pPr>
        <w:pStyle w:val="6"/>
        <w:spacing w:before="0" w:beforeAutospacing="0" w:after="0" w:afterAutospacing="0"/>
        <w:jc w:val="center"/>
        <w:rPr>
          <w:rFonts w:ascii="Times New Roman" w:hAnsi="Times New Roman"/>
          <w:sz w:val="21"/>
          <w:szCs w:val="21"/>
        </w:rPr>
      </w:pPr>
      <w:r>
        <w:rPr>
          <w:rStyle w:val="9"/>
          <w:rFonts w:ascii="微软雅黑" w:hAnsi="微软雅黑" w:eastAsia="微软雅黑" w:cs="微软雅黑"/>
          <w:color w:val="000000"/>
        </w:rPr>
        <w:drawing>
          <wp:inline distT="0" distB="0" distL="0" distR="0">
            <wp:extent cx="2235200" cy="18789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283929" cy="1919836"/>
                    </a:xfrm>
                    <a:prstGeom prst="rect">
                      <a:avLst/>
                    </a:prstGeom>
                  </pic:spPr>
                </pic:pic>
              </a:graphicData>
            </a:graphic>
          </wp:inline>
        </w:drawing>
      </w:r>
    </w:p>
    <w:p w14:paraId="02D8AF67">
      <w:pPr>
        <w:pStyle w:val="6"/>
        <w:spacing w:before="0" w:beforeAutospacing="0" w:after="0" w:afterAutospacing="0"/>
        <w:rPr>
          <w:rFonts w:ascii="Times New Roman" w:hAnsi="Times New Roman"/>
          <w:sz w:val="21"/>
          <w:szCs w:val="21"/>
        </w:rPr>
      </w:pPr>
      <w:r>
        <w:rPr>
          <w:rFonts w:ascii="Times New Roman" w:hAnsi="Times New Roman"/>
          <w:sz w:val="21"/>
          <w:szCs w:val="21"/>
        </w:rPr>
        <w:t>4. [Photo]The voltage of each battery.</w:t>
      </w:r>
    </w:p>
    <w:tbl>
      <w:tblPr>
        <w:tblStyle w:val="4"/>
        <w:tblW w:w="0" w:type="auto"/>
        <w:tblInd w:w="0" w:type="dxa"/>
        <w:tblLayout w:type="fixed"/>
        <w:tblCellMar>
          <w:top w:w="15" w:type="dxa"/>
          <w:left w:w="15" w:type="dxa"/>
          <w:bottom w:w="15" w:type="dxa"/>
          <w:right w:w="15" w:type="dxa"/>
        </w:tblCellMar>
      </w:tblPr>
      <w:tblGrid>
        <w:gridCol w:w="4140"/>
        <w:gridCol w:w="4140"/>
      </w:tblGrid>
      <w:tr w14:paraId="02B67445">
        <w:tblPrEx>
          <w:tblCellMar>
            <w:top w:w="15" w:type="dxa"/>
            <w:left w:w="15" w:type="dxa"/>
            <w:bottom w:w="15" w:type="dxa"/>
            <w:right w:w="15" w:type="dxa"/>
          </w:tblCellMar>
        </w:tblPrEx>
        <w:trPr>
          <w:trHeight w:val="405" w:hRule="atLeast"/>
        </w:trPr>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2DECA04C">
            <w:pPr>
              <w:pStyle w:val="6"/>
              <w:spacing w:before="0" w:beforeAutospacing="0" w:after="0" w:afterAutospacing="0"/>
              <w:jc w:val="center"/>
            </w:pPr>
            <w:r>
              <w:rPr>
                <w:rFonts w:ascii="Times New Roman" w:hAnsi="Times New Roman"/>
                <w:color w:val="000000"/>
                <w:sz w:val="21"/>
                <w:szCs w:val="21"/>
              </w:rPr>
              <w:t xml:space="preserve">Voltage of T58 battery </w:t>
            </w:r>
          </w:p>
        </w:tc>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45AC3060">
            <w:pPr>
              <w:pStyle w:val="6"/>
              <w:spacing w:before="0" w:beforeAutospacing="0" w:after="0" w:afterAutospacing="0"/>
              <w:jc w:val="center"/>
            </w:pPr>
            <w:r>
              <w:rPr>
                <w:rFonts w:ascii="Times New Roman" w:hAnsi="Times New Roman"/>
                <w:color w:val="000000"/>
                <w:sz w:val="21"/>
                <w:szCs w:val="21"/>
              </w:rPr>
              <w:t>Voltage of T30 battery</w:t>
            </w:r>
          </w:p>
        </w:tc>
      </w:tr>
      <w:tr w14:paraId="37498819">
        <w:tblPrEx>
          <w:tblCellMar>
            <w:top w:w="15" w:type="dxa"/>
            <w:left w:w="15" w:type="dxa"/>
            <w:bottom w:w="15" w:type="dxa"/>
            <w:right w:w="15" w:type="dxa"/>
          </w:tblCellMar>
        </w:tblPrEx>
        <w:trPr>
          <w:trHeight w:val="3838" w:hRule="atLeast"/>
        </w:trPr>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4BF8E466">
            <w:pPr>
              <w:pStyle w:val="6"/>
              <w:spacing w:before="0" w:beforeAutospacing="0" w:after="0" w:afterAutospacing="0"/>
              <w:jc w:val="distribute"/>
            </w:pPr>
            <w:r>
              <w:rPr>
                <w:rFonts w:ascii="Times New Roman" w:hAnsi="Times New Roman"/>
                <w:sz w:val="21"/>
                <w:szCs w:val="21"/>
              </w:rPr>
              <w:drawing>
                <wp:inline distT="0" distB="0" distL="0" distR="0">
                  <wp:extent cx="2536190" cy="2341880"/>
                  <wp:effectExtent l="0" t="0" r="0" b="1270"/>
                  <wp:docPr id="15" name="图片 15" descr="C:\Users\lenovo.DESKTOP-5QPS78R\AppData\Local\Microsoft\Windows\INetCache\Content.MSO\B64CFC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lenovo.DESKTOP-5QPS78R\AppData\Local\Microsoft\Windows\INetCache\Content.MSO\B64CFCD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58959" cy="2363258"/>
                          </a:xfrm>
                          <a:prstGeom prst="rect">
                            <a:avLst/>
                          </a:prstGeom>
                          <a:noFill/>
                          <a:ln>
                            <a:noFill/>
                          </a:ln>
                        </pic:spPr>
                      </pic:pic>
                    </a:graphicData>
                  </a:graphic>
                </wp:inline>
              </w:drawing>
            </w:r>
          </w:p>
        </w:tc>
        <w:tc>
          <w:tcPr>
            <w:tcW w:w="414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197FBFC2">
            <w:pPr>
              <w:pStyle w:val="6"/>
              <w:spacing w:before="60" w:beforeAutospacing="0" w:after="60" w:afterAutospacing="0"/>
              <w:rPr>
                <w:rFonts w:cs="宋体"/>
                <w:color w:val="000000"/>
              </w:rPr>
            </w:pPr>
            <w:r>
              <w:drawing>
                <wp:inline distT="0" distB="0" distL="0" distR="0">
                  <wp:extent cx="2449830" cy="2391410"/>
                  <wp:effectExtent l="0" t="0" r="1270" b="8890"/>
                  <wp:docPr id="8" name="图片 8" descr="D:\新建文件夹\WXWork\1688856395578235\Cache\Image\2024-10\8bda13026a4f9a2e62f3ca1549bb7e47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新建文件夹\WXWork\1688856395578235\Cache\Image\2024-10\8bda13026a4f9a2e62f3ca1549bb7e47_compress.jpg"/>
                          <pic:cNvPicPr>
                            <a:picLocks noChangeAspect="1" noChangeArrowheads="1"/>
                          </pic:cNvPicPr>
                        </pic:nvPicPr>
                        <pic:blipFill>
                          <a:blip r:embed="rId9" cstate="print">
                            <a:extLst>
                              <a:ext uri="{28A0092B-C50C-407E-A947-70E740481C1C}">
                                <a14:useLocalDpi xmlns:a14="http://schemas.microsoft.com/office/drawing/2010/main" val="0"/>
                              </a:ext>
                            </a:extLst>
                          </a:blip>
                          <a:srcRect l="6222" r="222" b="31500"/>
                          <a:stretch>
                            <a:fillRect/>
                          </a:stretch>
                        </pic:blipFill>
                        <pic:spPr>
                          <a:xfrm>
                            <a:off x="0" y="0"/>
                            <a:ext cx="2513312" cy="2453630"/>
                          </a:xfrm>
                          <a:prstGeom prst="rect">
                            <a:avLst/>
                          </a:prstGeom>
                          <a:noFill/>
                          <a:ln>
                            <a:noFill/>
                          </a:ln>
                        </pic:spPr>
                      </pic:pic>
                    </a:graphicData>
                  </a:graphic>
                </wp:inline>
              </w:drawing>
            </w:r>
          </w:p>
        </w:tc>
      </w:tr>
    </w:tbl>
    <w:p w14:paraId="3FB1FA1D">
      <w:pPr>
        <w:pStyle w:val="6"/>
        <w:spacing w:before="0" w:beforeAutospacing="0" w:after="0" w:afterAutospacing="0"/>
        <w:rPr>
          <w:rFonts w:ascii="Times New Roman" w:hAnsi="Times New Roman"/>
          <w:sz w:val="21"/>
          <w:szCs w:val="21"/>
        </w:rPr>
      </w:pPr>
      <w:r>
        <w:rPr>
          <w:rFonts w:ascii="Times New Roman" w:hAnsi="Times New Roman"/>
          <w:sz w:val="21"/>
          <w:szCs w:val="21"/>
        </w:rPr>
        <w:t>5.[Photo]T</w:t>
      </w:r>
      <w:r>
        <w:rPr>
          <w:rFonts w:hint="eastAsia" w:ascii="Times New Roman" w:hAnsi="Times New Roman"/>
          <w:sz w:val="21"/>
          <w:szCs w:val="21"/>
        </w:rPr>
        <w:t>he</w:t>
      </w:r>
      <w:r>
        <w:rPr>
          <w:rFonts w:ascii="Times New Roman" w:hAnsi="Times New Roman"/>
          <w:sz w:val="21"/>
          <w:szCs w:val="21"/>
        </w:rPr>
        <w:t xml:space="preserve"> voltage of the power cable.</w:t>
      </w:r>
    </w:p>
    <w:tbl>
      <w:tblPr>
        <w:tblStyle w:val="4"/>
        <w:tblW w:w="0" w:type="auto"/>
        <w:tblInd w:w="0" w:type="dxa"/>
        <w:tblLayout w:type="fixed"/>
        <w:tblCellMar>
          <w:top w:w="15" w:type="dxa"/>
          <w:left w:w="15" w:type="dxa"/>
          <w:bottom w:w="15" w:type="dxa"/>
          <w:right w:w="15" w:type="dxa"/>
        </w:tblCellMar>
      </w:tblPr>
      <w:tblGrid>
        <w:gridCol w:w="4140"/>
        <w:gridCol w:w="4140"/>
      </w:tblGrid>
      <w:tr w14:paraId="5C59D9C9">
        <w:tblPrEx>
          <w:tblCellMar>
            <w:top w:w="15" w:type="dxa"/>
            <w:left w:w="15" w:type="dxa"/>
            <w:bottom w:w="15" w:type="dxa"/>
            <w:right w:w="15" w:type="dxa"/>
          </w:tblCellMar>
        </w:tblPrEx>
        <w:trPr>
          <w:trHeight w:val="405" w:hRule="atLeast"/>
        </w:trPr>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13586444">
            <w:pPr>
              <w:pStyle w:val="6"/>
              <w:spacing w:before="0" w:beforeAutospacing="0" w:after="0" w:afterAutospacing="0"/>
              <w:jc w:val="center"/>
            </w:pPr>
            <w:r>
              <w:rPr>
                <w:rFonts w:ascii="Times New Roman" w:hAnsi="Times New Roman"/>
                <w:color w:val="000000"/>
                <w:sz w:val="21"/>
                <w:szCs w:val="21"/>
              </w:rPr>
              <w:t>Voltage of T58 battery Power cable</w:t>
            </w:r>
          </w:p>
        </w:tc>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75919040">
            <w:pPr>
              <w:pStyle w:val="6"/>
              <w:spacing w:before="0" w:beforeAutospacing="0" w:after="0" w:afterAutospacing="0"/>
              <w:jc w:val="center"/>
            </w:pPr>
            <w:r>
              <w:rPr>
                <w:rFonts w:ascii="Times New Roman" w:hAnsi="Times New Roman"/>
                <w:color w:val="000000"/>
                <w:sz w:val="21"/>
                <w:szCs w:val="21"/>
              </w:rPr>
              <w:t>Voltage of T30 battery Power cable</w:t>
            </w:r>
          </w:p>
        </w:tc>
      </w:tr>
      <w:tr w14:paraId="20F24B7E">
        <w:tblPrEx>
          <w:tblCellMar>
            <w:top w:w="15" w:type="dxa"/>
            <w:left w:w="15" w:type="dxa"/>
            <w:bottom w:w="15" w:type="dxa"/>
            <w:right w:w="15" w:type="dxa"/>
          </w:tblCellMar>
        </w:tblPrEx>
        <w:trPr>
          <w:trHeight w:val="405" w:hRule="atLeast"/>
        </w:trPr>
        <w:tc>
          <w:tcPr>
            <w:tcW w:w="414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2812D666">
            <w:pPr>
              <w:pStyle w:val="6"/>
              <w:spacing w:before="0" w:beforeAutospacing="0" w:after="0" w:afterAutospacing="0"/>
              <w:jc w:val="center"/>
            </w:pPr>
            <w:r>
              <w:drawing>
                <wp:inline distT="0" distB="0" distL="0" distR="0">
                  <wp:extent cx="1856105" cy="1990725"/>
                  <wp:effectExtent l="0" t="0" r="0" b="9525"/>
                  <wp:docPr id="17" name="图片 17" descr="D:\新建文件夹\WXWork\1688856395578235\Cache\Image\2024-10\6287f231828482a6dae3827d77d52003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新建文件夹\WXWork\1688856395578235\Cache\Image\2024-10\6287f231828482a6dae3827d77d52003_compress.jpg"/>
                          <pic:cNvPicPr>
                            <a:picLocks noChangeAspect="1" noChangeArrowheads="1"/>
                          </pic:cNvPicPr>
                        </pic:nvPicPr>
                        <pic:blipFill>
                          <a:blip r:embed="rId10" cstate="print">
                            <a:extLst>
                              <a:ext uri="{28A0092B-C50C-407E-A947-70E740481C1C}">
                                <a14:useLocalDpi xmlns:a14="http://schemas.microsoft.com/office/drawing/2010/main" val="0"/>
                              </a:ext>
                            </a:extLst>
                          </a:blip>
                          <a:srcRect t="3679" r="8873" b="16064"/>
                          <a:stretch>
                            <a:fillRect/>
                          </a:stretch>
                        </pic:blipFill>
                        <pic:spPr>
                          <a:xfrm>
                            <a:off x="0" y="0"/>
                            <a:ext cx="1876839" cy="2013323"/>
                          </a:xfrm>
                          <a:prstGeom prst="rect">
                            <a:avLst/>
                          </a:prstGeom>
                          <a:noFill/>
                          <a:ln>
                            <a:noFill/>
                          </a:ln>
                        </pic:spPr>
                      </pic:pic>
                    </a:graphicData>
                  </a:graphic>
                </wp:inline>
              </w:drawing>
            </w:r>
          </w:p>
        </w:tc>
        <w:tc>
          <w:tcPr>
            <w:tcW w:w="414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7C1A3510">
            <w:pPr>
              <w:pStyle w:val="6"/>
              <w:spacing w:before="60" w:beforeAutospacing="0" w:after="60" w:afterAutospacing="0"/>
              <w:jc w:val="center"/>
              <w:rPr>
                <w:rFonts w:cs="宋体"/>
                <w:color w:val="000000"/>
              </w:rPr>
            </w:pPr>
            <w:bookmarkStart w:id="0" w:name="_GoBack"/>
            <w:r>
              <w:drawing>
                <wp:inline distT="0" distB="0" distL="0" distR="0">
                  <wp:extent cx="1832610" cy="1913255"/>
                  <wp:effectExtent l="0" t="0" r="8890" b="4445"/>
                  <wp:docPr id="18" name="图片 18" descr="D:\新建文件夹\WXWork\1688856395578235\Cache\Image\2024-10\becb3387f16a52ae8e30a9d3f3a0a8d4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新建文件夹\WXWork\1688856395578235\Cache\Image\2024-10\becb3387f16a52ae8e30a9d3f3a0a8d4_compress.jpg"/>
                          <pic:cNvPicPr>
                            <a:picLocks noChangeAspect="1" noChangeArrowheads="1"/>
                          </pic:cNvPicPr>
                        </pic:nvPicPr>
                        <pic:blipFill>
                          <a:blip r:embed="rId11" cstate="print">
                            <a:extLst>
                              <a:ext uri="{28A0092B-C50C-407E-A947-70E740481C1C}">
                                <a14:useLocalDpi xmlns:a14="http://schemas.microsoft.com/office/drawing/2010/main" val="0"/>
                              </a:ext>
                            </a:extLst>
                          </a:blip>
                          <a:srcRect b="21715"/>
                          <a:stretch>
                            <a:fillRect/>
                          </a:stretch>
                        </pic:blipFill>
                        <pic:spPr>
                          <a:xfrm>
                            <a:off x="0" y="0"/>
                            <a:ext cx="1832610" cy="1913255"/>
                          </a:xfrm>
                          <a:prstGeom prst="rect">
                            <a:avLst/>
                          </a:prstGeom>
                          <a:noFill/>
                          <a:ln>
                            <a:noFill/>
                          </a:ln>
                        </pic:spPr>
                      </pic:pic>
                    </a:graphicData>
                  </a:graphic>
                </wp:inline>
              </w:drawing>
            </w:r>
            <w:bookmarkEnd w:id="0"/>
          </w:p>
        </w:tc>
      </w:tr>
    </w:tbl>
    <w:p w14:paraId="5ADC7DF0">
      <w:pPr>
        <w:pStyle w:val="6"/>
        <w:spacing w:before="0" w:beforeAutospacing="0" w:after="0" w:afterAutospacing="0"/>
        <w:rPr>
          <w:rFonts w:ascii="Times New Roman" w:hAnsi="Times New Roman"/>
          <w:sz w:val="21"/>
          <w:szCs w:val="21"/>
        </w:rPr>
      </w:pPr>
      <w:r>
        <w:rPr>
          <w:rFonts w:ascii="Times New Roman" w:hAnsi="Times New Roman"/>
          <w:sz w:val="21"/>
          <w:szCs w:val="21"/>
        </w:rPr>
        <w:t>6.[Video]</w:t>
      </w:r>
      <w:r>
        <w:t xml:space="preserve"> </w:t>
      </w:r>
      <w:r>
        <w:rPr>
          <w:rFonts w:ascii="Times New Roman" w:hAnsi="Times New Roman"/>
          <w:sz w:val="21"/>
          <w:szCs w:val="21"/>
        </w:rPr>
        <w:t>Whether there is a click when the battery is started.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A928D0"/>
    <w:rsid w:val="0003433D"/>
    <w:rsid w:val="00065108"/>
    <w:rsid w:val="00081CDC"/>
    <w:rsid w:val="001226D5"/>
    <w:rsid w:val="00125C17"/>
    <w:rsid w:val="00133252"/>
    <w:rsid w:val="001900B6"/>
    <w:rsid w:val="001A6B1C"/>
    <w:rsid w:val="001C711E"/>
    <w:rsid w:val="00214AE0"/>
    <w:rsid w:val="00240E6B"/>
    <w:rsid w:val="002469CA"/>
    <w:rsid w:val="002646FD"/>
    <w:rsid w:val="00292C55"/>
    <w:rsid w:val="002D2B5A"/>
    <w:rsid w:val="00327A6D"/>
    <w:rsid w:val="003B5C11"/>
    <w:rsid w:val="00400D40"/>
    <w:rsid w:val="004513D8"/>
    <w:rsid w:val="004E5427"/>
    <w:rsid w:val="00505346"/>
    <w:rsid w:val="00511425"/>
    <w:rsid w:val="00524D8B"/>
    <w:rsid w:val="00525088"/>
    <w:rsid w:val="00557D71"/>
    <w:rsid w:val="00565FF1"/>
    <w:rsid w:val="005E50C1"/>
    <w:rsid w:val="006054DE"/>
    <w:rsid w:val="006126DC"/>
    <w:rsid w:val="006134B6"/>
    <w:rsid w:val="00650321"/>
    <w:rsid w:val="006967F7"/>
    <w:rsid w:val="006C0C14"/>
    <w:rsid w:val="006F6411"/>
    <w:rsid w:val="006F7528"/>
    <w:rsid w:val="007347AD"/>
    <w:rsid w:val="00776475"/>
    <w:rsid w:val="007E1D61"/>
    <w:rsid w:val="007E6EEF"/>
    <w:rsid w:val="007F28B4"/>
    <w:rsid w:val="0081340F"/>
    <w:rsid w:val="008628BE"/>
    <w:rsid w:val="008A65A7"/>
    <w:rsid w:val="008B5BE7"/>
    <w:rsid w:val="008C6488"/>
    <w:rsid w:val="00936C4E"/>
    <w:rsid w:val="009730DB"/>
    <w:rsid w:val="00993BFB"/>
    <w:rsid w:val="00A04E72"/>
    <w:rsid w:val="00A76B91"/>
    <w:rsid w:val="00A928D0"/>
    <w:rsid w:val="00AB22BA"/>
    <w:rsid w:val="00AD0919"/>
    <w:rsid w:val="00B0745C"/>
    <w:rsid w:val="00B30F4C"/>
    <w:rsid w:val="00B4180E"/>
    <w:rsid w:val="00B94371"/>
    <w:rsid w:val="00BC265B"/>
    <w:rsid w:val="00BD1F7B"/>
    <w:rsid w:val="00C831ED"/>
    <w:rsid w:val="00C94CFB"/>
    <w:rsid w:val="00CD61ED"/>
    <w:rsid w:val="00CD6BF3"/>
    <w:rsid w:val="00D30CAD"/>
    <w:rsid w:val="00D7174E"/>
    <w:rsid w:val="00DE7829"/>
    <w:rsid w:val="00DF5693"/>
    <w:rsid w:val="00E14FAD"/>
    <w:rsid w:val="00E77A77"/>
    <w:rsid w:val="00EA10AC"/>
    <w:rsid w:val="00ED23E3"/>
    <w:rsid w:val="00EE102E"/>
    <w:rsid w:val="00F312E1"/>
    <w:rsid w:val="00F47B40"/>
    <w:rsid w:val="00F51CD5"/>
    <w:rsid w:val="00F548E3"/>
    <w:rsid w:val="00FB4DC9"/>
    <w:rsid w:val="00FC3B2A"/>
    <w:rsid w:val="00FD53DF"/>
    <w:rsid w:val="00FE7CB2"/>
    <w:rsid w:val="00FF745B"/>
    <w:rsid w:val="385D56C6"/>
    <w:rsid w:val="5F801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6">
    <w:name w:val="paragraph"/>
    <w:basedOn w:val="1"/>
    <w:semiHidden/>
    <w:qFormat/>
    <w:uiPriority w:val="0"/>
    <w:pPr>
      <w:widowControl/>
      <w:spacing w:before="100" w:beforeAutospacing="1" w:after="100" w:afterAutospacing="1"/>
      <w:jc w:val="left"/>
    </w:pPr>
    <w:rPr>
      <w:rFonts w:ascii="等线" w:hAnsi="等线" w:eastAsia="等线" w:cs="Times New Roman"/>
      <w:kern w:val="0"/>
      <w:sz w:val="24"/>
      <w:szCs w:val="24"/>
    </w:rPr>
  </w:style>
  <w:style w:type="character" w:customStyle="1" w:styleId="7">
    <w:name w:val="页眉 字符"/>
    <w:basedOn w:val="5"/>
    <w:link w:val="3"/>
    <w:uiPriority w:val="99"/>
    <w:rPr>
      <w:sz w:val="18"/>
      <w:szCs w:val="18"/>
    </w:rPr>
  </w:style>
  <w:style w:type="character" w:customStyle="1" w:styleId="8">
    <w:name w:val="页脚 字符"/>
    <w:basedOn w:val="5"/>
    <w:link w:val="2"/>
    <w:qFormat/>
    <w:uiPriority w:val="99"/>
    <w:rPr>
      <w:sz w:val="18"/>
      <w:szCs w:val="18"/>
    </w:rPr>
  </w:style>
  <w:style w:type="character" w:customStyle="1" w:styleId="9">
    <w:name w:val="image-componnet-wrapper"/>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497</Words>
  <Characters>2545</Characters>
  <Lines>22</Lines>
  <Paragraphs>6</Paragraphs>
  <TotalTime>9</TotalTime>
  <ScaleCrop>false</ScaleCrop>
  <LinksUpToDate>false</LinksUpToDate>
  <CharactersWithSpaces>3005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2024-10-11T11:54:00Z</dcterms:created>
  <dc:creator>lenovo</dc:creator>
  <cp:lastModifiedBy>©</cp:lastModifiedBy>
  <dcterms:modified xsi:type="dcterms:W3CDTF">2024-12-13T05:33:30Z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F4E1558EF904428B8C53EE82FF46A4D6_13</vt:lpwstr>
  </property>
</Properties>
</file>