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714B7F">
      <w:pPr>
        <w:spacing w:line="360" w:lineRule="auto"/>
        <w:jc w:val="center"/>
        <w:rPr>
          <w:rFonts w:eastAsia="微软雅黑"/>
          <w:bCs/>
          <w:sz w:val="36"/>
          <w:szCs w:val="36"/>
        </w:rPr>
      </w:pPr>
      <w:r>
        <w:rPr>
          <w:rFonts w:hint="eastAsia" w:eastAsia="微软雅黑"/>
          <w:bCs/>
          <w:sz w:val="36"/>
          <w:szCs w:val="36"/>
        </w:rPr>
        <w:t>Flow chart issue - Information is blank</w:t>
      </w:r>
    </w:p>
    <w:p w14:paraId="493284F6">
      <w:pPr>
        <w:pStyle w:val="9"/>
        <w:ind w:firstLine="0" w:firstLineChars="0"/>
        <w:jc w:val="right"/>
        <w:rPr>
          <w:rFonts w:ascii="华文中宋" w:hAnsi="华文中宋" w:eastAsia="华文中宋" w:cs="Calibri"/>
          <w:sz w:val="20"/>
          <w:szCs w:val="20"/>
        </w:rPr>
      </w:pPr>
    </w:p>
    <w:p w14:paraId="0291DDF8">
      <w:pPr>
        <w:pStyle w:val="9"/>
        <w:ind w:firstLine="0" w:firstLineChars="0"/>
        <w:jc w:val="right"/>
        <w:rPr>
          <w:rFonts w:hint="eastAsia" w:ascii="华文中宋" w:hAnsi="华文中宋" w:eastAsia="华文中宋" w:cs="Calibri"/>
          <w:sz w:val="20"/>
          <w:szCs w:val="20"/>
          <w:lang w:val="en-US" w:eastAsia="zh-CN"/>
        </w:rPr>
      </w:pPr>
      <w:r>
        <w:rPr>
          <w:rFonts w:hint="eastAsia" w:ascii="华文中宋" w:hAnsi="华文中宋" w:eastAsia="华文中宋" w:cs="Calibri"/>
          <w:sz w:val="20"/>
          <w:szCs w:val="20"/>
          <w:lang w:val="en-US" w:eastAsia="zh-CN"/>
        </w:rPr>
        <w:t>Author：胡维</w:t>
      </w:r>
    </w:p>
    <w:p w14:paraId="7F527748">
      <w:pPr>
        <w:pStyle w:val="9"/>
        <w:ind w:firstLine="0" w:firstLineChars="0"/>
        <w:jc w:val="right"/>
        <w:rPr>
          <w:rFonts w:hint="default" w:ascii="华文中宋" w:hAnsi="华文中宋" w:eastAsia="华文中宋" w:cs="Calibri"/>
          <w:sz w:val="20"/>
          <w:szCs w:val="20"/>
          <w:lang w:val="en-US" w:eastAsia="zh-CN"/>
        </w:rPr>
      </w:pPr>
      <w:r>
        <w:rPr>
          <w:rFonts w:hint="eastAsia" w:ascii="华文中宋" w:hAnsi="华文中宋" w:eastAsia="华文中宋" w:cs="Calibri"/>
          <w:sz w:val="20"/>
          <w:szCs w:val="20"/>
          <w:lang w:val="en-US" w:eastAsia="zh-CN"/>
        </w:rPr>
        <w:t>Reviewer：Eason</w:t>
      </w:r>
    </w:p>
    <w:p w14:paraId="3CDAD931">
      <w:pPr>
        <w:pStyle w:val="9"/>
        <w:ind w:firstLine="0" w:firstLineChars="0"/>
        <w:jc w:val="right"/>
        <w:rPr>
          <w:rFonts w:hint="eastAsia" w:ascii="华文中宋" w:hAnsi="华文中宋" w:eastAsia="华文中宋" w:cs="Calibri"/>
          <w:sz w:val="20"/>
          <w:szCs w:val="20"/>
        </w:rPr>
      </w:pPr>
    </w:p>
    <w:p w14:paraId="69703498">
      <w:pPr>
        <w:spacing w:line="360" w:lineRule="auto"/>
        <w:rPr>
          <w:rFonts w:hint="default" w:ascii="Calibri" w:hAnsi="Calibri" w:eastAsia="等线" w:cs="Calibri"/>
          <w:b/>
          <w:color w:val="C55E10"/>
          <w:lang w:val="en-US" w:eastAsia="zh-CN"/>
        </w:rPr>
      </w:pPr>
      <w:r>
        <w:rPr>
          <w:rFonts w:ascii="Calibri" w:hAnsi="Calibri" w:eastAsia="等线" w:cs="Calibri"/>
          <w:b/>
          <w:color w:val="C55E10"/>
        </w:rPr>
        <w:t>FAQ\</w:t>
      </w:r>
      <w:r>
        <w:rPr>
          <w:rFonts w:hint="eastAsia" w:ascii="Calibri" w:hAnsi="Calibri" w:eastAsia="等线" w:cs="Calibri"/>
          <w:b/>
          <w:color w:val="C55E10"/>
          <w:lang w:val="en-US" w:eastAsia="zh-CN"/>
        </w:rPr>
        <w:t>Cloud</w:t>
      </w:r>
    </w:p>
    <w:p w14:paraId="47BA4C46">
      <w:pPr>
        <w:spacing w:line="360" w:lineRule="auto"/>
        <w:rPr>
          <w:rFonts w:ascii="Calibri" w:hAnsi="Calibri" w:eastAsia="等线" w:cs="Calibri"/>
          <w:b/>
          <w:color w:val="C55E10"/>
        </w:rPr>
      </w:pPr>
      <w:r>
        <w:rPr>
          <w:rFonts w:ascii="Calibri" w:hAnsi="Calibri" w:eastAsia="等线" w:cs="Calibri"/>
          <w:b/>
          <w:color w:val="C55E10"/>
        </w:rPr>
        <w:t>Issue introduction</w:t>
      </w:r>
    </w:p>
    <w:p w14:paraId="28788C93">
      <w:pPr>
        <w:jc w:val="both"/>
        <w:rPr>
          <w:rStyle w:val="6"/>
          <w:rFonts w:hint="eastAsia" w:eastAsia="微软雅黑"/>
          <w:sz w:val="20"/>
          <w:szCs w:val="20"/>
          <w:lang w:eastAsia="zh-CN"/>
        </w:rPr>
      </w:pPr>
      <w:r>
        <w:rPr>
          <w:rFonts w:eastAsia="微软雅黑"/>
          <w:sz w:val="21"/>
          <w:szCs w:val="21"/>
        </w:rPr>
        <w:t>After the user logs into the Solaxcloud app, the interface's power flow diagram does</w:t>
      </w:r>
      <w:r>
        <w:rPr>
          <w:rFonts w:hint="eastAsia" w:eastAsia="微软雅黑"/>
          <w:sz w:val="21"/>
          <w:szCs w:val="21"/>
          <w:lang w:eastAsia="zh-CN"/>
        </w:rPr>
        <w:t xml:space="preserve"> </w:t>
      </w:r>
      <w:r>
        <w:rPr>
          <w:rFonts w:eastAsia="微软雅黑"/>
          <w:sz w:val="21"/>
          <w:szCs w:val="21"/>
        </w:rPr>
        <w:t>not display power flow.</w:t>
      </w:r>
      <w:r>
        <w:rPr>
          <w:rStyle w:val="6"/>
          <w:rFonts w:eastAsia="微软雅黑"/>
          <w:sz w:val="20"/>
          <w:szCs w:val="20"/>
          <w:lang w:eastAsia="zh-CN"/>
        </w:rPr>
        <w:t xml:space="preserve"> </w:t>
      </w:r>
    </w:p>
    <w:p w14:paraId="53CCBBE1">
      <w:pPr>
        <w:spacing w:line="360" w:lineRule="auto"/>
        <w:jc w:val="center"/>
        <w:rPr>
          <w:rFonts w:ascii="Calibri" w:hAnsi="Calibri" w:eastAsia="等线" w:cs="Calibri"/>
          <w:b/>
          <w:color w:val="C55E10"/>
        </w:rPr>
      </w:pPr>
      <w:r>
        <w:rPr>
          <w:rFonts w:ascii="宋体" w:hAnsi="宋体" w:eastAsia="宋体" w:cs="宋体"/>
          <w:sz w:val="24"/>
          <w:szCs w:val="24"/>
        </w:rPr>
        <w:drawing>
          <wp:inline distT="0" distB="0" distL="114300" distR="114300">
            <wp:extent cx="1141095" cy="2475230"/>
            <wp:effectExtent l="0" t="0" r="1905" b="1270"/>
            <wp:docPr id="10"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 descr="IMG_256"/>
                    <pic:cNvPicPr>
                      <a:picLocks noChangeAspect="1"/>
                    </pic:cNvPicPr>
                  </pic:nvPicPr>
                  <pic:blipFill>
                    <a:blip r:embed="rId4"/>
                    <a:stretch>
                      <a:fillRect/>
                    </a:stretch>
                  </pic:blipFill>
                  <pic:spPr>
                    <a:xfrm>
                      <a:off x="0" y="0"/>
                      <a:ext cx="1141095" cy="2475230"/>
                    </a:xfrm>
                    <a:prstGeom prst="rect">
                      <a:avLst/>
                    </a:prstGeom>
                    <a:noFill/>
                    <a:ln w="9525">
                      <a:noFill/>
                    </a:ln>
                  </pic:spPr>
                </pic:pic>
              </a:graphicData>
            </a:graphic>
          </wp:inline>
        </w:drawing>
      </w:r>
    </w:p>
    <w:p w14:paraId="421F8B83">
      <w:pPr>
        <w:widowControl w:val="0"/>
        <w:spacing w:line="360" w:lineRule="auto"/>
        <w:rPr>
          <w:rFonts w:ascii="Calibri" w:hAnsi="Calibri" w:eastAsia="等线" w:cs="Calibri"/>
          <w:b/>
          <w:color w:val="C55E10"/>
        </w:rPr>
      </w:pPr>
      <w:r>
        <w:rPr>
          <w:rFonts w:ascii="Calibri" w:hAnsi="Calibri" w:eastAsia="等线" w:cs="Calibri"/>
          <w:b/>
          <w:color w:val="C55E10"/>
        </w:rPr>
        <w:t>Confirmation of basic information</w:t>
      </w:r>
    </w:p>
    <w:p w14:paraId="6F071CCB">
      <w:pPr>
        <w:tabs>
          <w:tab w:val="left" w:pos="312"/>
        </w:tabs>
        <w:rPr>
          <w:rFonts w:hint="default" w:eastAsia="微软雅黑"/>
          <w:sz w:val="21"/>
          <w:szCs w:val="21"/>
          <w:lang w:val="en-US"/>
        </w:rPr>
      </w:pPr>
      <w:r>
        <w:rPr>
          <w:rFonts w:hint="default" w:eastAsia="微软雅黑"/>
          <w:sz w:val="21"/>
          <w:szCs w:val="21"/>
          <w:lang w:val="en-US" w:eastAsia="zh-CN"/>
        </w:rPr>
        <w:t>[</w:t>
      </w:r>
      <w:r>
        <w:rPr>
          <w:rFonts w:hint="eastAsia" w:eastAsia="微软雅黑"/>
          <w:sz w:val="21"/>
          <w:szCs w:val="21"/>
        </w:rPr>
        <w:t>Photo</w:t>
      </w:r>
      <w:r>
        <w:rPr>
          <w:rFonts w:hint="default" w:eastAsia="微软雅黑"/>
          <w:sz w:val="21"/>
          <w:szCs w:val="21"/>
          <w:lang w:val="en-US"/>
        </w:rPr>
        <w:t>]SN number of the inverter and WiFi module.</w:t>
      </w:r>
    </w:p>
    <w:p w14:paraId="22888A4F">
      <w:pPr>
        <w:tabs>
          <w:tab w:val="left" w:pos="312"/>
        </w:tabs>
        <w:rPr>
          <w:rFonts w:hint="default" w:eastAsia="微软雅黑"/>
          <w:sz w:val="21"/>
          <w:szCs w:val="21"/>
          <w:lang w:val="en-US"/>
        </w:rPr>
      </w:pPr>
      <w:r>
        <w:rPr>
          <w:rFonts w:hint="eastAsia" w:eastAsia="微软雅黑"/>
          <w:sz w:val="21"/>
          <w:szCs w:val="21"/>
          <w:lang w:val="en-US" w:eastAsia="zh-CN"/>
        </w:rPr>
        <w:t>Confirm the distance between the pocket and the router, as well as the number of walls in between.</w:t>
      </w:r>
    </w:p>
    <w:p w14:paraId="09A946BA">
      <w:pPr>
        <w:widowControl w:val="0"/>
        <w:rPr>
          <w:rFonts w:ascii="Calibri" w:hAnsi="Calibri" w:eastAsia="等线" w:cs="Calibri"/>
          <w:b/>
          <w:color w:val="C55E10"/>
        </w:rPr>
      </w:pPr>
      <w:r>
        <w:rPr>
          <w:rFonts w:ascii="Calibri" w:hAnsi="Calibri" w:eastAsia="等线" w:cs="Calibri"/>
          <w:b/>
          <w:color w:val="C55E10"/>
        </w:rPr>
        <w:t>Guidance for installer</w:t>
      </w:r>
    </w:p>
    <w:p w14:paraId="6F0577F8">
      <w:pPr>
        <w:tabs>
          <w:tab w:val="left" w:pos="312"/>
        </w:tabs>
        <w:rPr>
          <w:rFonts w:hint="eastAsia" w:eastAsia="微软雅黑"/>
          <w:sz w:val="21"/>
          <w:szCs w:val="21"/>
          <w:lang w:val="en-US" w:eastAsia="zh-CN"/>
        </w:rPr>
      </w:pPr>
      <w:r>
        <w:rPr>
          <w:rFonts w:eastAsia="微软雅黑"/>
          <w:sz w:val="21"/>
          <w:szCs w:val="21"/>
        </w:rPr>
        <w:t xml:space="preserve">Step1: </w:t>
      </w:r>
      <w:r>
        <w:rPr>
          <w:rFonts w:hint="eastAsia" w:eastAsia="微软雅黑"/>
          <w:sz w:val="21"/>
          <w:szCs w:val="21"/>
        </w:rPr>
        <w:t>Make sure your phone can be connected to the internet properly, then log out of your account and log back in to refresh the interface</w:t>
      </w:r>
      <w:r>
        <w:rPr>
          <w:rFonts w:hint="eastAsia" w:eastAsia="微软雅黑"/>
          <w:sz w:val="21"/>
          <w:szCs w:val="21"/>
          <w:lang w:val="en-US" w:eastAsia="zh-CN"/>
        </w:rPr>
        <w:t>.</w:t>
      </w:r>
    </w:p>
    <w:p w14:paraId="65D0BDD6">
      <w:pPr>
        <w:tabs>
          <w:tab w:val="left" w:pos="312"/>
        </w:tabs>
        <w:rPr>
          <w:rFonts w:hint="eastAsia" w:eastAsia="微软雅黑"/>
          <w:sz w:val="21"/>
          <w:szCs w:val="21"/>
          <w:lang w:val="en-US" w:eastAsia="zh-CN"/>
        </w:rPr>
      </w:pPr>
      <w:r>
        <w:rPr>
          <w:rFonts w:eastAsia="微软雅黑"/>
          <w:sz w:val="21"/>
          <w:szCs w:val="21"/>
        </w:rPr>
        <w:t>Step2:</w:t>
      </w:r>
      <w:bookmarkStart w:id="0" w:name="OLE_LINK1"/>
      <w:r>
        <w:rPr>
          <w:rFonts w:hint="eastAsia" w:eastAsia="微软雅黑"/>
          <w:sz w:val="21"/>
          <w:szCs w:val="21"/>
        </w:rPr>
        <w:t>Refer to pocket's troubleshooting manual to check for problems with inverter networking</w:t>
      </w:r>
      <w:r>
        <w:rPr>
          <w:rFonts w:hint="eastAsia" w:eastAsia="微软雅黑"/>
          <w:sz w:val="21"/>
          <w:szCs w:val="21"/>
          <w:lang w:val="en-US" w:eastAsia="zh-CN"/>
        </w:rPr>
        <w:t>,Here is an example of WiFi pocket.</w:t>
      </w:r>
    </w:p>
    <w:p w14:paraId="150FDB6F">
      <w:pPr>
        <w:tabs>
          <w:tab w:val="left" w:pos="312"/>
        </w:tabs>
        <w:rPr>
          <w:rFonts w:eastAsia="微软雅黑"/>
          <w:sz w:val="21"/>
          <w:szCs w:val="21"/>
        </w:rPr>
      </w:pPr>
      <w:r>
        <w:rPr>
          <w:rFonts w:eastAsia="微软雅黑"/>
          <w:sz w:val="21"/>
          <w:szCs w:val="21"/>
        </w:rPr>
        <w:t xml:space="preserve">Open the computer </w:t>
      </w:r>
      <w:r>
        <w:rPr>
          <w:rFonts w:hint="eastAsia" w:eastAsia="微软雅黑"/>
          <w:sz w:val="21"/>
          <w:szCs w:val="21"/>
        </w:rPr>
        <w:t>and</w:t>
      </w:r>
      <w:r>
        <w:rPr>
          <w:rFonts w:eastAsia="微软雅黑"/>
          <w:sz w:val="21"/>
          <w:szCs w:val="21"/>
        </w:rPr>
        <w:t xml:space="preserve"> locate the WLAN list. Look for the WiFi named ‘wifi_**** (module SN) ***’ in the list</w:t>
      </w:r>
      <w:bookmarkEnd w:id="0"/>
      <w:r>
        <w:rPr>
          <w:rFonts w:eastAsia="微软雅黑"/>
          <w:sz w:val="21"/>
          <w:szCs w:val="21"/>
        </w:rPr>
        <w:t>.</w:t>
      </w:r>
    </w:p>
    <w:p w14:paraId="1D6176E5">
      <w:pPr>
        <w:tabs>
          <w:tab w:val="left" w:pos="312"/>
        </w:tabs>
        <w:jc w:val="center"/>
        <w:rPr>
          <w:rFonts w:eastAsia="微软雅黑"/>
          <w:sz w:val="21"/>
          <w:szCs w:val="21"/>
        </w:rPr>
      </w:pPr>
      <w:r>
        <w:rPr>
          <w:rFonts w:eastAsia="微软雅黑"/>
          <w:sz w:val="21"/>
          <w:szCs w:val="21"/>
        </w:rPr>
        <w:drawing>
          <wp:inline distT="0" distB="0" distL="0" distR="0">
            <wp:extent cx="3114040" cy="2364740"/>
            <wp:effectExtent l="0" t="0" r="10160" b="1016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5"/>
                    <a:stretch>
                      <a:fillRect/>
                    </a:stretch>
                  </pic:blipFill>
                  <pic:spPr>
                    <a:xfrm>
                      <a:off x="0" y="0"/>
                      <a:ext cx="3114040" cy="2364740"/>
                    </a:xfrm>
                    <a:prstGeom prst="rect">
                      <a:avLst/>
                    </a:prstGeom>
                  </pic:spPr>
                </pic:pic>
              </a:graphicData>
            </a:graphic>
          </wp:inline>
        </w:drawing>
      </w:r>
    </w:p>
    <w:p w14:paraId="53D1683E">
      <w:pPr>
        <w:tabs>
          <w:tab w:val="left" w:pos="312"/>
        </w:tabs>
        <w:rPr>
          <w:rFonts w:eastAsia="微软雅黑"/>
          <w:sz w:val="21"/>
          <w:szCs w:val="21"/>
        </w:rPr>
      </w:pPr>
      <w:r>
        <w:rPr>
          <w:rFonts w:eastAsia="微软雅黑"/>
          <w:sz w:val="21"/>
          <w:szCs w:val="21"/>
        </w:rPr>
        <w:t>Step3: Click the ‘C</w:t>
      </w:r>
      <w:r>
        <w:rPr>
          <w:rFonts w:hint="eastAsia" w:eastAsia="微软雅黑"/>
          <w:sz w:val="21"/>
          <w:szCs w:val="21"/>
        </w:rPr>
        <w:t>onnect</w:t>
      </w:r>
      <w:r>
        <w:rPr>
          <w:rFonts w:eastAsia="微软雅黑"/>
          <w:sz w:val="21"/>
          <w:szCs w:val="21"/>
        </w:rPr>
        <w:t xml:space="preserve">ion’ and wait for the connection to succeed. Then open the computer’s browser and enter the following </w:t>
      </w:r>
      <w:r>
        <w:rPr>
          <w:rFonts w:hint="eastAsia" w:eastAsia="微软雅黑"/>
          <w:sz w:val="21"/>
          <w:szCs w:val="21"/>
        </w:rPr>
        <w:t>address</w:t>
      </w:r>
      <w:r>
        <w:rPr>
          <w:rFonts w:eastAsia="微软雅黑"/>
          <w:sz w:val="21"/>
          <w:szCs w:val="21"/>
        </w:rPr>
        <w:t>: 5.8.8.8/192.168.10.10. The Website address will be chosen corresponding to the Pocket Types in the following chart.</w:t>
      </w:r>
    </w:p>
    <w:p w14:paraId="39E49CF2">
      <w:pPr>
        <w:tabs>
          <w:tab w:val="left" w:pos="312"/>
        </w:tabs>
        <w:rPr>
          <w:rFonts w:eastAsia="微软雅黑"/>
          <w:sz w:val="21"/>
          <w:szCs w:val="21"/>
        </w:rPr>
      </w:pPr>
      <w:r>
        <w:rPr>
          <w:rFonts w:eastAsia="微软雅黑"/>
          <w:sz w:val="21"/>
          <w:szCs w:val="21"/>
        </w:rPr>
        <w:drawing>
          <wp:inline distT="0" distB="0" distL="0" distR="0">
            <wp:extent cx="5943600" cy="3862070"/>
            <wp:effectExtent l="0" t="0" r="0" b="508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6"/>
                    <a:srcRect t="891" r="476" b="-1"/>
                    <a:stretch>
                      <a:fillRect/>
                    </a:stretch>
                  </pic:blipFill>
                  <pic:spPr>
                    <a:xfrm>
                      <a:off x="0" y="0"/>
                      <a:ext cx="5944351" cy="3862904"/>
                    </a:xfrm>
                    <a:prstGeom prst="rect">
                      <a:avLst/>
                    </a:prstGeom>
                    <a:ln>
                      <a:noFill/>
                    </a:ln>
                  </pic:spPr>
                </pic:pic>
              </a:graphicData>
            </a:graphic>
          </wp:inline>
        </w:drawing>
      </w:r>
    </w:p>
    <w:p w14:paraId="2BDC61CC">
      <w:pPr>
        <w:tabs>
          <w:tab w:val="left" w:pos="312"/>
        </w:tabs>
        <w:rPr>
          <w:rFonts w:eastAsia="微软雅黑"/>
          <w:sz w:val="21"/>
          <w:szCs w:val="21"/>
        </w:rPr>
      </w:pPr>
      <w:r>
        <w:rPr>
          <w:rFonts w:eastAsia="微软雅黑"/>
          <w:sz w:val="21"/>
          <w:szCs w:val="21"/>
        </w:rPr>
        <w:t>Step4: Press the Enter key ‘</w:t>
      </w:r>
      <w:r>
        <w:rPr>
          <w:rFonts w:eastAsia="微软雅黑"/>
          <w:sz w:val="21"/>
          <w:szCs w:val="21"/>
        </w:rPr>
        <w:sym w:font="Symbol" w:char="F0BF"/>
      </w:r>
      <w:r>
        <w:rPr>
          <w:rFonts w:eastAsia="微软雅黑"/>
          <w:sz w:val="21"/>
          <w:szCs w:val="21"/>
        </w:rPr>
        <w:t>’ , and interface shown below will pop up. The account is ‘admin’, password is the SN number of the dongle.</w:t>
      </w:r>
    </w:p>
    <w:p w14:paraId="590AE7C1">
      <w:pPr>
        <w:tabs>
          <w:tab w:val="left" w:pos="312"/>
        </w:tabs>
        <w:jc w:val="center"/>
        <w:rPr>
          <w:rFonts w:eastAsia="微软雅黑"/>
          <w:sz w:val="21"/>
          <w:szCs w:val="21"/>
        </w:rPr>
      </w:pPr>
      <w:r>
        <w:rPr>
          <w:rFonts w:eastAsia="微软雅黑"/>
          <w:sz w:val="21"/>
          <w:szCs w:val="21"/>
        </w:rPr>
        <w:drawing>
          <wp:inline distT="0" distB="0" distL="0" distR="0">
            <wp:extent cx="5274310" cy="2501265"/>
            <wp:effectExtent l="0" t="0" r="254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7"/>
                    <a:stretch>
                      <a:fillRect/>
                    </a:stretch>
                  </pic:blipFill>
                  <pic:spPr>
                    <a:xfrm>
                      <a:off x="0" y="0"/>
                      <a:ext cx="5274310" cy="2501265"/>
                    </a:xfrm>
                    <a:prstGeom prst="rect">
                      <a:avLst/>
                    </a:prstGeom>
                  </pic:spPr>
                </pic:pic>
              </a:graphicData>
            </a:graphic>
          </wp:inline>
        </w:drawing>
      </w:r>
    </w:p>
    <w:p w14:paraId="6410E772">
      <w:pPr>
        <w:tabs>
          <w:tab w:val="left" w:pos="312"/>
        </w:tabs>
        <w:rPr>
          <w:rFonts w:eastAsia="微软雅黑"/>
          <w:sz w:val="21"/>
          <w:szCs w:val="21"/>
        </w:rPr>
      </w:pPr>
      <w:r>
        <w:rPr>
          <w:rFonts w:hint="eastAsia" w:eastAsia="微软雅黑"/>
          <w:sz w:val="21"/>
          <w:szCs w:val="21"/>
        </w:rPr>
        <w:t>S</w:t>
      </w:r>
      <w:r>
        <w:rPr>
          <w:rFonts w:eastAsia="微软雅黑"/>
          <w:sz w:val="21"/>
          <w:szCs w:val="21"/>
        </w:rPr>
        <w:t>tep5: Click ‘Sign in’ and you will see the following interface. Click ‘System’ above(in the red circle) and check the three indicators identified below.</w:t>
      </w:r>
    </w:p>
    <w:p w14:paraId="103D6AA9">
      <w:pPr>
        <w:tabs>
          <w:tab w:val="left" w:pos="312"/>
        </w:tabs>
        <w:jc w:val="center"/>
        <w:rPr>
          <w:rFonts w:eastAsia="微软雅黑"/>
          <w:sz w:val="21"/>
          <w:szCs w:val="21"/>
        </w:rPr>
      </w:pPr>
      <w:r>
        <w:rPr>
          <w:rFonts w:eastAsia="微软雅黑"/>
          <w:sz w:val="21"/>
          <w:szCs w:val="21"/>
        </w:rPr>
        <w:drawing>
          <wp:inline distT="0" distB="0" distL="0" distR="0">
            <wp:extent cx="5274310" cy="1974215"/>
            <wp:effectExtent l="0" t="0" r="2540" b="698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8"/>
                    <a:stretch>
                      <a:fillRect/>
                    </a:stretch>
                  </pic:blipFill>
                  <pic:spPr>
                    <a:xfrm>
                      <a:off x="0" y="0"/>
                      <a:ext cx="5274310" cy="1974215"/>
                    </a:xfrm>
                    <a:prstGeom prst="rect">
                      <a:avLst/>
                    </a:prstGeom>
                  </pic:spPr>
                </pic:pic>
              </a:graphicData>
            </a:graphic>
          </wp:inline>
        </w:drawing>
      </w:r>
      <w:r>
        <w:rPr>
          <w:rFonts w:eastAsia="微软雅黑"/>
          <w:sz w:val="21"/>
          <w:szCs w:val="21"/>
        </w:rPr>
        <w:drawing>
          <wp:inline distT="0" distB="0" distL="0" distR="0">
            <wp:extent cx="5274310" cy="1889760"/>
            <wp:effectExtent l="0" t="0" r="2540" b="1524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pic:cNvPicPr>
                  </pic:nvPicPr>
                  <pic:blipFill>
                    <a:blip r:embed="rId9"/>
                    <a:stretch>
                      <a:fillRect/>
                    </a:stretch>
                  </pic:blipFill>
                  <pic:spPr>
                    <a:xfrm>
                      <a:off x="0" y="0"/>
                      <a:ext cx="5274310" cy="1889760"/>
                    </a:xfrm>
                    <a:prstGeom prst="rect">
                      <a:avLst/>
                    </a:prstGeom>
                  </pic:spPr>
                </pic:pic>
              </a:graphicData>
            </a:graphic>
          </wp:inline>
        </w:drawing>
      </w:r>
    </w:p>
    <w:p w14:paraId="145E668B">
      <w:pPr>
        <w:tabs>
          <w:tab w:val="left" w:pos="312"/>
        </w:tabs>
        <w:rPr>
          <w:rFonts w:eastAsia="微软雅黑"/>
          <w:sz w:val="21"/>
          <w:szCs w:val="21"/>
        </w:rPr>
      </w:pPr>
      <w:r>
        <w:rPr>
          <w:rFonts w:eastAsia="微软雅黑"/>
          <w:sz w:val="21"/>
          <w:szCs w:val="21"/>
        </w:rPr>
        <w:t>Step6: The area labeled 1 shows whether dongle is connected successfully. The connection between inverter and dongle can be checked here. If the information cannot be showed, re-plug the dongle to confirm the connection between dongle and inverter is successful.</w:t>
      </w:r>
    </w:p>
    <w:p w14:paraId="18F86605">
      <w:pPr>
        <w:tabs>
          <w:tab w:val="left" w:pos="312"/>
        </w:tabs>
        <w:rPr>
          <w:rFonts w:eastAsia="微软雅黑"/>
          <w:sz w:val="21"/>
          <w:szCs w:val="21"/>
        </w:rPr>
      </w:pPr>
      <w:r>
        <w:rPr>
          <w:rFonts w:eastAsia="微软雅黑"/>
          <w:sz w:val="21"/>
          <w:szCs w:val="21"/>
        </w:rPr>
        <w:t>Step7: The area labeled 2 shows the router which the dongle needs to be connected. If the information cannot be displayed, click the DHCP button above the page to reconfigure the network. Input the desired SSID and key at the area labeled 4, and then click the save button in the bottom.</w:t>
      </w:r>
    </w:p>
    <w:p w14:paraId="37C3781A">
      <w:pPr>
        <w:tabs>
          <w:tab w:val="left" w:pos="312"/>
        </w:tabs>
        <w:jc w:val="center"/>
        <w:rPr>
          <w:rFonts w:eastAsia="微软雅黑"/>
          <w:sz w:val="21"/>
          <w:szCs w:val="21"/>
        </w:rPr>
      </w:pPr>
      <w:r>
        <w:rPr>
          <w:rFonts w:eastAsia="微软雅黑"/>
          <w:sz w:val="21"/>
          <w:szCs w:val="21"/>
        </w:rPr>
        <w:drawing>
          <wp:inline distT="0" distB="0" distL="0" distR="0">
            <wp:extent cx="3964305" cy="1535430"/>
            <wp:effectExtent l="0" t="0" r="10795" b="127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a:picLocks noChangeAspect="1"/>
                    </pic:cNvPicPr>
                  </pic:nvPicPr>
                  <pic:blipFill>
                    <a:blip r:embed="rId10"/>
                    <a:stretch>
                      <a:fillRect/>
                    </a:stretch>
                  </pic:blipFill>
                  <pic:spPr>
                    <a:xfrm>
                      <a:off x="0" y="0"/>
                      <a:ext cx="3964305" cy="1535430"/>
                    </a:xfrm>
                    <a:prstGeom prst="rect">
                      <a:avLst/>
                    </a:prstGeom>
                  </pic:spPr>
                </pic:pic>
              </a:graphicData>
            </a:graphic>
          </wp:inline>
        </w:drawing>
      </w:r>
    </w:p>
    <w:p w14:paraId="289769BB">
      <w:pPr>
        <w:tabs>
          <w:tab w:val="left" w:pos="312"/>
        </w:tabs>
        <w:rPr>
          <w:rFonts w:eastAsia="微软雅黑"/>
          <w:sz w:val="21"/>
          <w:szCs w:val="21"/>
        </w:rPr>
      </w:pPr>
      <w:r>
        <w:rPr>
          <w:rFonts w:hint="eastAsia" w:eastAsia="微软雅黑"/>
          <w:sz w:val="21"/>
          <w:szCs w:val="21"/>
        </w:rPr>
        <w:t>I</w:t>
      </w:r>
      <w:r>
        <w:rPr>
          <w:rFonts w:eastAsia="微软雅黑"/>
          <w:sz w:val="21"/>
          <w:szCs w:val="21"/>
        </w:rPr>
        <w:t xml:space="preserve">f it fails, check router Settings to see the router black-list </w:t>
      </w:r>
      <w:r>
        <w:rPr>
          <w:rFonts w:hint="eastAsia" w:eastAsia="微软雅黑"/>
          <w:sz w:val="21"/>
          <w:szCs w:val="21"/>
        </w:rPr>
        <w:t xml:space="preserve">and </w:t>
      </w:r>
      <w:r>
        <w:rPr>
          <w:rFonts w:eastAsia="微软雅黑"/>
          <w:sz w:val="21"/>
          <w:szCs w:val="21"/>
        </w:rPr>
        <w:t>white-list and router frequency, and confirm the router frequency be 2.4Ghz. Note that the WiFi name(SSID) and password should not contain any special characters.</w:t>
      </w:r>
    </w:p>
    <w:p w14:paraId="00573072">
      <w:pPr>
        <w:tabs>
          <w:tab w:val="left" w:pos="312"/>
        </w:tabs>
        <w:rPr>
          <w:rFonts w:hint="eastAsia" w:eastAsia="微软雅黑"/>
          <w:sz w:val="21"/>
          <w:szCs w:val="21"/>
        </w:rPr>
      </w:pPr>
      <w:r>
        <w:rPr>
          <w:rFonts w:hint="eastAsia" w:eastAsia="微软雅黑"/>
          <w:sz w:val="21"/>
          <w:szCs w:val="21"/>
        </w:rPr>
        <w:t>Step8: The area labeled 3 shows the link status of the server</w:t>
      </w:r>
      <w:r>
        <w:rPr>
          <w:rFonts w:hint="eastAsia" w:eastAsia="微软雅黑"/>
          <w:sz w:val="21"/>
          <w:szCs w:val="21"/>
          <w:lang w:val="en-US" w:eastAsia="zh-CN"/>
        </w:rPr>
        <w:t>,</w:t>
      </w:r>
      <w:r>
        <w:rPr>
          <w:rFonts w:hint="eastAsia" w:eastAsia="微软雅黑"/>
          <w:sz w:val="21"/>
          <w:szCs w:val="21"/>
        </w:rPr>
        <w:t xml:space="preserve">If the information cannot be displayed, first connect the computer to the same router as the pocket. Then, in the search bar at the bottom right of the computer, type 'cmd' to open the Command Prompt window. </w:t>
      </w:r>
    </w:p>
    <w:p w14:paraId="137476D3">
      <w:pPr>
        <w:spacing w:line="360" w:lineRule="auto"/>
        <w:ind w:firstLine="420"/>
        <w:jc w:val="center"/>
      </w:pPr>
      <w:r>
        <w:drawing>
          <wp:inline distT="0" distB="0" distL="114300" distR="114300">
            <wp:extent cx="2802890" cy="2366010"/>
            <wp:effectExtent l="0" t="0" r="3810" b="889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1"/>
                    <a:stretch>
                      <a:fillRect/>
                    </a:stretch>
                  </pic:blipFill>
                  <pic:spPr>
                    <a:xfrm>
                      <a:off x="0" y="0"/>
                      <a:ext cx="2802890" cy="2366010"/>
                    </a:xfrm>
                    <a:prstGeom prst="rect">
                      <a:avLst/>
                    </a:prstGeom>
                    <a:noFill/>
                    <a:ln>
                      <a:noFill/>
                    </a:ln>
                  </pic:spPr>
                </pic:pic>
              </a:graphicData>
            </a:graphic>
          </wp:inline>
        </w:drawing>
      </w:r>
    </w:p>
    <w:p w14:paraId="2732AEBC">
      <w:pPr>
        <w:tabs>
          <w:tab w:val="left" w:pos="312"/>
        </w:tabs>
        <w:rPr>
          <w:rFonts w:hint="eastAsia" w:eastAsia="微软雅黑"/>
          <w:sz w:val="21"/>
          <w:szCs w:val="21"/>
          <w:lang w:val="en-US" w:eastAsia="zh-CN"/>
        </w:rPr>
      </w:pPr>
      <w:r>
        <w:rPr>
          <w:rFonts w:hint="eastAsia" w:eastAsia="微软雅黑"/>
          <w:sz w:val="21"/>
          <w:szCs w:val="21"/>
        </w:rPr>
        <w:t>In the window, type `ping mqtt101.solaxcloud.com` and press Enter to view the results.Normally the circled area should be ‘Lost=0’ indicating normal</w:t>
      </w:r>
      <w:r>
        <w:rPr>
          <w:rFonts w:hint="eastAsia" w:eastAsia="微软雅黑"/>
          <w:sz w:val="21"/>
          <w:szCs w:val="21"/>
          <w:lang w:val="en-US" w:eastAsia="zh-CN"/>
        </w:rPr>
        <w:t>.</w:t>
      </w:r>
      <w:r>
        <w:rPr>
          <w:rFonts w:hint="eastAsia" w:eastAsia="微软雅黑"/>
          <w:sz w:val="21"/>
          <w:szCs w:val="21"/>
        </w:rPr>
        <w:t>Screenshot to save this image</w:t>
      </w:r>
      <w:r>
        <w:rPr>
          <w:rFonts w:hint="eastAsia" w:eastAsia="微软雅黑"/>
          <w:sz w:val="21"/>
          <w:szCs w:val="21"/>
          <w:lang w:val="en-US" w:eastAsia="zh-CN"/>
        </w:rPr>
        <w:t>.</w:t>
      </w:r>
    </w:p>
    <w:p w14:paraId="1B9DE7E3">
      <w:pPr>
        <w:spacing w:line="360" w:lineRule="auto"/>
        <w:ind w:firstLine="420"/>
        <w:jc w:val="center"/>
        <w:rPr>
          <w:rFonts w:eastAsia="微软雅黑"/>
          <w:sz w:val="21"/>
          <w:szCs w:val="21"/>
        </w:rPr>
      </w:pPr>
      <w:r>
        <w:drawing>
          <wp:inline distT="0" distB="0" distL="114300" distR="114300">
            <wp:extent cx="5023485" cy="2620010"/>
            <wp:effectExtent l="0" t="0" r="5715" b="889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12"/>
                    <a:stretch>
                      <a:fillRect/>
                    </a:stretch>
                  </pic:blipFill>
                  <pic:spPr>
                    <a:xfrm>
                      <a:off x="0" y="0"/>
                      <a:ext cx="5023485" cy="2620010"/>
                    </a:xfrm>
                    <a:prstGeom prst="rect">
                      <a:avLst/>
                    </a:prstGeom>
                    <a:noFill/>
                    <a:ln>
                      <a:noFill/>
                    </a:ln>
                  </pic:spPr>
                </pic:pic>
              </a:graphicData>
            </a:graphic>
          </wp:inline>
        </w:drawing>
      </w:r>
    </w:p>
    <w:p w14:paraId="2E756041">
      <w:pPr>
        <w:tabs>
          <w:tab w:val="left" w:pos="312"/>
        </w:tabs>
        <w:rPr>
          <w:rFonts w:eastAsia="微软雅黑"/>
          <w:sz w:val="21"/>
          <w:szCs w:val="21"/>
        </w:rPr>
      </w:pPr>
      <w:r>
        <w:rPr>
          <w:rFonts w:hint="eastAsia" w:eastAsia="微软雅黑"/>
          <w:sz w:val="21"/>
          <w:szCs w:val="21"/>
        </w:rPr>
        <w:t>S</w:t>
      </w:r>
      <w:r>
        <w:rPr>
          <w:rFonts w:eastAsia="微软雅黑"/>
          <w:sz w:val="21"/>
          <w:szCs w:val="21"/>
        </w:rPr>
        <w:t xml:space="preserve">tep9: </w:t>
      </w:r>
      <w:r>
        <w:rPr>
          <w:rFonts w:hint="eastAsia" w:eastAsia="微软雅黑"/>
          <w:sz w:val="21"/>
          <w:szCs w:val="21"/>
        </w:rPr>
        <w:t>If the issue is still not resolved, turn on your mobile hotspot to reconfigure the Wi-Fi module. If the Wi-Fi module can connect to the internet normally through the mobile hotspot, it indicates that the problem is due to the router's settings.</w:t>
      </w:r>
    </w:p>
    <w:p w14:paraId="52BA106E">
      <w:pPr>
        <w:widowControl w:val="0"/>
        <w:rPr>
          <w:rFonts w:ascii="Calibri" w:hAnsi="Calibri" w:eastAsia="等线" w:cs="Calibri"/>
          <w:b/>
          <w:color w:val="C55E10"/>
        </w:rPr>
      </w:pPr>
      <w:r>
        <w:rPr>
          <w:rFonts w:hint="eastAsia" w:ascii="Calibri" w:hAnsi="Calibri" w:eastAsia="等线" w:cs="Calibri"/>
          <w:b/>
          <w:color w:val="C55E10"/>
          <w:lang w:val="en-US" w:eastAsia="zh-CN"/>
        </w:rPr>
        <w:t>I</w:t>
      </w:r>
      <w:r>
        <w:rPr>
          <w:rFonts w:ascii="Calibri" w:hAnsi="Calibri" w:eastAsia="等线" w:cs="Calibri"/>
          <w:b/>
          <w:color w:val="C55E10"/>
        </w:rPr>
        <w:t>nformation check list:</w:t>
      </w:r>
    </w:p>
    <w:p w14:paraId="77E28F96">
      <w:pPr>
        <w:tabs>
          <w:tab w:val="left" w:pos="312"/>
        </w:tabs>
        <w:rPr>
          <w:rFonts w:hint="eastAsia" w:eastAsia="微软雅黑"/>
          <w:sz w:val="21"/>
          <w:szCs w:val="21"/>
          <w:lang w:val="en-US" w:eastAsia="zh-CN"/>
        </w:rPr>
      </w:pPr>
      <w:r>
        <w:rPr>
          <w:rFonts w:hint="eastAsia" w:eastAsia="微软雅黑"/>
          <w:sz w:val="21"/>
          <w:szCs w:val="21"/>
        </w:rPr>
        <w:t>If you have completed the above &lt;</w:t>
      </w:r>
      <w:r>
        <w:rPr>
          <w:rFonts w:hint="eastAsia" w:eastAsia="微软雅黑"/>
          <w:sz w:val="21"/>
          <w:szCs w:val="21"/>
          <w:lang w:val="en-US" w:eastAsia="zh-CN"/>
        </w:rPr>
        <w:t>G</w:t>
      </w:r>
      <w:r>
        <w:rPr>
          <w:rFonts w:hint="eastAsia" w:eastAsia="微软雅黑"/>
          <w:sz w:val="21"/>
          <w:szCs w:val="21"/>
        </w:rPr>
        <w:t>uidance for installer&gt;, and the problem is still not solved, please collect the</w:t>
      </w:r>
      <w:r>
        <w:rPr>
          <w:rFonts w:hint="eastAsia" w:eastAsia="微软雅黑"/>
          <w:sz w:val="21"/>
          <w:szCs w:val="21"/>
          <w:lang w:val="en-US" w:eastAsia="zh-CN"/>
        </w:rPr>
        <w:t xml:space="preserve"> </w:t>
      </w:r>
      <w:r>
        <w:rPr>
          <w:rFonts w:hint="eastAsia" w:eastAsia="微软雅黑"/>
          <w:sz w:val="21"/>
          <w:szCs w:val="21"/>
        </w:rPr>
        <w:t>following troubleshooting information and send them to the R&amp;D</w:t>
      </w:r>
      <w:r>
        <w:rPr>
          <w:rFonts w:hint="eastAsia" w:eastAsia="微软雅黑"/>
          <w:sz w:val="21"/>
          <w:szCs w:val="21"/>
          <w:lang w:val="en-US" w:eastAsia="zh-CN"/>
        </w:rPr>
        <w:t>.</w:t>
      </w:r>
    </w:p>
    <w:p w14:paraId="1B6D0817">
      <w:pPr>
        <w:tabs>
          <w:tab w:val="left" w:pos="312"/>
        </w:tabs>
        <w:rPr>
          <w:rFonts w:hint="eastAsia" w:eastAsia="微软雅黑"/>
          <w:sz w:val="21"/>
          <w:szCs w:val="21"/>
        </w:rPr>
      </w:pPr>
    </w:p>
    <w:p w14:paraId="5070CAF2">
      <w:pPr>
        <w:tabs>
          <w:tab w:val="left" w:pos="312"/>
        </w:tabs>
        <w:rPr>
          <w:rFonts w:hint="eastAsia" w:eastAsia="微软雅黑"/>
          <w:sz w:val="21"/>
          <w:szCs w:val="21"/>
        </w:rPr>
      </w:pPr>
      <w:r>
        <w:rPr>
          <w:rFonts w:hint="eastAsia" w:eastAsia="微软雅黑"/>
          <w:sz w:val="21"/>
          <w:szCs w:val="21"/>
        </w:rPr>
        <w:t>1.</w:t>
      </w:r>
      <w:r>
        <w:rPr>
          <w:rFonts w:hint="eastAsia" w:eastAsia="微软雅黑"/>
          <w:sz w:val="21"/>
          <w:szCs w:val="21"/>
          <w:lang w:val="en-US" w:eastAsia="zh-CN"/>
        </w:rPr>
        <w:t>[Photo]</w:t>
      </w:r>
      <w:r>
        <w:rPr>
          <w:rFonts w:hint="default" w:eastAsia="微软雅黑"/>
          <w:sz w:val="21"/>
          <w:szCs w:val="21"/>
          <w:lang w:val="en-US" w:eastAsia="zh-CN"/>
        </w:rPr>
        <w:t>S</w:t>
      </w:r>
      <w:r>
        <w:rPr>
          <w:rFonts w:hint="default" w:eastAsia="微软雅黑"/>
          <w:sz w:val="21"/>
          <w:szCs w:val="21"/>
          <w:lang w:val="en-US"/>
        </w:rPr>
        <w:t>N number of the inverter and WiFi module.</w:t>
      </w:r>
      <w:r>
        <w:rPr>
          <w:rFonts w:hint="eastAsia" w:eastAsia="微软雅黑"/>
          <w:sz w:val="21"/>
          <w:szCs w:val="21"/>
        </w:rPr>
        <w:t>, which needs to clearly show the registration number</w:t>
      </w:r>
      <w:r>
        <w:rPr>
          <w:rFonts w:hint="eastAsia" w:eastAsia="微软雅黑"/>
          <w:sz w:val="21"/>
          <w:szCs w:val="21"/>
          <w:lang w:val="en-US" w:eastAsia="zh-CN"/>
        </w:rPr>
        <w:t>.</w:t>
      </w:r>
    </w:p>
    <w:p w14:paraId="3E260AF9">
      <w:pPr>
        <w:ind w:firstLine="0" w:firstLineChars="0"/>
        <w:rPr>
          <w:szCs w:val="21"/>
        </w:rPr>
      </w:pPr>
      <w:r>
        <w:drawing>
          <wp:inline distT="0" distB="0" distL="114300" distR="114300">
            <wp:extent cx="1658620" cy="1379220"/>
            <wp:effectExtent l="0" t="0" r="5080" b="5080"/>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13"/>
                    <a:stretch>
                      <a:fillRect/>
                    </a:stretch>
                  </pic:blipFill>
                  <pic:spPr>
                    <a:xfrm>
                      <a:off x="0" y="0"/>
                      <a:ext cx="1658620" cy="1379220"/>
                    </a:xfrm>
                    <a:prstGeom prst="rect">
                      <a:avLst/>
                    </a:prstGeom>
                    <a:noFill/>
                    <a:ln>
                      <a:noFill/>
                    </a:ln>
                  </pic:spPr>
                </pic:pic>
              </a:graphicData>
            </a:graphic>
          </wp:inline>
        </w:drawing>
      </w:r>
      <w:r>
        <w:drawing>
          <wp:inline distT="0" distB="0" distL="0" distR="0">
            <wp:extent cx="1231900" cy="1420495"/>
            <wp:effectExtent l="0" t="0" r="0" b="190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4"/>
                    <a:stretch>
                      <a:fillRect/>
                    </a:stretch>
                  </pic:blipFill>
                  <pic:spPr>
                    <a:xfrm>
                      <a:off x="0" y="0"/>
                      <a:ext cx="1231900" cy="1420495"/>
                    </a:xfrm>
                    <a:prstGeom prst="rect">
                      <a:avLst/>
                    </a:prstGeom>
                  </pic:spPr>
                </pic:pic>
              </a:graphicData>
            </a:graphic>
          </wp:inline>
        </w:drawing>
      </w:r>
    </w:p>
    <w:p w14:paraId="4A23AF85">
      <w:pPr>
        <w:tabs>
          <w:tab w:val="left" w:pos="312"/>
        </w:tabs>
        <w:rPr>
          <w:rFonts w:hint="eastAsia" w:eastAsia="微软雅黑"/>
          <w:sz w:val="21"/>
          <w:szCs w:val="21"/>
        </w:rPr>
      </w:pPr>
      <w:r>
        <w:rPr>
          <w:rFonts w:hint="eastAsia" w:eastAsia="微软雅黑"/>
          <w:sz w:val="21"/>
          <w:szCs w:val="21"/>
        </w:rPr>
        <w:t>2.</w:t>
      </w:r>
      <w:r>
        <w:rPr>
          <w:rFonts w:hint="eastAsia" w:eastAsia="微软雅黑"/>
          <w:sz w:val="21"/>
          <w:szCs w:val="21"/>
          <w:lang w:val="en-US" w:eastAsia="zh-CN"/>
        </w:rPr>
        <w:t>[Photo]Sc</w:t>
      </w:r>
      <w:r>
        <w:rPr>
          <w:rFonts w:hint="eastAsia" w:eastAsia="微软雅黑"/>
          <w:sz w:val="21"/>
          <w:szCs w:val="21"/>
        </w:rPr>
        <w:t>reen shot of the web</w:t>
      </w:r>
    </w:p>
    <w:p w14:paraId="6A978632">
      <w:pPr>
        <w:tabs>
          <w:tab w:val="left" w:pos="312"/>
        </w:tabs>
        <w:rPr>
          <w:rFonts w:eastAsia="宋体"/>
          <w:szCs w:val="21"/>
          <w:lang w:eastAsia="zh-CN"/>
        </w:rPr>
      </w:pPr>
      <w:r>
        <w:rPr>
          <w:rFonts w:hint="eastAsia" w:eastAsia="微软雅黑"/>
          <w:sz w:val="21"/>
          <w:szCs w:val="21"/>
          <w:lang w:eastAsia="zh-CN"/>
        </w:rPr>
        <w:drawing>
          <wp:inline distT="0" distB="0" distL="0" distR="0">
            <wp:extent cx="2843530" cy="1019175"/>
            <wp:effectExtent l="0" t="0" r="1270" b="9525"/>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pic:cNvPicPr>
                  </pic:nvPicPr>
                  <pic:blipFill>
                    <a:blip r:embed="rId9"/>
                    <a:stretch>
                      <a:fillRect/>
                    </a:stretch>
                  </pic:blipFill>
                  <pic:spPr>
                    <a:xfrm>
                      <a:off x="0" y="0"/>
                      <a:ext cx="2843530" cy="1019175"/>
                    </a:xfrm>
                    <a:prstGeom prst="rect">
                      <a:avLst/>
                    </a:prstGeom>
                  </pic:spPr>
                </pic:pic>
              </a:graphicData>
            </a:graphic>
          </wp:inline>
        </w:drawing>
      </w:r>
      <w:r>
        <w:rPr>
          <w:rFonts w:eastAsia="宋体"/>
          <w:szCs w:val="21"/>
          <w:lang w:eastAsia="zh-CN"/>
        </w:rPr>
        <w:drawing>
          <wp:inline distT="0" distB="0" distL="0" distR="0">
            <wp:extent cx="2640330" cy="1022985"/>
            <wp:effectExtent l="0" t="0" r="1270" b="5715"/>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a:picLocks noChangeAspect="1"/>
                    </pic:cNvPicPr>
                  </pic:nvPicPr>
                  <pic:blipFill>
                    <a:blip r:embed="rId10"/>
                    <a:stretch>
                      <a:fillRect/>
                    </a:stretch>
                  </pic:blipFill>
                  <pic:spPr>
                    <a:xfrm>
                      <a:off x="0" y="0"/>
                      <a:ext cx="2640330" cy="1022985"/>
                    </a:xfrm>
                    <a:prstGeom prst="rect">
                      <a:avLst/>
                    </a:prstGeom>
                  </pic:spPr>
                </pic:pic>
              </a:graphicData>
            </a:graphic>
          </wp:inline>
        </w:drawing>
      </w:r>
    </w:p>
    <w:p w14:paraId="7772ED53">
      <w:pPr>
        <w:ind w:firstLine="420"/>
      </w:pPr>
      <w:r>
        <w:drawing>
          <wp:inline distT="0" distB="0" distL="114300" distR="114300">
            <wp:extent cx="3218815" cy="1678305"/>
            <wp:effectExtent l="0" t="0" r="6985" b="10795"/>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12"/>
                    <a:stretch>
                      <a:fillRect/>
                    </a:stretch>
                  </pic:blipFill>
                  <pic:spPr>
                    <a:xfrm>
                      <a:off x="0" y="0"/>
                      <a:ext cx="3218815" cy="1678305"/>
                    </a:xfrm>
                    <a:prstGeom prst="rect">
                      <a:avLst/>
                    </a:prstGeom>
                    <a:noFill/>
                    <a:ln>
                      <a:noFill/>
                    </a:ln>
                  </pic:spPr>
                </pic:pic>
              </a:graphicData>
            </a:graphic>
          </wp:inline>
        </w:drawing>
      </w:r>
    </w:p>
    <w:p w14:paraId="423BF3A5">
      <w:pPr>
        <w:tabs>
          <w:tab w:val="left" w:pos="312"/>
        </w:tabs>
        <w:rPr>
          <w:rFonts w:hint="eastAsia" w:eastAsia="微软雅黑"/>
          <w:sz w:val="21"/>
          <w:szCs w:val="21"/>
          <w:lang w:val="en-US" w:eastAsia="zh-CN"/>
        </w:rPr>
      </w:pPr>
      <w:r>
        <w:rPr>
          <w:rFonts w:hint="eastAsia" w:eastAsia="微软雅黑"/>
          <w:sz w:val="21"/>
          <w:szCs w:val="21"/>
          <w:lang w:val="en-US" w:eastAsia="zh-CN"/>
        </w:rPr>
        <w:t>3.[Photo]The USB port of the dongle.</w:t>
      </w:r>
    </w:p>
    <w:p w14:paraId="5F513415">
      <w:pPr>
        <w:ind w:firstLine="420"/>
        <w:rPr>
          <w:lang w:eastAsia="zh-CN"/>
        </w:rPr>
      </w:pPr>
      <w:bookmarkStart w:id="1" w:name="_GoBack"/>
      <w:r>
        <w:drawing>
          <wp:inline distT="0" distB="0" distL="114300" distR="114300">
            <wp:extent cx="3061335" cy="1619885"/>
            <wp:effectExtent l="0" t="0" r="12065" b="5715"/>
            <wp:docPr id="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
                    <pic:cNvPicPr>
                      <a:picLocks noChangeAspect="1"/>
                    </pic:cNvPicPr>
                  </pic:nvPicPr>
                  <pic:blipFill>
                    <a:blip r:embed="rId15"/>
                    <a:stretch>
                      <a:fillRect/>
                    </a:stretch>
                  </pic:blipFill>
                  <pic:spPr>
                    <a:xfrm>
                      <a:off x="0" y="0"/>
                      <a:ext cx="3061335" cy="1619885"/>
                    </a:xfrm>
                    <a:prstGeom prst="rect">
                      <a:avLst/>
                    </a:prstGeom>
                    <a:noFill/>
                    <a:ln>
                      <a:noFill/>
                    </a:ln>
                  </pic:spPr>
                </pic:pic>
              </a:graphicData>
            </a:graphic>
          </wp:inline>
        </w:drawing>
      </w:r>
      <w:bookmarkEnd w:id="1"/>
    </w:p>
    <w:p w14:paraId="630039E2">
      <w:pPr>
        <w:tabs>
          <w:tab w:val="left" w:pos="312"/>
        </w:tabs>
        <w:rPr>
          <w:rFonts w:hint="eastAsia" w:eastAsia="微软雅黑"/>
          <w:sz w:val="21"/>
          <w:szCs w:val="21"/>
          <w:lang w:val="en-US" w:eastAsia="zh-CN"/>
        </w:rPr>
      </w:pPr>
      <w:r>
        <w:rPr>
          <w:rFonts w:hint="default" w:eastAsia="微软雅黑"/>
          <w:sz w:val="21"/>
          <w:szCs w:val="21"/>
          <w:lang w:val="en-US" w:eastAsia="zh-CN"/>
        </w:rPr>
        <w:t>4.</w:t>
      </w:r>
      <w:r>
        <w:rPr>
          <w:rFonts w:hint="eastAsia" w:eastAsia="微软雅黑"/>
          <w:sz w:val="21"/>
          <w:szCs w:val="21"/>
          <w:lang w:val="en-US" w:eastAsia="zh-CN"/>
        </w:rPr>
        <w:t>[Video]WiFi module status light operation(10s-15s).</w:t>
      </w:r>
    </w:p>
    <w:p w14:paraId="29377097">
      <w:pPr>
        <w:tabs>
          <w:tab w:val="left" w:pos="312"/>
        </w:tabs>
        <w:rPr>
          <w:rFonts w:hint="eastAsia" w:eastAsia="微软雅黑"/>
          <w:sz w:val="21"/>
          <w:szCs w:val="21"/>
          <w:lang w:val="en-US" w:eastAsia="zh-CN"/>
        </w:rPr>
      </w:pPr>
      <w:r>
        <w:rPr>
          <w:rFonts w:hint="default" w:eastAsia="微软雅黑"/>
          <w:sz w:val="21"/>
          <w:szCs w:val="21"/>
          <w:lang w:val="en-US" w:eastAsia="zh-CN"/>
        </w:rPr>
        <w:t>5.</w:t>
      </w:r>
      <w:r>
        <w:rPr>
          <w:rFonts w:hint="eastAsia" w:eastAsia="微软雅黑"/>
          <w:sz w:val="21"/>
          <w:szCs w:val="21"/>
          <w:lang w:val="en-US" w:eastAsia="zh-CN"/>
        </w:rPr>
        <w:t>SSID and password of the router.</w:t>
      </w:r>
    </w:p>
    <w:p w14:paraId="4903ED4A">
      <w:pPr>
        <w:tabs>
          <w:tab w:val="left" w:pos="312"/>
        </w:tabs>
        <w:rPr>
          <w:rFonts w:hint="eastAsia" w:eastAsia="微软雅黑"/>
          <w:sz w:val="21"/>
          <w:szCs w:val="21"/>
          <w:lang w:val="en-US" w:eastAsia="zh-CN"/>
        </w:rPr>
      </w:pPr>
      <w:r>
        <w:rPr>
          <w:rFonts w:hint="default" w:eastAsia="微软雅黑"/>
          <w:sz w:val="21"/>
          <w:szCs w:val="21"/>
          <w:lang w:val="en-US" w:eastAsia="zh-CN"/>
        </w:rPr>
        <w:t>6.</w:t>
      </w:r>
      <w:r>
        <w:rPr>
          <w:rFonts w:hint="eastAsia" w:eastAsia="微软雅黑"/>
          <w:sz w:val="21"/>
          <w:szCs w:val="21"/>
          <w:lang w:val="en-US" w:eastAsia="zh-CN"/>
        </w:rPr>
        <w:t>Distance between router and pocket and number of partitions.</w:t>
      </w:r>
    </w:p>
    <w:p w14:paraId="683FCDD5">
      <w:pPr>
        <w:tabs>
          <w:tab w:val="left" w:pos="312"/>
        </w:tabs>
        <w:rPr>
          <w:rFonts w:eastAsia="微软雅黑"/>
          <w:sz w:val="21"/>
          <w:szCs w:val="21"/>
        </w:rPr>
      </w:pPr>
    </w:p>
    <w:sectPr>
      <w:pgSz w:w="12240" w:h="15840"/>
      <w:pgMar w:top="1417" w:right="1417" w:bottom="1417" w:left="1417" w:header="708" w:footer="708"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华文中宋">
    <w:panose1 w:val="02010600040101010101"/>
    <w:charset w:val="86"/>
    <w:family w:val="auto"/>
    <w:pitch w:val="default"/>
    <w:sig w:usb0="00000287" w:usb1="080F0000" w:usb2="00000000" w:usb3="00000000" w:csb0="0004009F" w:csb1="DFD70000"/>
  </w:font>
  <w:font w:name="等线">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2M0YTVhZTk3NGFiMWIxZGNlOThkNmZlNjQ1NjA4NGQifQ=="/>
  </w:docVars>
  <w:rsids>
    <w:rsidRoot w:val="00A77B3E"/>
    <w:rsid w:val="00000AA4"/>
    <w:rsid w:val="00047C41"/>
    <w:rsid w:val="00047EB3"/>
    <w:rsid w:val="000F7EC2"/>
    <w:rsid w:val="001E2043"/>
    <w:rsid w:val="00232C6A"/>
    <w:rsid w:val="002E20FA"/>
    <w:rsid w:val="002E2B7B"/>
    <w:rsid w:val="002F2E58"/>
    <w:rsid w:val="0035350C"/>
    <w:rsid w:val="003626E3"/>
    <w:rsid w:val="00362FB4"/>
    <w:rsid w:val="003A2E59"/>
    <w:rsid w:val="003B60F4"/>
    <w:rsid w:val="003F46C6"/>
    <w:rsid w:val="00404098"/>
    <w:rsid w:val="0040506B"/>
    <w:rsid w:val="00471709"/>
    <w:rsid w:val="0055496A"/>
    <w:rsid w:val="005A2580"/>
    <w:rsid w:val="005A2F8E"/>
    <w:rsid w:val="006114F6"/>
    <w:rsid w:val="00657433"/>
    <w:rsid w:val="00692541"/>
    <w:rsid w:val="006D2EDF"/>
    <w:rsid w:val="007858DF"/>
    <w:rsid w:val="007A73D0"/>
    <w:rsid w:val="007B0DBF"/>
    <w:rsid w:val="0080169B"/>
    <w:rsid w:val="00855DB6"/>
    <w:rsid w:val="008C7B21"/>
    <w:rsid w:val="00A77B3E"/>
    <w:rsid w:val="00AC4870"/>
    <w:rsid w:val="00B95C48"/>
    <w:rsid w:val="00BE30AC"/>
    <w:rsid w:val="00C4339F"/>
    <w:rsid w:val="00C51DC7"/>
    <w:rsid w:val="00C54FCA"/>
    <w:rsid w:val="00CA2A55"/>
    <w:rsid w:val="00CF3341"/>
    <w:rsid w:val="00CF7875"/>
    <w:rsid w:val="00D460DA"/>
    <w:rsid w:val="00DA36D4"/>
    <w:rsid w:val="00DE3733"/>
    <w:rsid w:val="00DF269F"/>
    <w:rsid w:val="00DF4D8F"/>
    <w:rsid w:val="00E63252"/>
    <w:rsid w:val="00E80F4F"/>
    <w:rsid w:val="00E846C7"/>
    <w:rsid w:val="00EB0EB8"/>
    <w:rsid w:val="00ED26AA"/>
    <w:rsid w:val="00F453EC"/>
    <w:rsid w:val="00F732C8"/>
    <w:rsid w:val="00FE1D78"/>
    <w:rsid w:val="061D1B10"/>
    <w:rsid w:val="1073043E"/>
    <w:rsid w:val="16B007EF"/>
    <w:rsid w:val="1C92718A"/>
    <w:rsid w:val="247D5E68"/>
    <w:rsid w:val="2CED26E7"/>
    <w:rsid w:val="339865A5"/>
    <w:rsid w:val="401069C0"/>
    <w:rsid w:val="4F7A2731"/>
    <w:rsid w:val="554051FA"/>
    <w:rsid w:val="5AC9429E"/>
    <w:rsid w:val="6AB41153"/>
    <w:rsid w:val="7CB743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iPriority="0" w:name="annotation text"/>
    <w:lsdException w:qFormat="1" w:uiPriority="0" w:semiHidden="0" w:name="header"/>
    <w:lsdException w:qFormat="1"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cs="Times New Roman" w:eastAsiaTheme="minorEastAsia"/>
      <w:sz w:val="24"/>
      <w:szCs w:val="24"/>
      <w:lang w:val="en-US" w:eastAsia="en-US" w:bidi="ar-SA"/>
    </w:rPr>
  </w:style>
  <w:style w:type="character" w:default="1" w:styleId="5">
    <w:name w:val="Default Paragraph Font"/>
    <w:semiHidden/>
    <w:unhideWhenUsed/>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8"/>
    <w:unhideWhenUsed/>
    <w:qFormat/>
    <w:uiPriority w:val="0"/>
    <w:pPr>
      <w:tabs>
        <w:tab w:val="center" w:pos="4153"/>
        <w:tab w:val="right" w:pos="8306"/>
      </w:tabs>
      <w:snapToGrid w:val="0"/>
    </w:pPr>
    <w:rPr>
      <w:sz w:val="18"/>
      <w:szCs w:val="18"/>
    </w:rPr>
  </w:style>
  <w:style w:type="paragraph" w:styleId="3">
    <w:name w:val="header"/>
    <w:basedOn w:val="1"/>
    <w:link w:val="7"/>
    <w:unhideWhenUsed/>
    <w:qFormat/>
    <w:uiPriority w:val="0"/>
    <w:pPr>
      <w:pBdr>
        <w:bottom w:val="single" w:color="auto" w:sz="6" w:space="1"/>
      </w:pBdr>
      <w:tabs>
        <w:tab w:val="center" w:pos="4153"/>
        <w:tab w:val="right" w:pos="8306"/>
      </w:tabs>
      <w:snapToGrid w:val="0"/>
      <w:jc w:val="center"/>
    </w:pPr>
    <w:rPr>
      <w:sz w:val="18"/>
      <w:szCs w:val="18"/>
    </w:rPr>
  </w:style>
  <w:style w:type="character" w:customStyle="1" w:styleId="6">
    <w:name w:val="image-componnet-wrapper"/>
    <w:basedOn w:val="5"/>
    <w:uiPriority w:val="0"/>
  </w:style>
  <w:style w:type="character" w:customStyle="1" w:styleId="7">
    <w:name w:val="页眉 字符"/>
    <w:basedOn w:val="5"/>
    <w:link w:val="3"/>
    <w:qFormat/>
    <w:uiPriority w:val="0"/>
    <w:rPr>
      <w:sz w:val="18"/>
      <w:szCs w:val="18"/>
    </w:rPr>
  </w:style>
  <w:style w:type="character" w:customStyle="1" w:styleId="8">
    <w:name w:val="页脚 字符"/>
    <w:basedOn w:val="5"/>
    <w:link w:val="2"/>
    <w:qFormat/>
    <w:uiPriority w:val="0"/>
    <w:rPr>
      <w:sz w:val="18"/>
      <w:szCs w:val="18"/>
    </w:rPr>
  </w:style>
  <w:style w:type="paragraph" w:styleId="9">
    <w:name w:val="List Paragraph"/>
    <w:basedOn w:val="1"/>
    <w:qFormat/>
    <w:uiPriority w:val="34"/>
    <w:pPr>
      <w:widowControl w:val="0"/>
      <w:ind w:firstLine="420" w:firstLineChars="200"/>
      <w:jc w:val="both"/>
    </w:pPr>
    <w:rPr>
      <w:rFonts w:asciiTheme="minorHAnsi" w:hAnsiTheme="minorHAnsi" w:cstheme="minorBidi"/>
      <w:kern w:val="2"/>
      <w:sz w:val="21"/>
      <w:lang w:eastAsia="zh-CN"/>
    </w:rPr>
  </w:style>
  <w:style w:type="paragraph" w:customStyle="1" w:styleId="10">
    <w:name w:val="src"/>
    <w:basedOn w:val="1"/>
    <w:qFormat/>
    <w:uiPriority w:val="0"/>
    <w:pPr>
      <w:spacing w:before="100" w:beforeAutospacing="1" w:after="100" w:afterAutospacing="1"/>
    </w:pPr>
    <w:rPr>
      <w:rFonts w:ascii="宋体" w:hAnsi="宋体" w:eastAsia="宋体" w:cs="宋体"/>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545</Words>
  <Characters>2833</Characters>
  <Lines>21</Lines>
  <Paragraphs>6</Paragraphs>
  <TotalTime>8</TotalTime>
  <ScaleCrop>false</ScaleCrop>
  <LinksUpToDate>false</LinksUpToDate>
  <CharactersWithSpaces>3346</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2024-09-19T11:44:00Z</dcterms:created>
  <dc:creator>lenovo</dc:creator>
  <cp:lastModifiedBy>©</cp:lastModifiedBy>
  <dcterms:modified xsi:type="dcterms:W3CDTF">2024-12-13T02:18:34Z</dcterms:modified>
  <cp:revision>22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84E12C83CD974FB78A06A0CA29B50E15_13</vt:lpwstr>
  </property>
</Properties>
</file>