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C3" w:rsidRDefault="00B44B15">
      <w:r w:rsidRPr="00B44B15">
        <w:rPr>
          <w:noProof/>
        </w:rPr>
        <w:drawing>
          <wp:inline distT="0" distB="0" distL="0" distR="0">
            <wp:extent cx="8229600" cy="4371975"/>
            <wp:effectExtent l="0" t="0" r="0" b="9525"/>
            <wp:docPr id="2" name="Picture 2" descr="E:\Rev1\Interface Images\BlenderUI N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v1\Interface Images\BlenderUI No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B15" w:rsidRDefault="00B44B15">
      <w:r>
        <w:t>Software Interface: Start Program Describe Blender Interface</w:t>
      </w:r>
    </w:p>
    <w:p w:rsidR="00B44B15" w:rsidRDefault="00B44B15">
      <w:pPr>
        <w:rPr>
          <w:sz w:val="20"/>
          <w:szCs w:val="20"/>
        </w:rPr>
      </w:pPr>
      <w:r w:rsidRPr="004F1771">
        <w:rPr>
          <w:b/>
          <w:sz w:val="20"/>
          <w:szCs w:val="20"/>
        </w:rPr>
        <w:t>Info Bar</w:t>
      </w:r>
      <w:r>
        <w:rPr>
          <w:sz w:val="20"/>
          <w:szCs w:val="20"/>
        </w:rPr>
        <w:t xml:space="preserve"> – This is the main menu. Includes Save, Save As, Load, Render and others.</w:t>
      </w:r>
    </w:p>
    <w:p w:rsidR="00B44B15" w:rsidRDefault="00B44B15">
      <w:pPr>
        <w:rPr>
          <w:sz w:val="20"/>
          <w:szCs w:val="20"/>
        </w:rPr>
      </w:pPr>
      <w:r w:rsidRPr="00B44B15">
        <w:rPr>
          <w:b/>
          <w:sz w:val="20"/>
          <w:szCs w:val="20"/>
        </w:rPr>
        <w:t>3D View</w:t>
      </w:r>
      <w:r>
        <w:rPr>
          <w:sz w:val="20"/>
          <w:szCs w:val="20"/>
        </w:rPr>
        <w:t xml:space="preserve"> – The drawing area where you create designs.</w:t>
      </w:r>
    </w:p>
    <w:p w:rsidR="00B44B15" w:rsidRDefault="00B44B15">
      <w:pPr>
        <w:rPr>
          <w:sz w:val="20"/>
          <w:szCs w:val="20"/>
        </w:rPr>
      </w:pPr>
      <w:r w:rsidRPr="004F1771">
        <w:rPr>
          <w:b/>
          <w:sz w:val="20"/>
          <w:szCs w:val="20"/>
        </w:rPr>
        <w:t>Tools Region</w:t>
      </w:r>
      <w:r>
        <w:rPr>
          <w:sz w:val="20"/>
          <w:szCs w:val="20"/>
        </w:rPr>
        <w:t xml:space="preserve"> – Access to common tools</w:t>
      </w:r>
    </w:p>
    <w:p w:rsidR="00B44B15" w:rsidRDefault="00B44B15">
      <w:pPr>
        <w:rPr>
          <w:sz w:val="20"/>
          <w:szCs w:val="20"/>
        </w:rPr>
      </w:pPr>
      <w:proofErr w:type="spellStart"/>
      <w:r w:rsidRPr="004F1771">
        <w:rPr>
          <w:b/>
          <w:sz w:val="20"/>
          <w:szCs w:val="20"/>
        </w:rPr>
        <w:t>Tmeline</w:t>
      </w:r>
      <w:proofErr w:type="spellEnd"/>
      <w:r>
        <w:rPr>
          <w:sz w:val="20"/>
          <w:szCs w:val="20"/>
        </w:rPr>
        <w:t xml:space="preserve"> – Represents time dimension by frames. It has a Start and End Frame.</w:t>
      </w:r>
    </w:p>
    <w:p w:rsidR="00B44B15" w:rsidRDefault="00B44B15">
      <w:pPr>
        <w:rPr>
          <w:sz w:val="20"/>
          <w:szCs w:val="20"/>
        </w:rPr>
      </w:pPr>
      <w:r w:rsidRPr="004F1771">
        <w:rPr>
          <w:b/>
          <w:sz w:val="20"/>
          <w:szCs w:val="20"/>
        </w:rPr>
        <w:t>Outliner</w:t>
      </w:r>
      <w:r>
        <w:rPr>
          <w:sz w:val="20"/>
          <w:szCs w:val="20"/>
        </w:rPr>
        <w:t xml:space="preserve"> – Is a representation of the current design scene as a tree structure. It lists the object in the design that you can quickly select.</w:t>
      </w:r>
    </w:p>
    <w:p w:rsidR="00B44B15" w:rsidRDefault="00B44B15" w:rsidP="00B44B15">
      <w:pPr>
        <w:snapToGrid w:val="0"/>
        <w:rPr>
          <w:sz w:val="20"/>
          <w:szCs w:val="20"/>
        </w:rPr>
      </w:pPr>
      <w:r w:rsidRPr="004F1771">
        <w:rPr>
          <w:b/>
          <w:sz w:val="20"/>
          <w:szCs w:val="20"/>
        </w:rPr>
        <w:t>Properties</w:t>
      </w:r>
      <w:r>
        <w:rPr>
          <w:sz w:val="20"/>
          <w:szCs w:val="20"/>
        </w:rPr>
        <w:t xml:space="preserve"> </w:t>
      </w:r>
      <w:r w:rsidRPr="004F1771">
        <w:rPr>
          <w:b/>
          <w:sz w:val="20"/>
          <w:szCs w:val="20"/>
        </w:rPr>
        <w:t>Editor</w:t>
      </w:r>
      <w:r>
        <w:rPr>
          <w:sz w:val="20"/>
          <w:szCs w:val="20"/>
        </w:rPr>
        <w:t xml:space="preserve"> – One of the most important features. You will fine options, parameters and modifiers and much more.</w:t>
      </w:r>
    </w:p>
    <w:p w:rsidR="00B44B15" w:rsidRDefault="00252252">
      <w:r>
        <w:rPr>
          <w:noProof/>
        </w:rPr>
        <w:lastRenderedPageBreak/>
        <w:drawing>
          <wp:inline distT="0" distB="0" distL="0" distR="0" wp14:anchorId="11C4CAFE" wp14:editId="722C38B9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52" w:rsidRDefault="00252252">
      <w:r>
        <w:t>The 3D View</w:t>
      </w:r>
    </w:p>
    <w:p w:rsidR="00252252" w:rsidRDefault="00252252" w:rsidP="00252252">
      <w:pPr>
        <w:snapToGrid w:val="0"/>
        <w:rPr>
          <w:sz w:val="20"/>
          <w:szCs w:val="20"/>
        </w:rPr>
      </w:pPr>
      <w:r w:rsidRPr="004F1771">
        <w:rPr>
          <w:b/>
          <w:sz w:val="20"/>
          <w:szCs w:val="20"/>
        </w:rPr>
        <w:t>View</w:t>
      </w:r>
      <w:r>
        <w:rPr>
          <w:sz w:val="20"/>
          <w:szCs w:val="20"/>
        </w:rPr>
        <w:t xml:space="preserve"> </w:t>
      </w:r>
      <w:r w:rsidRPr="004F1771">
        <w:rPr>
          <w:b/>
          <w:sz w:val="20"/>
          <w:szCs w:val="20"/>
        </w:rPr>
        <w:t>Name</w:t>
      </w:r>
      <w:r>
        <w:rPr>
          <w:sz w:val="20"/>
          <w:szCs w:val="20"/>
        </w:rPr>
        <w:t xml:space="preserve"> – The view name is in the top left corner. Talk about different types of views. </w:t>
      </w:r>
    </w:p>
    <w:p w:rsidR="00252252" w:rsidRDefault="00252252" w:rsidP="00252252">
      <w:pPr>
        <w:rPr>
          <w:sz w:val="20"/>
          <w:szCs w:val="20"/>
        </w:rPr>
      </w:pPr>
      <w:r>
        <w:rPr>
          <w:sz w:val="20"/>
          <w:szCs w:val="20"/>
        </w:rPr>
        <w:t xml:space="preserve">Ortho (Orthographic) and </w:t>
      </w:r>
      <w:proofErr w:type="spellStart"/>
      <w:r>
        <w:rPr>
          <w:sz w:val="20"/>
          <w:szCs w:val="20"/>
        </w:rPr>
        <w:t>Persp</w:t>
      </w:r>
      <w:proofErr w:type="spellEnd"/>
      <w:r>
        <w:rPr>
          <w:sz w:val="20"/>
          <w:szCs w:val="20"/>
        </w:rPr>
        <w:t xml:space="preserve"> (Perspective).</w:t>
      </w:r>
    </w:p>
    <w:p w:rsidR="00252252" w:rsidRPr="004F1771" w:rsidRDefault="00252252" w:rsidP="00252252">
      <w:pPr>
        <w:snapToGrid w:val="0"/>
        <w:rPr>
          <w:sz w:val="20"/>
          <w:szCs w:val="20"/>
        </w:rPr>
      </w:pPr>
      <w:r w:rsidRPr="004F1771"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 </w:t>
      </w:r>
      <w:r w:rsidRPr="004F1771">
        <w:rPr>
          <w:b/>
          <w:sz w:val="20"/>
          <w:szCs w:val="20"/>
        </w:rPr>
        <w:t>Region</w:t>
      </w:r>
      <w:r>
        <w:rPr>
          <w:sz w:val="20"/>
          <w:szCs w:val="20"/>
        </w:rPr>
        <w:t xml:space="preserve"> – Editors have regions to left or right of the view. Show or hide these tool regions by pressing </w:t>
      </w:r>
      <w:r w:rsidRPr="004F1771">
        <w:rPr>
          <w:b/>
        </w:rPr>
        <w:t>T</w:t>
      </w:r>
      <w:r>
        <w:rPr>
          <w:sz w:val="20"/>
          <w:szCs w:val="20"/>
        </w:rPr>
        <w:t xml:space="preserve"> key. If tools region is hidden on the left border of the 3D View you will find a </w:t>
      </w:r>
      <w:r w:rsidRPr="004F1771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</w:t>
      </w:r>
      <w:r w:rsidRPr="004F1771">
        <w:rPr>
          <w:sz w:val="20"/>
          <w:szCs w:val="20"/>
        </w:rPr>
        <w:t>button</w:t>
      </w:r>
      <w:r>
        <w:rPr>
          <w:sz w:val="20"/>
          <w:szCs w:val="20"/>
        </w:rPr>
        <w:t xml:space="preserve"> and click it.</w:t>
      </w:r>
    </w:p>
    <w:p w:rsidR="00252252" w:rsidRDefault="00252252" w:rsidP="00252252">
      <w:pPr>
        <w:rPr>
          <w:sz w:val="20"/>
          <w:szCs w:val="20"/>
        </w:rPr>
      </w:pPr>
      <w:r w:rsidRPr="004F1771">
        <w:rPr>
          <w:b/>
          <w:sz w:val="20"/>
          <w:szCs w:val="20"/>
        </w:rPr>
        <w:t>Tabs</w:t>
      </w:r>
      <w:r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 xml:space="preserve">It </w:t>
      </w:r>
      <w:proofErr w:type="gramStart"/>
      <w:r>
        <w:rPr>
          <w:sz w:val="20"/>
          <w:szCs w:val="20"/>
        </w:rPr>
        <w:t>Has</w:t>
      </w:r>
      <w:proofErr w:type="gramEnd"/>
      <w:r>
        <w:rPr>
          <w:sz w:val="20"/>
          <w:szCs w:val="20"/>
        </w:rPr>
        <w:t xml:space="preserve"> tabs for different groups of tools.</w:t>
      </w:r>
    </w:p>
    <w:p w:rsidR="00252252" w:rsidRDefault="00252252" w:rsidP="00252252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Operator Panel – </w:t>
      </w:r>
      <w:r>
        <w:rPr>
          <w:sz w:val="20"/>
          <w:szCs w:val="20"/>
        </w:rPr>
        <w:t>Show parameters of the select command.</w:t>
      </w:r>
    </w:p>
    <w:p w:rsidR="00252252" w:rsidRDefault="00252252" w:rsidP="0025225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Camera – </w:t>
      </w:r>
      <w:r>
        <w:rPr>
          <w:sz w:val="20"/>
          <w:szCs w:val="20"/>
        </w:rPr>
        <w:t>The camera defines the point of view. It is an object that can also be manipulated.</w:t>
      </w:r>
    </w:p>
    <w:p w:rsidR="00252252" w:rsidRDefault="00252252" w:rsidP="0025225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Default Cube – </w:t>
      </w:r>
      <w:r>
        <w:rPr>
          <w:sz w:val="20"/>
          <w:szCs w:val="20"/>
        </w:rPr>
        <w:t>A typical Blender file has a cube in the center.</w:t>
      </w:r>
    </w:p>
    <w:p w:rsidR="00252252" w:rsidRDefault="00252252" w:rsidP="0025225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Lamp </w:t>
      </w:r>
      <w:proofErr w:type="gramStart"/>
      <w:r>
        <w:rPr>
          <w:b/>
          <w:sz w:val="20"/>
          <w:szCs w:val="20"/>
        </w:rPr>
        <w:t xml:space="preserve">- </w:t>
      </w:r>
      <w:r>
        <w:rPr>
          <w:sz w:val="20"/>
          <w:szCs w:val="20"/>
        </w:rPr>
        <w:t xml:space="preserve"> All</w:t>
      </w:r>
      <w:proofErr w:type="gramEnd"/>
      <w:r>
        <w:rPr>
          <w:sz w:val="20"/>
          <w:szCs w:val="20"/>
        </w:rPr>
        <w:t xml:space="preserve"> animations need a light source by default Blender give a Point lamp source. There are other types of light sources you will learn about later.</w:t>
      </w:r>
    </w:p>
    <w:p w:rsidR="00252252" w:rsidRDefault="00252252" w:rsidP="0025225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Grid – </w:t>
      </w:r>
      <w:r>
        <w:rPr>
          <w:sz w:val="20"/>
          <w:szCs w:val="20"/>
        </w:rPr>
        <w:t>Represents the floor or ground in Blender measuring units. You will see X, Y and Z axis. Depending on the view.</w:t>
      </w:r>
    </w:p>
    <w:p w:rsidR="00252252" w:rsidRDefault="00252252" w:rsidP="0025225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Units – </w:t>
      </w:r>
      <w:r>
        <w:rPr>
          <w:sz w:val="20"/>
          <w:szCs w:val="20"/>
        </w:rPr>
        <w:t>There is the ability to use realistic units. This course will use the Blender Units.</w:t>
      </w:r>
    </w:p>
    <w:p w:rsidR="00252252" w:rsidRDefault="00252252" w:rsidP="0025225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Properties Region – </w:t>
      </w:r>
      <w:r>
        <w:rPr>
          <w:sz w:val="20"/>
          <w:szCs w:val="20"/>
        </w:rPr>
        <w:t>This region only contains property and parameters that interact with the 3D view contents</w:t>
      </w:r>
      <w:proofErr w:type="gramStart"/>
      <w:r>
        <w:rPr>
          <w:sz w:val="20"/>
          <w:szCs w:val="20"/>
        </w:rPr>
        <w:t>..</w:t>
      </w:r>
      <w:proofErr w:type="gramEnd"/>
      <w:r>
        <w:rPr>
          <w:sz w:val="20"/>
          <w:szCs w:val="20"/>
        </w:rPr>
        <w:t xml:space="preserve"> It is hidden by default. Press </w:t>
      </w:r>
      <w:r w:rsidRPr="00447858">
        <w:rPr>
          <w:b/>
          <w:sz w:val="20"/>
          <w:szCs w:val="20"/>
        </w:rPr>
        <w:t>N</w:t>
      </w:r>
      <w:r>
        <w:rPr>
          <w:sz w:val="20"/>
          <w:szCs w:val="20"/>
        </w:rPr>
        <w:t xml:space="preserve"> to open and close it.</w:t>
      </w:r>
    </w:p>
    <w:p w:rsidR="00252252" w:rsidRDefault="00252252" w:rsidP="0025225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Panels – </w:t>
      </w:r>
      <w:r>
        <w:rPr>
          <w:sz w:val="20"/>
          <w:szCs w:val="20"/>
        </w:rPr>
        <w:t xml:space="preserve">Blender menus such as the Tools, Properties Regions or the Properties Editor are divided into panels. These panels show or hide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parameters by clicking on the small triangle to the left of the panel title.</w:t>
      </w:r>
    </w:p>
    <w:p w:rsidR="00252252" w:rsidRDefault="00252252" w:rsidP="00252252"/>
    <w:p w:rsidR="00CC648C" w:rsidRDefault="00CC648C" w:rsidP="00252252">
      <w:r>
        <w:rPr>
          <w:noProof/>
        </w:rPr>
        <w:drawing>
          <wp:inline distT="0" distB="0" distL="0" distR="0" wp14:anchorId="76985789" wp14:editId="6D45CC8C">
            <wp:extent cx="8229600" cy="247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8C" w:rsidRDefault="00CC648C" w:rsidP="00252252">
      <w:pPr>
        <w:rPr>
          <w:sz w:val="20"/>
          <w:szCs w:val="20"/>
        </w:rPr>
      </w:pPr>
      <w:r w:rsidRPr="008B72B9">
        <w:rPr>
          <w:sz w:val="20"/>
          <w:szCs w:val="20"/>
        </w:rPr>
        <w:t>List the Header Items from left to right</w:t>
      </w:r>
    </w:p>
    <w:p w:rsidR="00CC648C" w:rsidRDefault="00CC648C" w:rsidP="00CC648C">
      <w:pPr>
        <w:snapToGrid w:val="0"/>
        <w:rPr>
          <w:b/>
          <w:sz w:val="20"/>
          <w:szCs w:val="20"/>
        </w:rPr>
      </w:pPr>
      <w:r w:rsidRPr="008B72B9">
        <w:rPr>
          <w:b/>
          <w:sz w:val="20"/>
          <w:szCs w:val="20"/>
        </w:rPr>
        <w:t>Editor</w:t>
      </w:r>
      <w:r>
        <w:rPr>
          <w:b/>
          <w:sz w:val="20"/>
          <w:szCs w:val="20"/>
        </w:rPr>
        <w:t xml:space="preserve"> Selector, Collapse Menu Button, Editor’s Menu, Interaction Mode, Drawing Method selector, </w:t>
      </w:r>
      <w:r>
        <w:rPr>
          <w:b/>
          <w:sz w:val="20"/>
          <w:szCs w:val="20"/>
        </w:rPr>
        <w:t>P</w:t>
      </w:r>
      <w:r>
        <w:rPr>
          <w:b/>
          <w:sz w:val="20"/>
          <w:szCs w:val="20"/>
        </w:rPr>
        <w:t>ivot Selector, Transform Manipulators, Scene Layers, Global/Local la</w:t>
      </w:r>
      <w:r w:rsidR="00831B78">
        <w:rPr>
          <w:b/>
          <w:sz w:val="20"/>
          <w:szCs w:val="20"/>
        </w:rPr>
        <w:t>y</w:t>
      </w:r>
      <w:r>
        <w:rPr>
          <w:b/>
          <w:sz w:val="20"/>
          <w:szCs w:val="20"/>
        </w:rPr>
        <w:t>ers Constraint button, Snapping selector, Preview Renders.</w:t>
      </w:r>
    </w:p>
    <w:p w:rsidR="00890C90" w:rsidRDefault="00890C90" w:rsidP="00CC648C">
      <w:pPr>
        <w:snapToGrid w:val="0"/>
        <w:rPr>
          <w:b/>
          <w:sz w:val="20"/>
          <w:szCs w:val="20"/>
        </w:rPr>
      </w:pPr>
    </w:p>
    <w:p w:rsidR="00890C90" w:rsidRDefault="00890C90" w:rsidP="00CC648C">
      <w:pPr>
        <w:snapToGrid w:val="0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4FE87E8" wp14:editId="7A7809A4">
            <wp:extent cx="3009524" cy="40000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90" w:rsidRDefault="00890C90" w:rsidP="00890C90">
      <w:pPr>
        <w:rPr>
          <w:sz w:val="20"/>
          <w:szCs w:val="20"/>
        </w:rPr>
      </w:pPr>
      <w:r w:rsidRPr="008B72B9">
        <w:rPr>
          <w:sz w:val="20"/>
          <w:szCs w:val="20"/>
        </w:rPr>
        <w:t>List the Header Items from left to right</w:t>
      </w:r>
    </w:p>
    <w:p w:rsidR="00890C90" w:rsidRDefault="00890C90" w:rsidP="00CC648C">
      <w:pPr>
        <w:snapToGrid w:val="0"/>
        <w:rPr>
          <w:b/>
          <w:sz w:val="20"/>
          <w:szCs w:val="20"/>
        </w:rPr>
      </w:pPr>
      <w:r>
        <w:rPr>
          <w:b/>
          <w:sz w:val="20"/>
          <w:szCs w:val="20"/>
        </w:rPr>
        <w:t>Editor Selector, Render, Render Layers World, Scene, Object, Object Constraints, Modifiers, Mesh, Materials, Textures, Particles, Physics.</w:t>
      </w:r>
      <w:bookmarkStart w:id="0" w:name="_GoBack"/>
      <w:bookmarkEnd w:id="0"/>
    </w:p>
    <w:p w:rsidR="00CC648C" w:rsidRDefault="00CC648C" w:rsidP="00252252"/>
    <w:sectPr w:rsidR="00CC648C" w:rsidSect="00B44B15"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51"/>
    <w:rsid w:val="0007249F"/>
    <w:rsid w:val="001C78C3"/>
    <w:rsid w:val="00252252"/>
    <w:rsid w:val="004F0A51"/>
    <w:rsid w:val="0053689E"/>
    <w:rsid w:val="00831B78"/>
    <w:rsid w:val="00890C90"/>
    <w:rsid w:val="00B44B15"/>
    <w:rsid w:val="00C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572BE-F048-4BC9-8FDF-5187235C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2016-05-11T15:30:00Z</dcterms:created>
  <dcterms:modified xsi:type="dcterms:W3CDTF">2016-05-11T15:30:00Z</dcterms:modified>
</cp:coreProperties>
</file>