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76"/>
        <w:jc w:val="right"/>
      </w:pPr>
      <w:r>
        <w:rPr>
          <w:rFonts w:ascii="Calibri" w:cs="Calibri" w:eastAsia="Calibri" w:hAnsi="Calibri"/>
          <w:b/>
          <w:bCs/>
          <w:sz w:val="22"/>
          <w:szCs w:val="22"/>
        </w:rPr>
        <w:t xml:space="preserve">BOZZA – da completare nelle parti evidenziate</w:t>
      </w:r>
    </w:p>
    <w:p>
      <w:pPr>
        <w:spacing w:after="120" w:line="276"/>
        <w:jc w:val="center"/>
      </w:pPr>
      <w:r>
        <w:rPr>
          <w:rFonts w:ascii="Calibri" w:cs="Calibri" w:eastAsia="Calibri" w:hAnsi="Calibri"/>
          <w:b/>
          <w:bCs/>
          <w:sz w:val="22"/>
          <w:szCs w:val="22"/>
        </w:rPr>
        <w:t xml:space="preserve">ACCORDO DI EFFETTIVA COLLABORAZIONE per la partecipazione all'Avviso Pubblico "STEP Lazio – Sostegno allo sviluppo e alla fabbricazione delle tecnologie critiche"</w:t>
      </w:r>
    </w:p>
    <w:p>
      <w:pPr>
        <w:spacing w:after="120" w:line="276"/>
        <w:jc w:val="center"/>
      </w:pPr>
      <w:r>
        <w:rPr>
          <w:rFonts w:ascii="Calibri" w:cs="Calibri" w:eastAsia="Calibri" w:hAnsi="Calibri"/>
          <w:sz w:val="22"/>
          <w:szCs w:val="22"/>
        </w:rPr>
        <w:t xml:space="preserve">PR Lazio FESR 2021-2027 – O.S. 1.6 e O.S. 2.9 – Progetto T0008B0033 – Procedura A0896</w:t>
      </w:r>
    </w:p>
    <w:p>
      <w:pPr>
        <w:spacing w:after="120" w:line="276"/>
        <w:jc w:val="center"/>
      </w:pPr>
      <w:r>
        <w:rPr>
          <w:rFonts w:ascii="Calibri" w:cs="Calibri" w:eastAsia="Calibri" w:hAnsi="Calibri"/>
          <w:b/>
          <w:bCs/>
          <w:sz w:val="22"/>
          <w:szCs w:val="22"/>
        </w:rPr>
        <w:t xml:space="preserve">Progetto "SPACE.AI" – Domanda n. A0896-2025-095582 – CUP F89J26001240004</w:t>
      </w:r>
    </w:p>
    <w:p>
      <w:pPr>
        <w:spacing w:after="120" w:before="240"/>
        <w:jc w:val="center"/>
      </w:pPr>
      <w:r>
        <w:rPr>
          <w:rFonts w:ascii="Calibri" w:cs="Calibri" w:eastAsia="Calibri" w:hAnsi="Calibri"/>
          <w:b/>
          <w:bCs/>
          <w:sz w:val="22"/>
          <w:szCs w:val="22"/>
        </w:rPr>
        <w:t xml:space="preserve">ASSOCIAZIONE TEMPORANEA DI SCOPO</w:t>
      </w:r>
    </w:p>
    <w:p>
      <w:pPr>
        <w:spacing w:after="120" w:line="276"/>
        <w:jc w:val="both"/>
      </w:pPr>
      <w:r>
        <w:rPr>
          <w:rFonts w:ascii="Calibri" w:cs="Calibri" w:eastAsia="Calibri" w:hAnsi="Calibri"/>
          <w:sz w:val="22"/>
          <w:szCs w:val="22"/>
        </w:rPr>
        <w:t xml:space="preserve">I Sottoscrittori:</w:t>
      </w:r>
    </w:p>
    <w:p>
      <w:pPr>
        <w:spacing w:after="120" w:line="276"/>
        <w:ind w:left="360"/>
        <w:jc w:val="both"/>
      </w:pPr>
      <w:r>
        <w:rPr>
          <w:rFonts w:ascii="Calibri" w:cs="Calibri" w:eastAsia="Calibri" w:hAnsi="Calibri"/>
          <w:sz w:val="22"/>
          <w:szCs w:val="22"/>
        </w:rPr>
        <w:t xml:space="preserve">1. IPTSAT S.R.L. (di seguito "Soggetto beneficiario"), con sede legale in Via Sallustiana 23 – 00187 Roma (RM), codice fiscale 07830820580, partita IVA 01882071002, iscritta al Registro delle Imprese di Roma, R.E.A. RM-632885, nella persona dell'Amministratore Unico e Legale Rappresentante Valerio Caroselli, in qualità di Mandataria e Capofila, di seguito IPTSAT;</w:t>
      </w:r>
    </w:p>
    <w:p>
      <w:pPr>
        <w:spacing w:after="120" w:line="276"/>
        <w:ind w:left="360"/>
        <w:jc w:val="both"/>
      </w:pPr>
      <w:r>
        <w:rPr>
          <w:rFonts w:ascii="Calibri" w:cs="Calibri" w:eastAsia="Calibri" w:hAnsi="Calibri"/>
          <w:sz w:val="22"/>
          <w:szCs w:val="22"/>
        </w:rPr>
        <w:t xml:space="preserve">2. Università degli Studi di Roma "La Sapienza", con sede in Roma (RM), Piazzale Aldo Moro n. 5 – 00185, ente di diritto italiano iscritto presso la C.C.I.A.A. di Roma nel registro delle imprese al n. 80209930587, che costituisce anche codice fiscale, partita I.V.A. n. 02133771002, R.E.A. n. 1569958, che partecipa al Progetto tramite il Dipartimento di Scienze di Base e Applicate per l'Ingegneria (SBAI), in persona della Rettrice e Legale Rappresentante pro tempore Prof.ssa Antonella Polimeni, nata a </w:t>
      </w:r>
      <w:r>
        <w:rPr>
          <w:rFonts w:ascii="Calibri" w:cs="Calibri" w:eastAsia="Calibri" w:hAnsi="Calibri"/>
          <w:sz w:val="22"/>
          <w:szCs w:val="22"/>
          <w:highlight w:val="yellow"/>
        </w:rPr>
        <w:t xml:space="preserve">[LUOGO]</w:t>
      </w:r>
      <w:r>
        <w:rPr>
          <w:rFonts w:ascii="Calibri" w:cs="Calibri" w:eastAsia="Calibri" w:hAnsi="Calibri"/>
          <w:sz w:val="22"/>
          <w:szCs w:val="22"/>
        </w:rPr>
        <w:t xml:space="preserve"> il </w:t>
      </w:r>
      <w:r>
        <w:rPr>
          <w:rFonts w:ascii="Calibri" w:cs="Calibri" w:eastAsia="Calibri" w:hAnsi="Calibri"/>
          <w:sz w:val="22"/>
          <w:szCs w:val="22"/>
          <w:highlight w:val="yellow"/>
        </w:rPr>
        <w:t xml:space="preserve">[DATA]</w:t>
      </w:r>
      <w:r>
        <w:rPr>
          <w:rFonts w:ascii="Calibri" w:cs="Calibri" w:eastAsia="Calibri" w:hAnsi="Calibri"/>
          <w:sz w:val="22"/>
          <w:szCs w:val="22"/>
        </w:rPr>
        <w:t xml:space="preserve">, domiciliata per la carica presso la sede dell'Università;</w:t>
      </w:r>
    </w:p>
    <w:p>
      <w:pPr>
        <w:spacing w:after="120" w:line="276"/>
        <w:ind w:left="360"/>
        <w:jc w:val="both"/>
      </w:pPr>
      <w:r>
        <w:rPr>
          <w:rFonts w:ascii="Calibri" w:cs="Calibri" w:eastAsia="Calibri" w:hAnsi="Calibri"/>
          <w:sz w:val="22"/>
          <w:szCs w:val="22"/>
        </w:rPr>
        <w:t xml:space="preserve">3. READYLAB S.R.L.S., con sede legale in Via Luigi Vitale 5 – 80033 Cicciano (NA), codice fiscale e partita IVA 10197921215, iscritta al Registro delle Imprese di Napoli, R.E.A. </w:t>
      </w:r>
      <w:r>
        <w:rPr>
          <w:rFonts w:ascii="Calibri" w:cs="Calibri" w:eastAsia="Calibri" w:hAnsi="Calibri"/>
          <w:sz w:val="22"/>
          <w:szCs w:val="22"/>
          <w:highlight w:val="yellow"/>
        </w:rPr>
        <w:t xml:space="preserve">[NA-XXXXXX]</w:t>
      </w:r>
      <w:r>
        <w:rPr>
          <w:rFonts w:ascii="Calibri" w:cs="Calibri" w:eastAsia="Calibri" w:hAnsi="Calibri"/>
          <w:sz w:val="22"/>
          <w:szCs w:val="22"/>
        </w:rPr>
        <w:t xml:space="preserve">, nella persona dell'Amministratore Unico e Legale Rappresentante Sabato Fusco;</w:t>
      </w:r>
    </w:p>
    <w:p>
      <w:pPr>
        <w:spacing w:after="120" w:line="276"/>
        <w:ind w:left="360"/>
        <w:jc w:val="both"/>
      </w:pPr>
      <w:r>
        <w:rPr>
          <w:rFonts w:ascii="Calibri" w:cs="Calibri" w:eastAsia="Calibri" w:hAnsi="Calibri"/>
          <w:sz w:val="22"/>
          <w:szCs w:val="22"/>
        </w:rPr>
        <w:t xml:space="preserve">4. NOREMA S.R.L. start-up innovativa costituita a norma dell'art. 4, comma 10-bis, del D.L. 24 gennaio 2015, n. 3, con sede legale in Viale Anicio Gallo 102 – 00174 Roma (RM), codice fiscale e partita IVA 15893071009, iscritta al Registro delle Imprese di Roma, R.E.A. RM-1621151, nella persona dell'Amministratrice Unica e Legale Rappresentante Claudia Abatecola;</w:t>
      </w:r>
    </w:p>
    <w:p>
      <w:pPr>
        <w:spacing w:after="120" w:line="276"/>
        <w:jc w:val="both"/>
      </w:pPr>
      <w:r>
        <w:rPr>
          <w:rFonts w:ascii="Calibri" w:cs="Calibri" w:eastAsia="Calibri" w:hAnsi="Calibri"/>
          <w:sz w:val="22"/>
          <w:szCs w:val="22"/>
        </w:rPr>
        <w:t xml:space="preserve">ognuno di essi di seguito denominato Parte ed insieme definiti le Parti.</w:t>
      </w:r>
    </w:p>
    <w:p>
      <w:pPr>
        <w:spacing w:after="120" w:before="240"/>
        <w:jc w:val="center"/>
      </w:pPr>
      <w:r>
        <w:rPr>
          <w:rFonts w:ascii="Calibri" w:cs="Calibri" w:eastAsia="Calibri" w:hAnsi="Calibri"/>
          <w:b/>
          <w:bCs/>
          <w:sz w:val="22"/>
          <w:szCs w:val="22"/>
        </w:rPr>
        <w:t xml:space="preserve">Premesso che</w:t>
      </w:r>
    </w:p>
    <w:p>
      <w:pPr>
        <w:spacing w:after="120" w:line="276"/>
        <w:ind w:left="360"/>
        <w:jc w:val="both"/>
      </w:pPr>
      <w:r>
        <w:rPr>
          <w:rFonts w:ascii="Calibri" w:cs="Calibri" w:eastAsia="Calibri" w:hAnsi="Calibri"/>
          <w:sz w:val="22"/>
          <w:szCs w:val="22"/>
        </w:rPr>
        <w:t xml:space="preserve">– il Regolamento (UE) n. 2021/1060 del Parlamento Europeo e del Consiglio, del 24 giugno 2021 (RDC), stabilisce le disposizioni comuni applicabili al Fondo europeo di sviluppo regionale, al Fondo sociale europeo Plus, al Fondo di coesione, al Fondo per una transizione giusta, al Fondo europeo per gli affari marittimi, la pesca e l'acquacoltura, e le regole finanziarie applicabili a tali fondi e al Fondo Asilo, migrazione e integrazione, al Fondo Sicurezza interna e allo Strumento di sostegno finanziario per la gestione delle frontiere e la politica dei visti;</w:t>
      </w:r>
    </w:p>
    <w:p>
      <w:pPr>
        <w:spacing w:after="120" w:line="276"/>
        <w:ind w:left="360"/>
        <w:jc w:val="both"/>
      </w:pPr>
      <w:r>
        <w:rPr>
          <w:rFonts w:ascii="Calibri" w:cs="Calibri" w:eastAsia="Calibri" w:hAnsi="Calibri"/>
          <w:sz w:val="22"/>
          <w:szCs w:val="22"/>
        </w:rPr>
        <w:t xml:space="preserve">– il Regolamento (UE) n. 2021/1058 del Parlamento Europeo e del Consiglio del 24 giugno 2021 stabilisce le disposizioni relative al Fondo europeo di sviluppo regionale (FESR) e al Fondo di coesione;</w:t>
      </w:r>
    </w:p>
    <w:p>
      <w:pPr>
        <w:spacing w:after="120" w:line="276"/>
        <w:ind w:left="360"/>
        <w:jc w:val="both"/>
      </w:pPr>
      <w:r>
        <w:rPr>
          <w:rFonts w:ascii="Calibri" w:cs="Calibri" w:eastAsia="Calibri" w:hAnsi="Calibri"/>
          <w:sz w:val="22"/>
          <w:szCs w:val="22"/>
        </w:rPr>
        <w:t xml:space="preserve">– il Regolamento (UE) n. 2024/795 del Parlamento Europeo e del Consiglio del 29 febbraio 2024 ha istituito la piattaforma per le tecnologie strategiche per l'Europa (STEP), prevedendo tra l'altro che i Programmi FESR 2021-2027 potessero prevedere degli obiettivi specifici coerenti;</w:t>
      </w:r>
    </w:p>
    <w:p>
      <w:pPr>
        <w:spacing w:after="120" w:line="276"/>
        <w:ind w:left="360"/>
        <w:jc w:val="both"/>
      </w:pPr>
      <w:r>
        <w:rPr>
          <w:rFonts w:ascii="Calibri" w:cs="Calibri" w:eastAsia="Calibri" w:hAnsi="Calibri"/>
          <w:sz w:val="22"/>
          <w:szCs w:val="22"/>
        </w:rPr>
        <w:t xml:space="preserve">– con Decisione C (2022) 7883 del 26 ottobre 2022 la Commissione Europea ha approvato il Programma Regionale PR Lazio FESR 2021-2027 nell'ambito dell'Obiettivo "Investimenti a favore dell'occupazione e della crescita" (CCI 2021IT16RFPR008), dapprima modificato con Decisione C (2023) 5956 final del 30 agosto 2023 e poi con Decisione C(2024) 6747 final del 26 settembre 2024;</w:t>
      </w:r>
    </w:p>
    <w:p>
      <w:pPr>
        <w:spacing w:after="120" w:line="276"/>
        <w:ind w:left="360"/>
        <w:jc w:val="both"/>
      </w:pPr>
      <w:r>
        <w:rPr>
          <w:rFonts w:ascii="Calibri" w:cs="Calibri" w:eastAsia="Calibri" w:hAnsi="Calibri"/>
          <w:sz w:val="22"/>
          <w:szCs w:val="22"/>
        </w:rPr>
        <w:t xml:space="preserve">– con quest'ultima Decisione sono stati approvati due nuovi obiettivi specifici coerenti con il Regolamento (UE) n. 2024/795: l'Obiettivo Specifico 1.6 "STEP – Tecnologie Critiche e Azioni di Rafforzamento delle Competenze" e l'Obiettivo Specifico 2.9 "STEP – Tecnologie Pulite ed Efficienti sotto il Profilo delle Risorse" nell'ambito del Programma FESR Lazio 2021-2027;</w:t>
      </w:r>
    </w:p>
    <w:p>
      <w:pPr>
        <w:spacing w:after="120" w:line="276"/>
        <w:ind w:left="360"/>
        <w:jc w:val="both"/>
      </w:pPr>
      <w:r>
        <w:rPr>
          <w:rFonts w:ascii="Calibri" w:cs="Calibri" w:eastAsia="Calibri" w:hAnsi="Calibri"/>
          <w:sz w:val="22"/>
          <w:szCs w:val="22"/>
        </w:rPr>
        <w:t xml:space="preserve">– l'Avviso "STEP Lazio", approvato con la Det. G08307 del 30/06/2025 e pubblicato sul BUR Lazio n. 52, Supplemento n. 1, del 01/07/2025, definisce le condizioni per tale sostegno previsto dai citati Obiettivi Specifici 1.6 e 2.9;</w:t>
      </w:r>
    </w:p>
    <w:p>
      <w:pPr>
        <w:spacing w:after="120" w:line="276"/>
        <w:ind w:left="360"/>
        <w:jc w:val="both"/>
      </w:pPr>
      <w:r>
        <w:rPr>
          <w:rFonts w:ascii="Calibri" w:cs="Calibri" w:eastAsia="Calibri" w:hAnsi="Calibri"/>
          <w:sz w:val="22"/>
          <w:szCs w:val="22"/>
        </w:rPr>
        <w:t xml:space="preserve">– in data 17/07/2025 l'Impresa Beneficiaria IPTSAT S.R.L. ha presentato Domanda di contributo sull'Avviso Pubblico "STEP Lazio" contraddistinta dal numero identificativo A0896-2025-095582, per la realizzazione del Progetto "SPACE.AI";</w:t>
      </w:r>
    </w:p>
    <w:p>
      <w:pPr>
        <w:spacing w:after="120" w:line="276"/>
        <w:ind w:left="360"/>
        <w:jc w:val="both"/>
      </w:pPr>
      <w:r>
        <w:rPr>
          <w:rFonts w:ascii="Calibri" w:cs="Calibri" w:eastAsia="Calibri" w:hAnsi="Calibri"/>
          <w:sz w:val="22"/>
          <w:szCs w:val="22"/>
        </w:rPr>
        <w:t xml:space="preserve">– tale Domanda è stata presentata con l'impegno di unirsi in associazione temporanea di scopo con UNIVERSITÀ DEGLI STUDI DI ROMA "LA SAPIENZA", READYLAB S.R.L.S., NOREMA S.R.L.;</w:t>
      </w:r>
    </w:p>
    <w:p>
      <w:pPr>
        <w:spacing w:after="120" w:line="276"/>
        <w:ind w:left="360"/>
        <w:jc w:val="both"/>
      </w:pPr>
      <w:r>
        <w:rPr>
          <w:rFonts w:ascii="Calibri" w:cs="Calibri" w:eastAsia="Calibri" w:hAnsi="Calibri"/>
          <w:sz w:val="22"/>
          <w:szCs w:val="22"/>
        </w:rPr>
        <w:t xml:space="preserve">– con la Det. G13392 del 02/10/2026, pubblicata sul BUR Lazio n. 81, Supplemento n. 1, del 08/10/2026 (Data di Concessione), il Direttore della Direzione Regionale Sviluppo Economico, Attività Produttive e Ricerca ha approvato il quinto elenco dei Progetti "Idonei e Finanziabili", comprendente il Progetto, e Lazio Innova ne ha dato comunicazione alla Capofila con nota prot. LISPA n. 0036565 del 14/10/2026;</w:t>
      </w:r>
    </w:p>
    <w:p>
      <w:pPr>
        <w:spacing w:after="120" w:line="276"/>
        <w:ind w:left="360"/>
        <w:jc w:val="both"/>
      </w:pPr>
      <w:r>
        <w:rPr>
          <w:rFonts w:ascii="Calibri" w:cs="Calibri" w:eastAsia="Calibri" w:hAnsi="Calibri"/>
          <w:sz w:val="22"/>
          <w:szCs w:val="22"/>
        </w:rPr>
        <w:t xml:space="preserve">– il Progetto, identificato con il Formulario GeCoWEB Plus n. A0896-2025-095582, è stato ammesso e finanziato, con CUP F89J26001240004;</w:t>
      </w:r>
    </w:p>
    <w:p>
      <w:pPr>
        <w:spacing w:after="120" w:line="276"/>
        <w:ind w:left="360"/>
        <w:jc w:val="both"/>
      </w:pPr>
      <w:r>
        <w:rPr>
          <w:rFonts w:ascii="Calibri" w:cs="Calibri" w:eastAsia="Calibri" w:hAnsi="Calibri"/>
          <w:sz w:val="22"/>
          <w:szCs w:val="22"/>
        </w:rPr>
        <w:t xml:space="preserve">– si rende necessario col presente atto, al fine di realizzare il Progetto di cui sopra e di perfezionare la concessione del contributo con la sottoscrizione dell'Atto di Impegno, stipulare un'aggregazione temporanea di scopo con il conferimento di un mandato con rappresentanza.</w:t>
      </w:r>
    </w:p>
    <w:p>
      <w:pPr>
        <w:spacing w:after="120" w:line="276"/>
        <w:jc w:val="both"/>
      </w:pPr>
      <w:r>
        <w:rPr>
          <w:rFonts w:ascii="Calibri" w:cs="Calibri" w:eastAsia="Calibri" w:hAnsi="Calibri"/>
          <w:sz w:val="22"/>
          <w:szCs w:val="22"/>
        </w:rPr>
        <w:t xml:space="preserve">Tutto ciò premesso, le Parti convengono e stipulano quanto segue.</w:t>
      </w:r>
    </w:p>
    <w:p>
      <w:pPr>
        <w:spacing w:after="120" w:before="240"/>
        <w:jc w:val="center"/>
      </w:pPr>
      <w:r>
        <w:rPr>
          <w:rFonts w:ascii="Calibri" w:cs="Calibri" w:eastAsia="Calibri" w:hAnsi="Calibri"/>
          <w:b/>
          <w:bCs/>
          <w:sz w:val="22"/>
          <w:szCs w:val="22"/>
        </w:rPr>
        <w:t xml:space="preserve">Art. 1</w:t>
      </w:r>
    </w:p>
    <w:p>
      <w:pPr>
        <w:spacing w:after="120" w:line="276"/>
        <w:jc w:val="both"/>
      </w:pPr>
      <w:r>
        <w:rPr>
          <w:rFonts w:ascii="Calibri" w:cs="Calibri" w:eastAsia="Calibri" w:hAnsi="Calibri"/>
          <w:sz w:val="22"/>
          <w:szCs w:val="22"/>
        </w:rPr>
        <w:t xml:space="preserve">Le premesse costituiscono parte integrante e sostanziale del presente Accordo. Le Parti, come sopra rappresentate, si riuniscono in un'Aggregazione Temporanea di Scopo al fine dell'esecuzione del Progetto di cui alle superiori premesse.</w:t>
      </w:r>
    </w:p>
    <w:p>
      <w:pPr>
        <w:spacing w:after="120" w:before="240"/>
        <w:jc w:val="center"/>
      </w:pPr>
      <w:r>
        <w:rPr>
          <w:rFonts w:ascii="Calibri" w:cs="Calibri" w:eastAsia="Calibri" w:hAnsi="Calibri"/>
          <w:b/>
          <w:bCs/>
          <w:sz w:val="22"/>
          <w:szCs w:val="22"/>
        </w:rPr>
        <w:t xml:space="preserve">Art. 2</w:t>
      </w:r>
    </w:p>
    <w:p>
      <w:pPr>
        <w:spacing w:after="120" w:before="240"/>
        <w:jc w:val="center"/>
      </w:pPr>
      <w:r>
        <w:rPr>
          <w:rFonts w:ascii="Calibri" w:cs="Calibri" w:eastAsia="Calibri" w:hAnsi="Calibri"/>
          <w:b/>
          <w:bCs/>
          <w:sz w:val="22"/>
          <w:szCs w:val="22"/>
        </w:rPr>
        <w:t xml:space="preserve">Individuazione della Capofila</w:t>
      </w:r>
    </w:p>
    <w:p>
      <w:pPr>
        <w:spacing w:after="120" w:line="276"/>
        <w:jc w:val="both"/>
      </w:pPr>
      <w:r>
        <w:rPr>
          <w:rFonts w:ascii="Calibri" w:cs="Calibri" w:eastAsia="Calibri" w:hAnsi="Calibri"/>
          <w:sz w:val="22"/>
          <w:szCs w:val="22"/>
        </w:rPr>
        <w:t xml:space="preserve">I beneficiari di comune accordo designano, quale Capofila mandataria con i poteri di rappresentanza, IPTSAT S.R.L., alla quale viene contestualmente conferito il relativo mandato speciale con rappresentanza collettiva irrevocabile, affinché gestisca i rapporti con Lazio Innova e la Regione Lazio, come previsto al successivo art. 3, al fine di dare attuazione al Progetto finanziato.</w:t>
      </w:r>
    </w:p>
    <w:p>
      <w:pPr>
        <w:spacing w:after="120" w:before="240"/>
        <w:jc w:val="center"/>
      </w:pPr>
      <w:r>
        <w:rPr>
          <w:rFonts w:ascii="Calibri" w:cs="Calibri" w:eastAsia="Calibri" w:hAnsi="Calibri"/>
          <w:b/>
          <w:bCs/>
          <w:sz w:val="22"/>
          <w:szCs w:val="22"/>
        </w:rPr>
        <w:t xml:space="preserve">Art. 3</w:t>
      </w:r>
    </w:p>
    <w:p>
      <w:pPr>
        <w:spacing w:after="120" w:before="240"/>
        <w:jc w:val="center"/>
      </w:pPr>
      <w:r>
        <w:rPr>
          <w:rFonts w:ascii="Calibri" w:cs="Calibri" w:eastAsia="Calibri" w:hAnsi="Calibri"/>
          <w:b/>
          <w:bCs/>
          <w:sz w:val="22"/>
          <w:szCs w:val="22"/>
        </w:rPr>
        <w:t xml:space="preserve">Impegni della Capofila</w:t>
      </w:r>
    </w:p>
    <w:p>
      <w:pPr>
        <w:spacing w:after="120" w:line="276"/>
        <w:jc w:val="both"/>
      </w:pPr>
      <w:r>
        <w:rPr>
          <w:rFonts w:ascii="Calibri" w:cs="Calibri" w:eastAsia="Calibri" w:hAnsi="Calibri"/>
          <w:sz w:val="22"/>
          <w:szCs w:val="22"/>
        </w:rPr>
        <w:t xml:space="preserve">1. Il Mandatario si impegna a svolgere a favore dei beneficiari ogni adempimento amministrativo e contabile necessario alla realizzazione del Progetto.</w:t>
      </w:r>
    </w:p>
    <w:p>
      <w:pPr>
        <w:spacing w:after="120" w:line="276"/>
        <w:jc w:val="both"/>
      </w:pPr>
      <w:r>
        <w:rPr>
          <w:rFonts w:ascii="Calibri" w:cs="Calibri" w:eastAsia="Calibri" w:hAnsi="Calibri"/>
          <w:sz w:val="22"/>
          <w:szCs w:val="22"/>
        </w:rPr>
        <w:t xml:space="preserve">2. Il Mandatario assume su mandato degli altri beneficiari i seguenti compiti:</w:t>
      </w:r>
    </w:p>
    <w:p>
      <w:pPr>
        <w:spacing w:after="120" w:line="276"/>
        <w:ind w:left="360"/>
        <w:jc w:val="both"/>
      </w:pPr>
      <w:r>
        <w:rPr>
          <w:rFonts w:ascii="Calibri" w:cs="Calibri" w:eastAsia="Calibri" w:hAnsi="Calibri"/>
          <w:sz w:val="22"/>
          <w:szCs w:val="22"/>
        </w:rPr>
        <w:t xml:space="preserve">a. presentare tutta la documentazione richiesta, trasmettere le integrazioni eventualmente richieste in sede di istruttoria e inviare e ricevere tutte le comunicazioni attinenti al procedimento amministrativo, fino alla avvenuta sottoscrizione dell'Atto di Impegno. Tali compiti sono ricompresi nei documenti da produrre a corredo della Domanda da parte di tutti i Richiedenti mandanti, in conformità ai modelli previsti;</w:t>
      </w:r>
    </w:p>
    <w:p>
      <w:pPr>
        <w:spacing w:after="120" w:line="276"/>
        <w:ind w:left="360"/>
        <w:jc w:val="both"/>
      </w:pPr>
      <w:r>
        <w:rPr>
          <w:rFonts w:ascii="Calibri" w:cs="Calibri" w:eastAsia="Calibri" w:hAnsi="Calibri"/>
          <w:sz w:val="22"/>
          <w:szCs w:val="22"/>
        </w:rPr>
        <w:t xml:space="preserve">b. rappresentare, dalla sottoscrizione dell'Atto di Impegno, tutti i Beneficiari nei confronti di Lazio Innova per quanto riguarda tutti gli atti previsti dall'Avviso e dagli atti conseguenti, nonché presentare le richieste di erogazione, le eventuali fideiussioni, le rendicontazioni e le richieste di variazione attinenti al Progetto sovvenzionato, svolgendo la funzione di raccordo per la trasmissione a Lazio Innova;</w:t>
      </w:r>
    </w:p>
    <w:p>
      <w:pPr>
        <w:spacing w:after="120" w:line="276"/>
        <w:ind w:left="360"/>
        <w:jc w:val="both"/>
      </w:pPr>
      <w:r>
        <w:rPr>
          <w:rFonts w:ascii="Calibri" w:cs="Calibri" w:eastAsia="Calibri" w:hAnsi="Calibri"/>
          <w:sz w:val="22"/>
          <w:szCs w:val="22"/>
        </w:rPr>
        <w:t xml:space="preserve">c. stipulare tutti gli atti contrattuali connessi con la concessione della Sovvenzione e la gestione del Progetto, ferme restando le responsabilità individuali conseguenti all'esecuzione delle parti di competenza dei singoli Beneficiari in termini tecnici e finanziari e di collaborazione nella rendicontazione;</w:t>
      </w:r>
    </w:p>
    <w:p>
      <w:pPr>
        <w:spacing w:after="120" w:line="276"/>
        <w:ind w:left="360"/>
        <w:jc w:val="both"/>
      </w:pPr>
      <w:r>
        <w:rPr>
          <w:rFonts w:ascii="Calibri" w:cs="Calibri" w:eastAsia="Calibri" w:hAnsi="Calibri"/>
          <w:sz w:val="22"/>
          <w:szCs w:val="22"/>
        </w:rPr>
        <w:t xml:space="preserve">d. assumere la responsabilità delle attività di coordinamento e monitoraggio del Progetto e svolgere la funzione di controllo sugli avanzamenti delle attività di competenza dei singoli Beneficiari e delle relative spese, finalizzata ad accertare la massima coerenza, pertinenza e regolarità della documentazione di rendicontazione e presentare la stessa in modo organico e unitario a Lazio Innova, anche al fine di prevenire l'insorgere di variazioni sostanziali non preventivamente oggetto di richieste di modifica e prevenire inadempimenti per quanto riguarda gli obblighi di tracciabilità, controlli e conservazione dei documenti e informazione e pubblicità dell'Avviso;</w:t>
      </w:r>
    </w:p>
    <w:p>
      <w:pPr>
        <w:spacing w:after="120" w:line="276"/>
        <w:ind w:left="360"/>
        <w:jc w:val="both"/>
      </w:pPr>
      <w:r>
        <w:rPr>
          <w:rFonts w:ascii="Calibri" w:cs="Calibri" w:eastAsia="Calibri" w:hAnsi="Calibri"/>
          <w:sz w:val="22"/>
          <w:szCs w:val="22"/>
        </w:rPr>
        <w:t xml:space="preserve">e. svolgere funzione di raccordo per la trasmissione a Lazio Innova di tutte le variazioni, anche societarie, rilevanti, riguardanti l'intero partenariato, per le quali è prevista l'adozione di provvedimenti di modifica;</w:t>
      </w:r>
    </w:p>
    <w:p>
      <w:pPr>
        <w:spacing w:after="120" w:line="276"/>
        <w:ind w:left="360"/>
        <w:jc w:val="both"/>
      </w:pPr>
      <w:r>
        <w:rPr>
          <w:rFonts w:ascii="Calibri" w:cs="Calibri" w:eastAsia="Calibri" w:hAnsi="Calibri"/>
          <w:sz w:val="22"/>
          <w:szCs w:val="22"/>
        </w:rPr>
        <w:t xml:space="preserve">f. predisporre gli atti necessari all'avvio del Progetto;</w:t>
      </w:r>
    </w:p>
    <w:p>
      <w:pPr>
        <w:spacing w:after="120" w:line="276"/>
        <w:ind w:left="360"/>
        <w:jc w:val="both"/>
      </w:pPr>
      <w:r>
        <w:rPr>
          <w:rFonts w:ascii="Calibri" w:cs="Calibri" w:eastAsia="Calibri" w:hAnsi="Calibri"/>
          <w:sz w:val="22"/>
          <w:szCs w:val="22"/>
        </w:rPr>
        <w:t xml:space="preserve">g. coordinare l'organizzazione delle attività connesse al Progetto assumendo il ruolo di unico interlocutore per Lazio Innova;</w:t>
      </w:r>
    </w:p>
    <w:p>
      <w:pPr>
        <w:spacing w:after="120" w:line="276"/>
        <w:ind w:left="360"/>
        <w:jc w:val="both"/>
      </w:pPr>
      <w:r>
        <w:rPr>
          <w:rFonts w:ascii="Calibri" w:cs="Calibri" w:eastAsia="Calibri" w:hAnsi="Calibri"/>
          <w:sz w:val="22"/>
          <w:szCs w:val="22"/>
        </w:rPr>
        <w:t xml:space="preserve">h. raccogliere e presentare a Lazio Innova la documentazione prevista per l'erogazione delle agevolazioni e per le rendicontazioni intermedie e finale;</w:t>
      </w:r>
    </w:p>
    <w:p>
      <w:pPr>
        <w:spacing w:after="120" w:line="276"/>
        <w:ind w:left="360"/>
        <w:jc w:val="both"/>
      </w:pPr>
      <w:r>
        <w:rPr>
          <w:rFonts w:ascii="Calibri" w:cs="Calibri" w:eastAsia="Calibri" w:hAnsi="Calibri"/>
          <w:sz w:val="22"/>
          <w:szCs w:val="22"/>
        </w:rPr>
        <w:t xml:space="preserve">i. trasferire tempestivamente a ciascun Beneficiario la quota di contributo di sua spettanza, ricevuta da Lazio Innova a titolo di anticipo, SAL o saldo, in proporzione alle spese ammesse e rendicontate da ciascuno;</w:t>
      </w:r>
    </w:p>
    <w:p>
      <w:pPr>
        <w:spacing w:after="120" w:line="276"/>
        <w:ind w:left="360"/>
        <w:jc w:val="both"/>
      </w:pPr>
      <w:r>
        <w:rPr>
          <w:rFonts w:ascii="Calibri" w:cs="Calibri" w:eastAsia="Calibri" w:hAnsi="Calibri"/>
          <w:sz w:val="22"/>
          <w:szCs w:val="22"/>
        </w:rPr>
        <w:t xml:space="preserve">j. non fuoriuscire dall'Aggregazione e non essere sostituita.</w:t>
      </w:r>
    </w:p>
    <w:p>
      <w:pPr>
        <w:spacing w:after="120" w:line="276"/>
        <w:jc w:val="both"/>
      </w:pPr>
      <w:r>
        <w:rPr>
          <w:rFonts w:ascii="Calibri" w:cs="Calibri" w:eastAsia="Calibri" w:hAnsi="Calibri"/>
          <w:sz w:val="22"/>
          <w:szCs w:val="22"/>
        </w:rPr>
        <w:t xml:space="preserve">3. A fronte del conferimento di tale mandato, il Mandatario, nella persona del suo Legale Rappresentante, potrà stipulare in nome e per conto proprio e dei mandanti, con ogni e più ampio potere, approvando sin d'ora senza riserve, tutti gli atti connessi, consequenziali e necessari da sottoscrivere con Lazio Innova.</w:t>
      </w:r>
    </w:p>
    <w:p>
      <w:pPr>
        <w:spacing w:after="120" w:before="240"/>
        <w:jc w:val="center"/>
      </w:pPr>
      <w:r>
        <w:rPr>
          <w:rFonts w:ascii="Calibri" w:cs="Calibri" w:eastAsia="Calibri" w:hAnsi="Calibri"/>
          <w:b/>
          <w:bCs/>
          <w:sz w:val="22"/>
          <w:szCs w:val="22"/>
        </w:rPr>
        <w:t xml:space="preserve">Art. 4</w:t>
      </w:r>
    </w:p>
    <w:p>
      <w:pPr>
        <w:spacing w:after="120" w:before="240"/>
        <w:jc w:val="center"/>
      </w:pPr>
      <w:r>
        <w:rPr>
          <w:rFonts w:ascii="Calibri" w:cs="Calibri" w:eastAsia="Calibri" w:hAnsi="Calibri"/>
          <w:b/>
          <w:bCs/>
          <w:sz w:val="22"/>
          <w:szCs w:val="22"/>
        </w:rPr>
        <w:t xml:space="preserve">Impegni dei soggetti beneficiari</w:t>
      </w:r>
    </w:p>
    <w:p>
      <w:pPr>
        <w:spacing w:after="120" w:line="276"/>
        <w:jc w:val="both"/>
      </w:pPr>
      <w:r>
        <w:rPr>
          <w:rFonts w:ascii="Calibri" w:cs="Calibri" w:eastAsia="Calibri" w:hAnsi="Calibri"/>
          <w:sz w:val="22"/>
          <w:szCs w:val="22"/>
        </w:rPr>
        <w:t xml:space="preserve">1. I beneficiari si impegnano a svolgere ognuno le attività specificatamente risultanti dal Progetto in conformità a quanto presentato e, con la sottoscrizione dell'Atto di Impegno, in conformità a quanto approvato in sede di concessione definitiva della Sovvenzione, senza Variazioni Sostanziali e con l'intento di raggiungere gli obiettivi previsti dal Progetto, e in osservanza dei principi di buona fede e correttezza di cui agli artt. 1175 e 1375 c.c., facendosi carico di qualunque ulteriore onere necessario alla realizzazione del Progetto, anche per Spese non Ammissibili, non Ammesse, non finanziabili o impreviste. In particolare, i Beneficiari si impegnano a realizzare il Progetto entro il termine previsto e a non apportare Variazioni Sostanziali al Progetto ammesso, anche rilevate in sede di rendicontazione finale o prive di impatto economico.</w:t>
      </w:r>
    </w:p>
    <w:p>
      <w:pPr>
        <w:spacing w:after="120" w:line="276"/>
        <w:jc w:val="both"/>
      </w:pPr>
      <w:r>
        <w:rPr>
          <w:rFonts w:ascii="Calibri" w:cs="Calibri" w:eastAsia="Calibri" w:hAnsi="Calibri"/>
          <w:sz w:val="22"/>
          <w:szCs w:val="22"/>
        </w:rPr>
        <w:t xml:space="preserve">2. Ferma restando la responsabilità solidale ed illimitata verso Lazio Innova di tutti i beneficiari, ciascun beneficiario eseguirà le prestazioni di propria competenza in totale autonomia fiscale, gestionale ed operativa. Ciascun beneficiario sarà responsabile verso Lazio Innova e verso gli altri beneficiari in ordine alle modalità di esecuzione dei compiti ad esso affidati.</w:t>
      </w:r>
    </w:p>
    <w:p>
      <w:pPr>
        <w:spacing w:after="120" w:line="276"/>
        <w:jc w:val="both"/>
      </w:pPr>
      <w:r>
        <w:rPr>
          <w:rFonts w:ascii="Calibri" w:cs="Calibri" w:eastAsia="Calibri" w:hAnsi="Calibri"/>
          <w:sz w:val="22"/>
          <w:szCs w:val="22"/>
        </w:rPr>
        <w:t xml:space="preserve">3. I beneficiari si impegnano a coordinare le rispettive attività e prestazioni al fine di dare idonea esecuzione al Progetto ed in particolare si impegnano a rispettare la normativa di riferimento relativa all'attuazione dello stesso.</w:t>
      </w:r>
    </w:p>
    <w:p>
      <w:pPr>
        <w:spacing w:after="120" w:line="276"/>
        <w:jc w:val="both"/>
      </w:pPr>
      <w:r>
        <w:rPr>
          <w:rFonts w:ascii="Calibri" w:cs="Calibri" w:eastAsia="Calibri" w:hAnsi="Calibri"/>
          <w:sz w:val="22"/>
          <w:szCs w:val="22"/>
        </w:rPr>
        <w:t xml:space="preserve">4. I beneficiari si impegnano a garantire nel corso della realizzazione delle attività progettuali i vincoli espressi in termini di Effettiva Collaborazione, stabile e coerente rispetto all'articolazione ed agli obiettivi del Progetto, quali:</w:t>
      </w:r>
    </w:p>
    <w:p>
      <w:pPr>
        <w:spacing w:after="60" w:line="276"/>
        <w:ind w:left="720"/>
        <w:jc w:val="both"/>
      </w:pPr>
      <w:r>
        <w:rPr>
          <w:rFonts w:ascii="Calibri" w:cs="Calibri" w:eastAsia="Calibri" w:hAnsi="Calibri"/>
          <w:sz w:val="22"/>
          <w:szCs w:val="22"/>
        </w:rPr>
        <w:t xml:space="preserve">– lo scambio di conoscenze o di tecnologie;</w:t>
      </w:r>
    </w:p>
    <w:p>
      <w:pPr>
        <w:spacing w:after="60" w:line="276"/>
        <w:ind w:left="720"/>
        <w:jc w:val="both"/>
      </w:pPr>
      <w:r>
        <w:rPr>
          <w:rFonts w:ascii="Calibri" w:cs="Calibri" w:eastAsia="Calibri" w:hAnsi="Calibri"/>
          <w:sz w:val="22"/>
          <w:szCs w:val="22"/>
        </w:rPr>
        <w:t xml:space="preserve">– il conseguimento di un obiettivo comune basato sulla divisione del lavoro;</w:t>
      </w:r>
    </w:p>
    <w:p>
      <w:pPr>
        <w:spacing w:after="60" w:line="276"/>
        <w:ind w:left="720"/>
        <w:jc w:val="both"/>
      </w:pPr>
      <w:r>
        <w:rPr>
          <w:rFonts w:ascii="Calibri" w:cs="Calibri" w:eastAsia="Calibri" w:hAnsi="Calibri"/>
          <w:sz w:val="22"/>
          <w:szCs w:val="22"/>
        </w:rPr>
        <w:t xml:space="preserve">– il contributo all'attuazione del Progetto condividendone i rischi e i risultati;</w:t>
      </w:r>
    </w:p>
    <w:p>
      <w:pPr>
        <w:spacing w:after="60" w:line="276"/>
        <w:ind w:left="720"/>
        <w:jc w:val="both"/>
      </w:pPr>
      <w:r>
        <w:rPr>
          <w:rFonts w:ascii="Calibri" w:cs="Calibri" w:eastAsia="Calibri" w:hAnsi="Calibri"/>
          <w:sz w:val="22"/>
          <w:szCs w:val="22"/>
        </w:rPr>
        <w:t xml:space="preserve">– il rispetto dei requisiti previsti dall'Avviso in termini di Effettiva Collaborazione tra imprese e Organismo di Ricerca;</w:t>
      </w:r>
    </w:p>
    <w:p>
      <w:pPr>
        <w:spacing w:after="60" w:line="276"/>
        <w:ind w:left="720"/>
        <w:jc w:val="both"/>
      </w:pPr>
      <w:r>
        <w:rPr>
          <w:rFonts w:ascii="Calibri" w:cs="Calibri" w:eastAsia="Calibri" w:hAnsi="Calibri"/>
          <w:sz w:val="22"/>
          <w:szCs w:val="22"/>
        </w:rPr>
        <w:t xml:space="preserve">– il rispetto delle condizioni fissate nell'Atto di Impegno;</w:t>
      </w:r>
    </w:p>
    <w:p>
      <w:pPr>
        <w:spacing w:after="60" w:line="276"/>
        <w:ind w:left="720"/>
        <w:jc w:val="both"/>
      </w:pPr>
      <w:r>
        <w:rPr>
          <w:rFonts w:ascii="Calibri" w:cs="Calibri" w:eastAsia="Calibri" w:hAnsi="Calibri"/>
          <w:sz w:val="22"/>
          <w:szCs w:val="22"/>
        </w:rPr>
        <w:t xml:space="preserve">– il diritto, in capo a ciascuna impresa e all'Organismo di Ricerca, di pubblicare i risultati della propria ricerca.</w:t>
      </w:r>
    </w:p>
    <w:p>
      <w:pPr>
        <w:spacing w:after="120" w:line="276"/>
        <w:jc w:val="both"/>
      </w:pPr>
      <w:r>
        <w:rPr>
          <w:rFonts w:ascii="Calibri" w:cs="Calibri" w:eastAsia="Calibri" w:hAnsi="Calibri"/>
          <w:sz w:val="22"/>
          <w:szCs w:val="22"/>
        </w:rPr>
        <w:t xml:space="preserve">5. I beneficiari concordano che ciascuno di essi avrà diritto alla sola quota di finanziamento assegnata in sede di concessione e/o di successive rimodulazioni delle spese secondo le disposizioni vigenti e corrispondente alle attività che si è impegnato a svolgere, riconoscendo fin d'ora eventuali riduzioni derivanti dall'accertamento dell'ammissibilità e della congruità delle singole spese e sulla base dei risultati delle verifiche tecniche e dei controlli, effettuati in prima istanza dal soggetto capofila e in via definitiva da Lazio Innova. Nessun'altra spesa potrà essere riconosciuta.</w:t>
      </w:r>
    </w:p>
    <w:p>
      <w:pPr>
        <w:spacing w:after="120" w:line="276"/>
        <w:jc w:val="both"/>
      </w:pPr>
      <w:r>
        <w:rPr>
          <w:rFonts w:ascii="Calibri" w:cs="Calibri" w:eastAsia="Calibri" w:hAnsi="Calibri"/>
          <w:sz w:val="22"/>
          <w:szCs w:val="22"/>
        </w:rPr>
        <w:t xml:space="preserve">6. I beneficiari si impegnano a conservare presso i propri uffici per 5 anni dalla data di erogazione del saldo la documentazione relativa alla rendicontazione delle spese sostenute e maturate a far data dall'avvio delle attività progettuali, da comunicarsi a Lazio Innova.</w:t>
      </w:r>
    </w:p>
    <w:p>
      <w:pPr>
        <w:spacing w:after="120" w:line="276"/>
        <w:jc w:val="both"/>
      </w:pPr>
      <w:r>
        <w:rPr>
          <w:rFonts w:ascii="Calibri" w:cs="Calibri" w:eastAsia="Calibri" w:hAnsi="Calibri"/>
          <w:sz w:val="22"/>
          <w:szCs w:val="22"/>
        </w:rPr>
        <w:t xml:space="preserve">7. I beneficiari assumono tutti gli obblighi di tracciabilità dei flussi finanziari di cui all'art. 3 della L. 13 agosto 2010, n. 136 e s.m.i. In particolare si impegnano a:</w:t>
      </w:r>
    </w:p>
    <w:p>
      <w:pPr>
        <w:spacing w:after="120" w:line="276"/>
        <w:ind w:left="360"/>
        <w:jc w:val="both"/>
      </w:pPr>
      <w:r>
        <w:rPr>
          <w:rFonts w:ascii="Calibri" w:cs="Calibri" w:eastAsia="Calibri" w:hAnsi="Calibri"/>
          <w:sz w:val="22"/>
          <w:szCs w:val="22"/>
        </w:rPr>
        <w:t xml:space="preserve">a) comunicare a Lazio Innova gli estremi identificativi – ed ogni eventuale loro modifica – del conto corrente bancario o postale che utilizzeranno per le operazioni finanziarie relative al finanziamento, precisando le generalità e il codice fiscale delle persone delegate ad operare sul conto stesso;</w:t>
      </w:r>
    </w:p>
    <w:p>
      <w:pPr>
        <w:spacing w:after="120" w:line="276"/>
        <w:ind w:left="360"/>
        <w:jc w:val="both"/>
      </w:pPr>
      <w:r>
        <w:rPr>
          <w:rFonts w:ascii="Calibri" w:cs="Calibri" w:eastAsia="Calibri" w:hAnsi="Calibri"/>
          <w:sz w:val="22"/>
          <w:szCs w:val="22"/>
        </w:rPr>
        <w:t xml:space="preserve">b) effettuare tutte le operazioni finanziarie relative al finanziamento con strumenti di incasso o pagamento idonei a consentirne la piena tracciabilità, registrati sul conto corrente dedicato, e a riportare sui pagamenti stessi il CUP del Progetto.</w:t>
      </w:r>
    </w:p>
    <w:p>
      <w:pPr>
        <w:spacing w:after="120" w:line="276"/>
        <w:jc w:val="both"/>
      </w:pPr>
      <w:r>
        <w:rPr>
          <w:rFonts w:ascii="Calibri" w:cs="Calibri" w:eastAsia="Calibri" w:hAnsi="Calibri"/>
          <w:sz w:val="22"/>
          <w:szCs w:val="22"/>
        </w:rPr>
        <w:t xml:space="preserve">8. I Beneficiari tramite il Mandatario si impegnano a comunicare a Lazio Innova con la massima sollecitudine:</w:t>
      </w:r>
    </w:p>
    <w:p>
      <w:pPr>
        <w:spacing w:after="120" w:line="276"/>
        <w:ind w:left="360"/>
        <w:jc w:val="both"/>
      </w:pPr>
      <w:r>
        <w:rPr>
          <w:rFonts w:ascii="Calibri" w:cs="Calibri" w:eastAsia="Calibri" w:hAnsi="Calibri"/>
          <w:sz w:val="22"/>
          <w:szCs w:val="22"/>
        </w:rPr>
        <w:t xml:space="preserve">a. eventuali modifiche sopravvenute dalla Data di Concessione, siano esse modifiche di carattere finanziario, tecnico, organizzativo, o qualsiasi altro cambiamento che possa configurarsi come una Variazione Sostanziale del Progetto rispetto ai dati comunicati precedentemente, e comunque le modifiche che superano il limite del 10% del totale;</w:t>
      </w:r>
    </w:p>
    <w:p>
      <w:pPr>
        <w:spacing w:after="120" w:line="276"/>
        <w:ind w:left="360"/>
        <w:jc w:val="both"/>
      </w:pPr>
      <w:r>
        <w:rPr>
          <w:rFonts w:ascii="Calibri" w:cs="Calibri" w:eastAsia="Calibri" w:hAnsi="Calibri"/>
          <w:sz w:val="22"/>
          <w:szCs w:val="22"/>
        </w:rPr>
        <w:t xml:space="preserve">b. le criticità eventualmente intervenute che si frappongono alla realizzazione del Progetto o al raggiungimento degli obiettivi previsti, illustrando le contromisure adottate o da adottare;</w:t>
      </w:r>
    </w:p>
    <w:p>
      <w:pPr>
        <w:spacing w:after="120" w:line="276"/>
        <w:ind w:left="360"/>
        <w:jc w:val="both"/>
      </w:pPr>
      <w:r>
        <w:rPr>
          <w:rFonts w:ascii="Calibri" w:cs="Calibri" w:eastAsia="Calibri" w:hAnsi="Calibri"/>
          <w:sz w:val="22"/>
          <w:szCs w:val="22"/>
        </w:rPr>
        <w:t xml:space="preserve">c. realizzazioni parziali e rinunce o altro fatto che possa pregiudicare la gestione o il buon esito del Progetto;</w:t>
      </w:r>
    </w:p>
    <w:p>
      <w:pPr>
        <w:spacing w:after="120" w:line="276"/>
        <w:ind w:left="360"/>
        <w:jc w:val="both"/>
      </w:pPr>
      <w:r>
        <w:rPr>
          <w:rFonts w:ascii="Calibri" w:cs="Calibri" w:eastAsia="Calibri" w:hAnsi="Calibri"/>
          <w:sz w:val="22"/>
          <w:szCs w:val="22"/>
        </w:rPr>
        <w:t xml:space="preserve">d. modifiche nella ripartizione tra i Beneficiari delle Spese Ammesse del Progetto da realizzarsi in Effettiva Collaborazione, o nella ripartizione dei relativi risultati;</w:t>
      </w:r>
    </w:p>
    <w:p>
      <w:pPr>
        <w:spacing w:after="120" w:line="276"/>
        <w:ind w:left="360"/>
        <w:jc w:val="both"/>
      </w:pPr>
      <w:r>
        <w:rPr>
          <w:rFonts w:ascii="Calibri" w:cs="Calibri" w:eastAsia="Calibri" w:hAnsi="Calibri"/>
          <w:sz w:val="22"/>
          <w:szCs w:val="22"/>
        </w:rPr>
        <w:t xml:space="preserve">e. il subentro di un nuovo Beneficiario nella realizzazione del Progetto in Effettiva Collaborazione. Tale comunicazione è sempre obbligatoria in quanto le caratteristiche dei Beneficiari e i loro apporti al Progetto sono elementi fondamentali della valutazione e, anche ove tale subentro non configuri una Variazione Sostanziale, comporta comunque una diversa ripartizione delle Sovvenzioni Concesse, da approvare mediante il necessario provvedimento amministrativo. Il Beneficiario subentrante deve accettare gli obblighi conseguenti, tra cui rispondere anche delle somme erogate al Beneficiario originario laddove, successivamente al subentro, si debba procedere alla decadenza totale o parziale della Sovvenzione;</w:t>
      </w:r>
    </w:p>
    <w:p>
      <w:pPr>
        <w:spacing w:after="120" w:line="276"/>
        <w:ind w:left="360"/>
        <w:jc w:val="both"/>
      </w:pPr>
      <w:r>
        <w:rPr>
          <w:rFonts w:ascii="Calibri" w:cs="Calibri" w:eastAsia="Calibri" w:hAnsi="Calibri"/>
          <w:sz w:val="22"/>
          <w:szCs w:val="22"/>
        </w:rPr>
        <w:t xml:space="preserve">f. aggiornamenti di dichiarazioni rese ai fini del procedimento amministrativo e in particolare quelle rese ex artt. 46 e 47 del DPR n. 445 del 28/12/2000, nel caso in cui siano intervenuti eventi che le rendano non più veritiere al fine del mantenimento della Sovvenzione concessa;</w:t>
      </w:r>
    </w:p>
    <w:p>
      <w:pPr>
        <w:spacing w:after="120" w:line="276"/>
        <w:ind w:left="360"/>
        <w:jc w:val="both"/>
      </w:pPr>
      <w:r>
        <w:rPr>
          <w:rFonts w:ascii="Calibri" w:cs="Calibri" w:eastAsia="Calibri" w:hAnsi="Calibri"/>
          <w:sz w:val="22"/>
          <w:szCs w:val="22"/>
        </w:rPr>
        <w:t xml:space="preserve">g. le informazioni e i dati necessari per verificare l'andamento del Progetto e il raggiungimento dei suoi obiettivi, ivi inclusi quelli relativi al periodo successivo all'erogazione del saldo, relativi alla realizzazione effettiva dei risultati, inclusi i relativi impatti economici, occupazionali ed ambientali.</w:t>
      </w:r>
    </w:p>
    <w:p>
      <w:pPr>
        <w:spacing w:after="120" w:line="276"/>
        <w:jc w:val="both"/>
      </w:pPr>
      <w:r>
        <w:rPr>
          <w:rFonts w:ascii="Calibri" w:cs="Calibri" w:eastAsia="Calibri" w:hAnsi="Calibri"/>
          <w:sz w:val="22"/>
          <w:szCs w:val="22"/>
        </w:rPr>
        <w:t xml:space="preserve">9. I beneficiari dichiarano di essere a conoscenza e si obbligano al rispetto di tutte le condizioni e modalità previste dall'Avviso e dall'Atto di Impegno da sottoscriversi con Lazio Innova.</w:t>
      </w:r>
    </w:p>
    <w:p>
      <w:pPr>
        <w:spacing w:after="120" w:line="276"/>
        <w:jc w:val="both"/>
      </w:pPr>
      <w:r>
        <w:rPr>
          <w:rFonts w:ascii="Calibri" w:cs="Calibri" w:eastAsia="Calibri" w:hAnsi="Calibri"/>
          <w:sz w:val="22"/>
          <w:szCs w:val="22"/>
        </w:rPr>
        <w:t xml:space="preserve">10. I beneficiari esonerano Lazio Innova da qualsivoglia responsabilità giuridica nel caso di controversie tra gli stessi in ordine alla ripartizione della sovvenzione concessa o per qualsiasi altro motivo.</w:t>
      </w:r>
    </w:p>
    <w:p>
      <w:pPr>
        <w:spacing w:after="120" w:before="240"/>
        <w:jc w:val="center"/>
      </w:pPr>
      <w:r>
        <w:rPr>
          <w:rFonts w:ascii="Calibri" w:cs="Calibri" w:eastAsia="Calibri" w:hAnsi="Calibri"/>
          <w:b/>
          <w:bCs/>
          <w:sz w:val="22"/>
          <w:szCs w:val="22"/>
        </w:rPr>
        <w:t xml:space="preserve">Art. 5</w:t>
      </w:r>
    </w:p>
    <w:p>
      <w:pPr>
        <w:spacing w:after="120" w:before="240"/>
        <w:jc w:val="center"/>
      </w:pPr>
      <w:r>
        <w:rPr>
          <w:rFonts w:ascii="Calibri" w:cs="Calibri" w:eastAsia="Calibri" w:hAnsi="Calibri"/>
          <w:b/>
          <w:bCs/>
          <w:sz w:val="22"/>
          <w:szCs w:val="22"/>
        </w:rPr>
        <w:t xml:space="preserve">Controllo e ripartizione delle spese</w:t>
      </w:r>
    </w:p>
    <w:p>
      <w:pPr>
        <w:spacing w:after="120" w:line="276"/>
        <w:jc w:val="both"/>
      </w:pPr>
      <w:r>
        <w:rPr>
          <w:rFonts w:ascii="Calibri" w:cs="Calibri" w:eastAsia="Calibri" w:hAnsi="Calibri"/>
          <w:sz w:val="22"/>
          <w:szCs w:val="22"/>
        </w:rPr>
        <w:t xml:space="preserve">1. I beneficiari sono tenuti al rispetto delle procedure definite da Lazio Innova in merito all'effettuazione, alla rendicontazione e al controllo delle spese sostenute nell'ambito del Progetto.</w:t>
      </w:r>
    </w:p>
    <w:p>
      <w:pPr>
        <w:spacing w:after="120" w:line="276"/>
        <w:jc w:val="both"/>
      </w:pPr>
      <w:r>
        <w:rPr>
          <w:rFonts w:ascii="Calibri" w:cs="Calibri" w:eastAsia="Calibri" w:hAnsi="Calibri"/>
          <w:sz w:val="22"/>
          <w:szCs w:val="22"/>
        </w:rPr>
        <w:t xml:space="preserve">2. Ciascun beneficiario trasmette al Mandatario, nei tempi da questi indicati e comunque in tempo utile per le richieste di erogazione a SAL e a saldo, la documentazione di spesa e la relazione sulle attività di propria competenza.</w:t>
      </w:r>
    </w:p>
    <w:p>
      <w:pPr>
        <w:spacing w:after="120" w:before="240"/>
        <w:jc w:val="center"/>
      </w:pPr>
      <w:r>
        <w:rPr>
          <w:rFonts w:ascii="Calibri" w:cs="Calibri" w:eastAsia="Calibri" w:hAnsi="Calibri"/>
          <w:b/>
          <w:bCs/>
          <w:sz w:val="22"/>
          <w:szCs w:val="22"/>
        </w:rPr>
        <w:t xml:space="preserve">Art. 6</w:t>
      </w:r>
    </w:p>
    <w:p>
      <w:pPr>
        <w:spacing w:after="120" w:before="240"/>
        <w:jc w:val="center"/>
      </w:pPr>
      <w:r>
        <w:rPr>
          <w:rFonts w:ascii="Calibri" w:cs="Calibri" w:eastAsia="Calibri" w:hAnsi="Calibri"/>
          <w:b/>
          <w:bCs/>
          <w:sz w:val="22"/>
          <w:szCs w:val="22"/>
        </w:rPr>
        <w:t xml:space="preserve">Riservatezza e trattamento dei dati personali</w:t>
      </w:r>
    </w:p>
    <w:p>
      <w:pPr>
        <w:spacing w:after="120" w:line="276"/>
        <w:jc w:val="both"/>
      </w:pPr>
      <w:r>
        <w:rPr>
          <w:rFonts w:ascii="Calibri" w:cs="Calibri" w:eastAsia="Calibri" w:hAnsi="Calibri"/>
          <w:sz w:val="22"/>
          <w:szCs w:val="22"/>
        </w:rPr>
        <w:t xml:space="preserve">1. Tutta la documentazione e le informazioni di carattere tecnico e metodologico ("Informazioni confidenziali") di proprietà di ciascuno dei beneficiari e rese disponibili agli altri beneficiari nel corso delle attività del Progetto non potranno essere utilizzate per scopi diversi da quelli per i quali sono state fornite senza la preventiva autorizzazione scritta del soggetto che le ha fornite.</w:t>
      </w:r>
    </w:p>
    <w:p>
      <w:pPr>
        <w:spacing w:after="120" w:line="276"/>
        <w:jc w:val="both"/>
      </w:pPr>
      <w:r>
        <w:rPr>
          <w:rFonts w:ascii="Calibri" w:cs="Calibri" w:eastAsia="Calibri" w:hAnsi="Calibri"/>
          <w:sz w:val="22"/>
          <w:szCs w:val="22"/>
        </w:rPr>
        <w:t xml:space="preserve">2. Ciascuno dei beneficiari avrà cura di applicare le opportune misure per la tutela della riservatezza delle informazioni e delle documentazioni ottenute nel corso del Progetto. I beneficiari si renderanno garanti che il personale da essi destinato allo svolgimento delle attività del Progetto mantenga, nei confronti di qualsiasi persona non autorizzata, la riservatezza per quanto attiene a informazioni delle quali esse verranno a conoscenza per l'esecuzione del Progetto stesso, nonché per quanto attiene ai risultati. Ciascun beneficiario renderà edotto il proprio personale degli obblighi di riservatezza previsti dal presente Accordo. In ogni caso, non potranno venire considerate riservate le informazioni che siano già di pubblico dominio al momento della loro comunicazione, o che lo diventino successivamente, senza che la Parte che le ha ricevute abbia violato il presente Accordo.</w:t>
      </w:r>
    </w:p>
    <w:p>
      <w:pPr>
        <w:spacing w:after="120" w:line="276"/>
        <w:jc w:val="both"/>
      </w:pPr>
      <w:r>
        <w:rPr>
          <w:rFonts w:ascii="Calibri" w:cs="Calibri" w:eastAsia="Calibri" w:hAnsi="Calibri"/>
          <w:sz w:val="22"/>
          <w:szCs w:val="22"/>
        </w:rPr>
        <w:t xml:space="preserve">3. Le Parti provvedono al trattamento ed alla comunicazione dei dati personali relativi al presente Accordo nell'ambito del perseguimento dei propri fini, nonché si impegnano a trattare i dati personali unicamente per le finalità connesse all'esecuzione del presente Accordo, in conformità al D. Lgs. n. 196/2003 ("Codice in materia di protezione dei dati personali") e al Regolamento UE 2016/679.</w:t>
      </w:r>
    </w:p>
    <w:p>
      <w:pPr>
        <w:spacing w:after="120" w:before="240"/>
        <w:jc w:val="center"/>
      </w:pPr>
      <w:r>
        <w:rPr>
          <w:rFonts w:ascii="Calibri" w:cs="Calibri" w:eastAsia="Calibri" w:hAnsi="Calibri"/>
          <w:b/>
          <w:bCs/>
          <w:sz w:val="22"/>
          <w:szCs w:val="22"/>
        </w:rPr>
        <w:t xml:space="preserve">Art. 7</w:t>
      </w:r>
    </w:p>
    <w:p>
      <w:pPr>
        <w:spacing w:after="120" w:before="240"/>
        <w:jc w:val="center"/>
      </w:pPr>
      <w:r>
        <w:rPr>
          <w:rFonts w:ascii="Calibri" w:cs="Calibri" w:eastAsia="Calibri" w:hAnsi="Calibri"/>
          <w:b/>
          <w:bCs/>
          <w:sz w:val="22"/>
          <w:szCs w:val="22"/>
        </w:rPr>
        <w:t xml:space="preserve">Proprietà, utilizzo e diffusione dei risultati del Progetto</w:t>
      </w:r>
    </w:p>
    <w:p>
      <w:pPr>
        <w:spacing w:after="120" w:line="276"/>
        <w:jc w:val="both"/>
      </w:pPr>
      <w:r>
        <w:rPr>
          <w:rFonts w:ascii="Calibri" w:cs="Calibri" w:eastAsia="Calibri" w:hAnsi="Calibri"/>
          <w:sz w:val="22"/>
          <w:szCs w:val="22"/>
        </w:rPr>
        <w:t xml:space="preserve">In merito alla proprietà, all'utilizzo e alla diffusione dei risultati del Progetto, si conviene e si stipula quanto segue:</w:t>
      </w:r>
    </w:p>
    <w:p>
      <w:pPr>
        <w:spacing w:after="120" w:line="276"/>
        <w:ind w:left="360"/>
        <w:jc w:val="both"/>
      </w:pPr>
      <w:r>
        <w:rPr>
          <w:rFonts w:ascii="Calibri" w:cs="Calibri" w:eastAsia="Calibri" w:hAnsi="Calibri"/>
          <w:sz w:val="22"/>
          <w:szCs w:val="22"/>
        </w:rPr>
        <w:t xml:space="preserve">a) riguardo le conoscenze, i dati, le informazioni e ogni elemento tangibile preesistenti di proprietà di ciascun beneficiario (Background) che saranno resi disponibili per la realizzazione degli obiettivi progettuali: la parte proprietaria del Background resta la sola titolare dello stesso e potrà rifiutarne l'accesso agli altri soggetti attuatori, qualora detto accesso non sia essenziale ai fini dello svolgimento delle attività del Progetto. Il Background sarà da ritenersi essenziale laddove l'attività di ricerca di una parte non fosse tecnicamente possibile senza l'accesso alle conoscenze preesistenti;</w:t>
      </w:r>
    </w:p>
    <w:p>
      <w:pPr>
        <w:spacing w:after="120" w:line="276"/>
        <w:ind w:left="360"/>
        <w:jc w:val="both"/>
      </w:pPr>
      <w:r>
        <w:rPr>
          <w:rFonts w:ascii="Calibri" w:cs="Calibri" w:eastAsia="Calibri" w:hAnsi="Calibri"/>
          <w:sz w:val="22"/>
          <w:szCs w:val="22"/>
        </w:rPr>
        <w:t xml:space="preserve">b) i risultati realizzati nel corso dell'attività del Progetto (Foreground) appartengono ai soggetti beneficiari in misura proporzionale al loro contributo scientifico e inventivo. Nel caso di deposito di domande di brevetto, o di qualsiasi altro diritto di privativa intellettuale, le percentuali di titolarità verranno definite in relazione al contributo apportato alla generazione del risultato protetto. Le modalità di tutela, gestione e valorizzazione (in proprio e/o tramite terzi) dei singoli diritti di privativa saranno formalizzate tra le parti titolari in appositi accordi di gestione congiunta, che prevederanno, tra le altre cose, che le spese di deposito, ottenimento, mantenimento ed estensione del brevetto saranno ripartite tra i soggetti in proporzione alle rispettive quote di titolarità. Sono fatti salvi eventuali successivi accordi tra le parti titolari;</w:t>
      </w:r>
    </w:p>
    <w:p>
      <w:pPr>
        <w:spacing w:after="120" w:line="276"/>
        <w:ind w:left="360"/>
        <w:jc w:val="both"/>
      </w:pPr>
      <w:r>
        <w:rPr>
          <w:rFonts w:ascii="Calibri" w:cs="Calibri" w:eastAsia="Calibri" w:hAnsi="Calibri"/>
          <w:sz w:val="22"/>
          <w:szCs w:val="22"/>
        </w:rPr>
        <w:t xml:space="preserve">c) le imprese e l'Organismo di Ricerca che hanno fornito il proprio contributo scientifico e inventivo di cui al punto b) concorderanno le migliori modalità di utilizzo e trasferimento tecnologico dei Risultati del Progetto. In caso di sfruttamento commerciale dei Risultati, a ciascun soggetto beneficiario dovrà essere garantito un giusto corrispettivo economico, non inferiore ai prezzi di mercato. In caso di interesse allo sfruttamento economico dei Risultati da parte di soggetti terzi, le Parti titolari si terranno tempestivamente informate e concorderanno le modalità di concessione dei diritti d'uso. Le imprese e l'Organismo di Ricerca che hanno fornito il proprio contributo inventivo di cui al punto b) hanno un diritto di prelazione per l'acquisizione in licenza dei diritti sui suddetti risultati, brevettabili o meno, da esercitare entro 2 anni dalla conclusione del Progetto e con la previsione di corrispettivi negoziati con i titolari di tali diritti non inferiori ai prezzi di mercato;</w:t>
      </w:r>
    </w:p>
    <w:p>
      <w:pPr>
        <w:spacing w:after="120" w:line="276"/>
        <w:ind w:left="360"/>
        <w:jc w:val="both"/>
      </w:pPr>
      <w:r>
        <w:rPr>
          <w:rFonts w:ascii="Calibri" w:cs="Calibri" w:eastAsia="Calibri" w:hAnsi="Calibri"/>
          <w:sz w:val="22"/>
          <w:szCs w:val="22"/>
        </w:rPr>
        <w:t xml:space="preserve">d) ogni impresa e l'Organismo di Ricerca hanno il diritto di pubblicare i risultati della propria ricerca, previa comunicazione agli altri soggetti attuatori; le pubblicazioni potranno essere posticipate esclusivamente in ragione dell'adozione delle utili misure di tutela dei risultati attraverso diritti di privativa;</w:t>
      </w:r>
    </w:p>
    <w:p>
      <w:pPr>
        <w:spacing w:after="120" w:line="276"/>
        <w:ind w:left="360"/>
        <w:jc w:val="both"/>
      </w:pPr>
      <w:r>
        <w:rPr>
          <w:rFonts w:ascii="Calibri" w:cs="Calibri" w:eastAsia="Calibri" w:hAnsi="Calibri"/>
          <w:sz w:val="22"/>
          <w:szCs w:val="22"/>
        </w:rPr>
        <w:t xml:space="preserve">e) la promozione e la valorizzazione dei risultati del Progetto avverrà mediante la pubblicazione su riviste a diffusione nazionale e internazionale, presentazione a conferenze, convegni, seminari e/o workshop, nonché mediante opportune iniziative di trasferimento tecnologico concordate tra i soggetti beneficiari, tenuto conto dei legittimi interessi e finalità istituzionali e dei regolamenti interni.</w:t>
      </w:r>
    </w:p>
    <w:p>
      <w:pPr>
        <w:spacing w:after="120" w:before="240"/>
        <w:jc w:val="center"/>
      </w:pPr>
      <w:r>
        <w:rPr>
          <w:rFonts w:ascii="Calibri" w:cs="Calibri" w:eastAsia="Calibri" w:hAnsi="Calibri"/>
          <w:b/>
          <w:bCs/>
          <w:sz w:val="22"/>
          <w:szCs w:val="22"/>
        </w:rPr>
        <w:t xml:space="preserve">Art. 8</w:t>
      </w:r>
    </w:p>
    <w:p>
      <w:pPr>
        <w:spacing w:after="120" w:before="240"/>
        <w:jc w:val="center"/>
      </w:pPr>
      <w:r>
        <w:rPr>
          <w:rFonts w:ascii="Calibri" w:cs="Calibri" w:eastAsia="Calibri" w:hAnsi="Calibri"/>
          <w:b/>
          <w:bCs/>
          <w:sz w:val="22"/>
          <w:szCs w:val="22"/>
        </w:rPr>
        <w:t xml:space="preserve">Referenti</w:t>
      </w:r>
    </w:p>
    <w:p>
      <w:pPr>
        <w:spacing w:after="120" w:line="276"/>
        <w:jc w:val="both"/>
      </w:pPr>
      <w:r>
        <w:rPr>
          <w:rFonts w:ascii="Calibri" w:cs="Calibri" w:eastAsia="Calibri" w:hAnsi="Calibri"/>
          <w:sz w:val="22"/>
          <w:szCs w:val="22"/>
        </w:rPr>
        <w:t xml:space="preserve">Per l'espletamento delle attività oggetto dell'Accordo si conviene che:</w:t>
      </w:r>
    </w:p>
    <w:p>
      <w:pPr>
        <w:spacing w:after="60" w:line="276"/>
        <w:ind w:left="360"/>
        <w:jc w:val="both"/>
      </w:pPr>
      <w:r>
        <w:rPr>
          <w:rFonts w:ascii="Calibri" w:cs="Calibri" w:eastAsia="Calibri" w:hAnsi="Calibri"/>
          <w:sz w:val="22"/>
          <w:szCs w:val="22"/>
        </w:rPr>
        <w:t xml:space="preserve">– IPTSAT S.r.l. designa Valerio Caroselli quale Responsabile Scientifico del gruppo di lavoro interno;</w:t>
      </w:r>
    </w:p>
    <w:p>
      <w:pPr>
        <w:spacing w:after="60" w:line="276"/>
        <w:ind w:left="360"/>
        <w:jc w:val="both"/>
      </w:pPr>
      <w:r>
        <w:rPr>
          <w:rFonts w:ascii="Calibri" w:cs="Calibri" w:eastAsia="Calibri" w:hAnsi="Calibri"/>
          <w:sz w:val="22"/>
          <w:szCs w:val="22"/>
        </w:rPr>
        <w:t xml:space="preserve">– l'Università "La Sapienza" designa la Prof.ssa Vittoria Bruni, afferente al Dipartimento di Scienze di Base e Applicate per l'Ingegneria (SBAI), quale Responsabile Scientifico del gruppo di lavoro interno;</w:t>
      </w:r>
    </w:p>
    <w:p>
      <w:pPr>
        <w:spacing w:after="60" w:line="276"/>
        <w:ind w:left="360"/>
        <w:jc w:val="both"/>
      </w:pPr>
      <w:r>
        <w:rPr>
          <w:rFonts w:ascii="Calibri" w:cs="Calibri" w:eastAsia="Calibri" w:hAnsi="Calibri"/>
          <w:sz w:val="22"/>
          <w:szCs w:val="22"/>
        </w:rPr>
        <w:t xml:space="preserve">– ReadyLab S.r.l.s. designa Sabato Fusco quale Responsabile Scientifico del gruppo di lavoro interno;</w:t>
      </w:r>
    </w:p>
    <w:p>
      <w:pPr>
        <w:spacing w:after="60" w:line="276"/>
        <w:ind w:left="360"/>
        <w:jc w:val="both"/>
      </w:pPr>
      <w:r>
        <w:rPr>
          <w:rFonts w:ascii="Calibri" w:cs="Calibri" w:eastAsia="Calibri" w:hAnsi="Calibri"/>
          <w:sz w:val="22"/>
          <w:szCs w:val="22"/>
        </w:rPr>
        <w:t xml:space="preserve">– NOREMA S.r.l. designa Claudia Abatecola quale Responsabile Scientifico del gruppo di lavoro interno;</w:t>
      </w:r>
    </w:p>
    <w:p>
      <w:pPr>
        <w:spacing w:after="120" w:line="276"/>
        <w:jc w:val="both"/>
      </w:pPr>
      <w:r>
        <w:rPr>
          <w:rFonts w:ascii="Calibri" w:cs="Calibri" w:eastAsia="Calibri" w:hAnsi="Calibri"/>
          <w:sz w:val="22"/>
          <w:szCs w:val="22"/>
        </w:rPr>
        <w:t xml:space="preserve">Tali referenti, in corso di validità del presente Accordo, potranno essere sostituiti tramite apposita comunicazione scritta firmata dai sottoscrittori del presente Accordo o da chi è dotato di analoghi poteri.</w:t>
      </w:r>
    </w:p>
    <w:p>
      <w:pPr>
        <w:spacing w:after="120" w:before="240"/>
        <w:jc w:val="center"/>
      </w:pPr>
      <w:r>
        <w:rPr>
          <w:rFonts w:ascii="Calibri" w:cs="Calibri" w:eastAsia="Calibri" w:hAnsi="Calibri"/>
          <w:b/>
          <w:bCs/>
          <w:sz w:val="22"/>
          <w:szCs w:val="22"/>
        </w:rPr>
        <w:t xml:space="preserve">Art. 9</w:t>
      </w:r>
    </w:p>
    <w:p>
      <w:pPr>
        <w:spacing w:after="120" w:before="240"/>
        <w:jc w:val="center"/>
      </w:pPr>
      <w:r>
        <w:rPr>
          <w:rFonts w:ascii="Calibri" w:cs="Calibri" w:eastAsia="Calibri" w:hAnsi="Calibri"/>
          <w:b/>
          <w:bCs/>
          <w:sz w:val="22"/>
          <w:szCs w:val="22"/>
        </w:rPr>
        <w:t xml:space="preserve">Ripartizione delle attività</w:t>
      </w:r>
    </w:p>
    <w:p>
      <w:pPr>
        <w:spacing w:after="120" w:line="276"/>
        <w:jc w:val="both"/>
      </w:pPr>
      <w:r>
        <w:rPr>
          <w:rFonts w:ascii="Calibri" w:cs="Calibri" w:eastAsia="Calibri" w:hAnsi="Calibri"/>
          <w:sz w:val="22"/>
          <w:szCs w:val="22"/>
        </w:rPr>
        <w:t xml:space="preserve">Le attività sono ripartite tra i partner secondo lo schema di seguito riportato (mesi a decorrere dalla Data di Concessione), in coerenza con la proposta progettuale ammessa: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2100"/>
        <w:gridCol w:w="800"/>
        <w:gridCol w:w="8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Id WP</w:t>
            </w:r>
          </w:p>
        </w:tc>
        <w:tc>
          <w:tcPr>
            <w:tcW w:type="dxa" w:w="4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Titolo WP</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Partner responsabile</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Mese inizio</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Mese fine</w:t>
            </w:r>
          </w:p>
        </w:tc>
      </w:tr>
      <w:tr>
        <w:trPr>
          <w:tblHeader w:val="off"/>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WP 1</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Project Management e Data Acquisition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IPTSAT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24</w:t>
            </w:r>
          </w:p>
        </w:tc>
      </w:tr>
      <w:tr>
        <w:trPr>
          <w:tblHeader w:val="off"/>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WP 2</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Sviluppo tokenizzatori</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NOREMA</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9</w:t>
            </w:r>
          </w:p>
        </w:tc>
      </w:tr>
      <w:tr>
        <w:trPr>
          <w:tblHeader w:val="off"/>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WP 3</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Pretraining modello foundation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Sapienza (Dip. SBAI)</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7</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15</w:t>
            </w:r>
          </w:p>
        </w:tc>
      </w:tr>
      <w:tr>
        <w:trPr>
          <w:tblHeader w:val="off"/>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WP 4</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Generazione e Thinking-in-Modalities (TiM)</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NOREMA</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10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20</w:t>
            </w:r>
          </w:p>
        </w:tc>
      </w:tr>
      <w:tr>
        <w:trPr>
          <w:tblHeader w:val="off"/>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WP 5</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Validazione su task operativi</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IPTSAT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16</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22</w:t>
            </w:r>
          </w:p>
        </w:tc>
      </w:tr>
      <w:tr>
        <w:trPr>
          <w:tblHeader w:val="off"/>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WP 6</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Deploy e formazione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ReadyLab</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21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24</w:t>
            </w:r>
          </w:p>
        </w:tc>
      </w:tr>
      <w:tr>
        <w:trPr>
          <w:tblHeader w:val="off"/>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WP 7</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Piattaforma SaaS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ReadyLab</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highlight w:val="yellow"/>
              </w:rPr>
              <w:t xml:space="preserve">[1]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20</w:t>
            </w:r>
          </w:p>
        </w:tc>
      </w:tr>
    </w:tbl>
    <w:p>
      <w:pPr>
        <w:spacing w:after="120" w:line="276"/>
        <w:jc w:val="both"/>
      </w:pPr>
      <w:r>
        <w:rPr>
          <w:rFonts w:ascii="Calibri" w:cs="Calibri" w:eastAsia="Calibri" w:hAnsi="Calibri"/>
          <w:sz w:val="22"/>
          <w:szCs w:val="22"/>
        </w:rPr>
        <w:t xml:space="preserve">Tutti i partner partecipano ai WP secondo quanto previsto dal formulario e dal piano dei costi approvato.</w:t>
      </w:r>
    </w:p>
    <w:p>
      <w:pPr>
        <w:spacing w:after="120" w:before="240"/>
        <w:jc w:val="center"/>
      </w:pPr>
      <w:r>
        <w:rPr>
          <w:rFonts w:ascii="Calibri" w:cs="Calibri" w:eastAsia="Calibri" w:hAnsi="Calibri"/>
          <w:b/>
          <w:bCs/>
          <w:sz w:val="22"/>
          <w:szCs w:val="22"/>
        </w:rPr>
        <w:t xml:space="preserve">Art. 10</w:t>
      </w:r>
    </w:p>
    <w:p>
      <w:pPr>
        <w:spacing w:after="120" w:before="240"/>
        <w:jc w:val="center"/>
      </w:pPr>
      <w:r>
        <w:rPr>
          <w:rFonts w:ascii="Calibri" w:cs="Calibri" w:eastAsia="Calibri" w:hAnsi="Calibri"/>
          <w:b/>
          <w:bCs/>
          <w:sz w:val="22"/>
          <w:szCs w:val="22"/>
        </w:rPr>
        <w:t xml:space="preserve">Individuazione del Progetto e Costi complessivi ammessi</w:t>
      </w:r>
    </w:p>
    <w:p>
      <w:pPr>
        <w:spacing w:after="120" w:line="276"/>
        <w:jc w:val="both"/>
      </w:pPr>
      <w:r>
        <w:rPr>
          <w:rFonts w:ascii="Calibri" w:cs="Calibri" w:eastAsia="Calibri" w:hAnsi="Calibri"/>
          <w:sz w:val="22"/>
          <w:szCs w:val="22"/>
        </w:rPr>
        <w:t xml:space="preserve">Il Progetto "SPACE.AI" ha ottenuto la concessione del seguente contributo, secondo il piano dei costi approvato su GeCoWEB Plus: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300"/>
        <w:gridCol w:w="1900"/>
        <w:gridCol w:w="1900"/>
      </w:tblGrid>
      <w:tr>
        <w:trPr>
          <w:tblHeader/>
        </w:trPr>
        <w:tc>
          <w:tcPr>
            <w:tcW w:type="dxa" w:w="5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Beneficiario</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Costi ammessi (€)</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Contributo concesso (€)</w:t>
            </w:r>
          </w:p>
        </w:tc>
      </w:tr>
      <w:tr>
        <w:trPr>
          <w:tblHeader w:val="off"/>
        </w:trPr>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IPTSAT S.R.L. (Capofila)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347.400,00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191.070,00</w:t>
            </w:r>
          </w:p>
        </w:tc>
      </w:tr>
      <w:tr>
        <w:trPr>
          <w:tblHeader w:val="off"/>
        </w:trPr>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Università degli Studi di Roma "La Sapienza" – Dip. SBAI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200.030,40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160.024,32</w:t>
            </w:r>
          </w:p>
        </w:tc>
      </w:tr>
      <w:tr>
        <w:trPr>
          <w:tblHeader w:val="off"/>
        </w:trPr>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READYLAB S.R.L.S.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147.600,00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62.100,00</w:t>
            </w:r>
          </w:p>
        </w:tc>
      </w:tr>
      <w:tr>
        <w:trPr>
          <w:tblHeader w:val="off"/>
        </w:trPr>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sz w:val="20"/>
                <w:szCs w:val="20"/>
              </w:rPr>
              <w:t xml:space="preserve">NOREMA S.R.L.</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75.960,00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sz w:val="20"/>
                <w:szCs w:val="20"/>
              </w:rPr>
              <w:t xml:space="preserve">41.778,00</w:t>
            </w:r>
          </w:p>
        </w:tc>
      </w:tr>
      <w:tr>
        <w:trPr>
          <w:tblHeader w:val="off"/>
        </w:trPr>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alibri" w:cs="Calibri" w:eastAsia="Calibri" w:hAnsi="Calibri"/>
                <w:b/>
                <w:bCs/>
                <w:sz w:val="20"/>
                <w:szCs w:val="20"/>
              </w:rPr>
              <w:t xml:space="preserve">Totale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b/>
                <w:bCs/>
                <w:sz w:val="20"/>
                <w:szCs w:val="20"/>
              </w:rPr>
              <w:t xml:space="preserve">770.990,40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Calibri" w:cs="Calibri" w:eastAsia="Calibri" w:hAnsi="Calibri"/>
                <w:b/>
                <w:bCs/>
                <w:sz w:val="20"/>
                <w:szCs w:val="20"/>
              </w:rPr>
              <w:t xml:space="preserve">454.972,32</w:t>
            </w:r>
          </w:p>
        </w:tc>
      </w:tr>
    </w:tbl>
    <w:p>
      <w:pPr>
        <w:spacing w:after="60" w:line="276"/>
        <w:jc w:val="both"/>
      </w:pPr>
      <w:r>
        <w:rPr>
          <w:rFonts w:ascii="Calibri" w:cs="Calibri" w:eastAsia="Calibri" w:hAnsi="Calibri"/>
          <w:sz w:val="22"/>
          <w:szCs w:val="22"/>
        </w:rPr>
        <w:t xml:space="preserve">Al Progetto è stato assegnato il CUP F89J26001240004.</w:t>
      </w:r>
    </w:p>
    <w:p>
      <w:pPr>
        <w:spacing w:after="120" w:line="276"/>
        <w:jc w:val="both"/>
      </w:pPr>
      <w:r>
        <w:rPr>
          <w:rFonts w:ascii="Calibri" w:cs="Calibri" w:eastAsia="Calibri" w:hAnsi="Calibri"/>
          <w:sz w:val="22"/>
          <w:szCs w:val="22"/>
        </w:rPr>
        <w:t xml:space="preserve">Il Dipartimento SBAI dell'Università degli Studi di Roma "La Sapienza" ha provveduto a generare autonomamente ed assegnare al Progetto il CUP: </w:t>
      </w:r>
      <w:r>
        <w:rPr>
          <w:rFonts w:ascii="Calibri" w:cs="Calibri" w:eastAsia="Calibri" w:hAnsi="Calibri"/>
          <w:sz w:val="22"/>
          <w:szCs w:val="22"/>
          <w:highlight w:val="yellow"/>
        </w:rPr>
        <w:t xml:space="preserve">[XXXXXXXXXXXXXXX]</w:t>
      </w:r>
      <w:r>
        <w:rPr>
          <w:rFonts w:ascii="Calibri" w:cs="Calibri" w:eastAsia="Calibri" w:hAnsi="Calibri"/>
          <w:sz w:val="22"/>
          <w:szCs w:val="22"/>
        </w:rPr>
        <w:t xml:space="preserve">.</w:t>
      </w:r>
    </w:p>
    <w:p>
      <w:pPr>
        <w:spacing w:after="120" w:before="240"/>
        <w:jc w:val="center"/>
      </w:pPr>
      <w:r>
        <w:rPr>
          <w:rFonts w:ascii="Calibri" w:cs="Calibri" w:eastAsia="Calibri" w:hAnsi="Calibri"/>
          <w:b/>
          <w:bCs/>
          <w:sz w:val="22"/>
          <w:szCs w:val="22"/>
        </w:rPr>
        <w:t xml:space="preserve">Art. 11</w:t>
      </w:r>
    </w:p>
    <w:p>
      <w:pPr>
        <w:spacing w:after="120" w:before="240"/>
        <w:jc w:val="center"/>
      </w:pPr>
      <w:r>
        <w:rPr>
          <w:rFonts w:ascii="Calibri" w:cs="Calibri" w:eastAsia="Calibri" w:hAnsi="Calibri"/>
          <w:b/>
          <w:bCs/>
          <w:sz w:val="22"/>
          <w:szCs w:val="22"/>
        </w:rPr>
        <w:t xml:space="preserve">Durata</w:t>
      </w:r>
    </w:p>
    <w:p>
      <w:pPr>
        <w:spacing w:after="120" w:line="276"/>
        <w:jc w:val="both"/>
      </w:pPr>
      <w:r>
        <w:rPr>
          <w:rFonts w:ascii="Calibri" w:cs="Calibri" w:eastAsia="Calibri" w:hAnsi="Calibri"/>
          <w:sz w:val="22"/>
          <w:szCs w:val="22"/>
        </w:rPr>
        <w:t xml:space="preserve">Il presente Accordo entra in vigore alla data di sottoscrizione delle Parti. L'Aggregazione si scioglierà automaticamente, senza necessità di adempimenti o formalità, allorquando siano stati liquidati i rapporti economici e giuridici tra i beneficiari e Lazio Innova / Regione Lazio relativi al Progetto, fermi restando gli obblighi che per loro natura sopravvivono alla conclusione del Progetto (conservazione documentale, controlli, stabilità delle operazioni, riservatezza e proprietà dei risultati).</w:t>
      </w:r>
    </w:p>
    <w:p>
      <w:pPr>
        <w:spacing w:after="120" w:before="240"/>
        <w:jc w:val="center"/>
      </w:pPr>
      <w:r>
        <w:rPr>
          <w:rFonts w:ascii="Calibri" w:cs="Calibri" w:eastAsia="Calibri" w:hAnsi="Calibri"/>
          <w:b/>
          <w:bCs/>
          <w:sz w:val="22"/>
          <w:szCs w:val="22"/>
        </w:rPr>
        <w:t xml:space="preserve">Art. 12</w:t>
      </w:r>
    </w:p>
    <w:p>
      <w:pPr>
        <w:spacing w:after="120" w:before="240"/>
        <w:jc w:val="center"/>
      </w:pPr>
      <w:r>
        <w:rPr>
          <w:rFonts w:ascii="Calibri" w:cs="Calibri" w:eastAsia="Calibri" w:hAnsi="Calibri"/>
          <w:b/>
          <w:bCs/>
          <w:sz w:val="22"/>
          <w:szCs w:val="22"/>
        </w:rPr>
        <w:t xml:space="preserve">Clausola di legalità</w:t>
      </w:r>
    </w:p>
    <w:p>
      <w:pPr>
        <w:spacing w:after="120" w:line="276"/>
        <w:jc w:val="both"/>
      </w:pPr>
      <w:r>
        <w:rPr>
          <w:rFonts w:ascii="Calibri" w:cs="Calibri" w:eastAsia="Calibri" w:hAnsi="Calibri"/>
          <w:sz w:val="22"/>
          <w:szCs w:val="22"/>
        </w:rPr>
        <w:t xml:space="preserve">Le Parti si impegnano reciprocamente ad adottare, nell'ambito della rispettiva autonomia, tutte le misure idonee ad evitare la commissione di reati/illeciti previsti dal D. Lgs. n. 231/2001 e successive modifiche e/o integrazioni. Le Parti dichiarano di conoscere ed accettare il contenuto del Codice Etico e del Modello di Organizzazione, Gestione e Controllo adottato dalle altre Parti, ove applicabile, e disponibile sui siti internet delle Parti per prevenire le fattispecie connesse alle specifiche aree di rischio.</w:t>
      </w:r>
    </w:p>
    <w:p>
      <w:pPr>
        <w:spacing w:after="120" w:before="240"/>
        <w:jc w:val="center"/>
      </w:pPr>
      <w:r>
        <w:rPr>
          <w:rFonts w:ascii="Calibri" w:cs="Calibri" w:eastAsia="Calibri" w:hAnsi="Calibri"/>
          <w:b/>
          <w:bCs/>
          <w:sz w:val="22"/>
          <w:szCs w:val="22"/>
        </w:rPr>
        <w:t xml:space="preserve">Art. 13</w:t>
      </w:r>
    </w:p>
    <w:p>
      <w:pPr>
        <w:spacing w:after="120" w:before="240"/>
        <w:jc w:val="center"/>
      </w:pPr>
      <w:r>
        <w:rPr>
          <w:rFonts w:ascii="Calibri" w:cs="Calibri" w:eastAsia="Calibri" w:hAnsi="Calibri"/>
          <w:b/>
          <w:bCs/>
          <w:sz w:val="22"/>
          <w:szCs w:val="22"/>
        </w:rPr>
        <w:t xml:space="preserve">Foro competente</w:t>
      </w:r>
    </w:p>
    <w:p>
      <w:pPr>
        <w:spacing w:after="120" w:line="276"/>
        <w:jc w:val="both"/>
      </w:pPr>
      <w:r>
        <w:rPr>
          <w:rFonts w:ascii="Calibri" w:cs="Calibri" w:eastAsia="Calibri" w:hAnsi="Calibri"/>
          <w:sz w:val="22"/>
          <w:szCs w:val="22"/>
        </w:rPr>
        <w:t xml:space="preserve">Per qualunque controversia relativa all'interpretazione, all'applicazione e all'esecuzione del presente Accordo, la competenza esclusiva sarà del Foro di Roma.</w:t>
      </w:r>
    </w:p>
    <w:p>
      <w:pPr>
        <w:spacing w:after="120" w:line="276"/>
        <w:jc w:val="both"/>
      </w:pPr>
      <w:r>
        <w:rPr>
          <w:rFonts w:ascii="Calibri" w:cs="Calibri" w:eastAsia="Calibri" w:hAnsi="Calibri"/>
          <w:sz w:val="22"/>
          <w:szCs w:val="22"/>
          <w:highlight w:val="yellow"/>
        </w:rPr>
        <w:t xml:space="preserve">[Le Parti autorizzano il Notaio autenticante le firme alla tenuta del presente accordo tra gli atti della sua raccolta.]</w:t>
      </w:r>
    </w:p>
    <w:p>
      <w:pPr>
        <w:spacing w:after="240" w:line="276"/>
        <w:jc w:val="both"/>
      </w:pPr>
      <w:r>
        <w:rPr>
          <w:rFonts w:ascii="Calibri" w:cs="Calibri" w:eastAsia="Calibri" w:hAnsi="Calibri"/>
          <w:sz w:val="22"/>
          <w:szCs w:val="22"/>
        </w:rPr>
        <w:t xml:space="preserve">Roma, </w:t>
      </w:r>
      <w:r>
        <w:rPr>
          <w:rFonts w:ascii="Calibri" w:cs="Calibri" w:eastAsia="Calibri" w:hAnsi="Calibri"/>
          <w:sz w:val="22"/>
          <w:szCs w:val="22"/>
          <w:highlight w:val="yellow"/>
        </w:rPr>
        <w:t xml:space="preserve">[data]</w:t>
      </w:r>
    </w:p>
    <w:p>
      <w:pPr>
        <w:spacing w:after="240" w:line="276"/>
        <w:jc w:val="both"/>
      </w:pPr>
      <w:r>
        <w:rPr>
          <w:rFonts w:ascii="Calibri" w:cs="Calibri" w:eastAsia="Calibri" w:hAnsi="Calibri"/>
          <w:sz w:val="22"/>
          <w:szCs w:val="22"/>
        </w:rPr>
        <w:t xml:space="preserve">Letto, approvato e sottoscritto con firma digitale.</w:t>
      </w:r>
    </w:p>
    <w:p>
      <w:pPr>
        <w:spacing w:after="40" w:line="276"/>
        <w:jc w:val="left"/>
      </w:pPr>
      <w:r>
        <w:rPr>
          <w:rFonts w:ascii="Calibri" w:cs="Calibri" w:eastAsia="Calibri" w:hAnsi="Calibri"/>
          <w:b/>
          <w:bCs/>
          <w:sz w:val="22"/>
          <w:szCs w:val="22"/>
        </w:rPr>
        <w:t xml:space="preserve">Per IPTSAT S.R.L.</w:t>
      </w:r>
    </w:p>
    <w:p>
      <w:pPr>
        <w:spacing w:after="40" w:line="276"/>
        <w:jc w:val="left"/>
      </w:pPr>
      <w:r>
        <w:rPr>
          <w:rFonts w:ascii="Calibri" w:cs="Calibri" w:eastAsia="Calibri" w:hAnsi="Calibri"/>
          <w:sz w:val="22"/>
          <w:szCs w:val="22"/>
        </w:rPr>
        <w:t xml:space="preserve">L'Amministratore Unico – Valerio Caroselli</w:t>
      </w:r>
    </w:p>
    <w:p>
      <w:pPr>
        <w:spacing w:after="200" w:line="276"/>
        <w:jc w:val="left"/>
      </w:pPr>
      <w:r>
        <w:rPr>
          <w:rFonts w:ascii="Calibri" w:cs="Calibri" w:eastAsia="Calibri" w:hAnsi="Calibri"/>
          <w:i/>
          <w:iCs/>
          <w:sz w:val="22"/>
          <w:szCs w:val="22"/>
        </w:rPr>
        <w:t xml:space="preserve">(firmato digitalmente)</w:t>
      </w:r>
    </w:p>
    <w:p>
      <w:pPr>
        <w:spacing w:after="40" w:line="276"/>
        <w:jc w:val="left"/>
      </w:pPr>
      <w:r>
        <w:rPr>
          <w:rFonts w:ascii="Calibri" w:cs="Calibri" w:eastAsia="Calibri" w:hAnsi="Calibri"/>
          <w:b/>
          <w:bCs/>
          <w:sz w:val="22"/>
          <w:szCs w:val="22"/>
        </w:rPr>
        <w:t xml:space="preserve">Per UNIVERSITÀ DEGLI STUDI DI ROMA "LA SAPIENZA"</w:t>
      </w:r>
    </w:p>
    <w:p>
      <w:pPr>
        <w:spacing w:after="40" w:line="276"/>
        <w:jc w:val="left"/>
      </w:pPr>
      <w:r>
        <w:rPr>
          <w:rFonts w:ascii="Calibri" w:cs="Calibri" w:eastAsia="Calibri" w:hAnsi="Calibri"/>
          <w:sz w:val="22"/>
          <w:szCs w:val="22"/>
        </w:rPr>
        <w:t xml:space="preserve">La Rettrice – Prof.ssa Antonella Polimeni</w:t>
      </w:r>
    </w:p>
    <w:p>
      <w:pPr>
        <w:spacing w:after="200" w:line="276"/>
        <w:jc w:val="left"/>
      </w:pPr>
      <w:r>
        <w:rPr>
          <w:rFonts w:ascii="Calibri" w:cs="Calibri" w:eastAsia="Calibri" w:hAnsi="Calibri"/>
          <w:i/>
          <w:iCs/>
          <w:sz w:val="22"/>
          <w:szCs w:val="22"/>
        </w:rPr>
        <w:t xml:space="preserve">(firmato digitalmente)</w:t>
      </w:r>
    </w:p>
    <w:p>
      <w:pPr>
        <w:spacing w:after="40" w:line="276"/>
        <w:jc w:val="left"/>
      </w:pPr>
      <w:r>
        <w:rPr>
          <w:rFonts w:ascii="Calibri" w:cs="Calibri" w:eastAsia="Calibri" w:hAnsi="Calibri"/>
          <w:b/>
          <w:bCs/>
          <w:sz w:val="22"/>
          <w:szCs w:val="22"/>
        </w:rPr>
        <w:t xml:space="preserve">Per READYLAB S.R.L.S.</w:t>
      </w:r>
    </w:p>
    <w:p>
      <w:pPr>
        <w:spacing w:after="40" w:line="276"/>
        <w:jc w:val="left"/>
      </w:pPr>
      <w:r>
        <w:rPr>
          <w:rFonts w:ascii="Calibri" w:cs="Calibri" w:eastAsia="Calibri" w:hAnsi="Calibri"/>
          <w:sz w:val="22"/>
          <w:szCs w:val="22"/>
        </w:rPr>
        <w:t xml:space="preserve">L'Amministratore Unico – Sabato Fusco</w:t>
      </w:r>
    </w:p>
    <w:p>
      <w:pPr>
        <w:spacing w:after="200" w:line="276"/>
        <w:jc w:val="left"/>
      </w:pPr>
      <w:r>
        <w:rPr>
          <w:rFonts w:ascii="Calibri" w:cs="Calibri" w:eastAsia="Calibri" w:hAnsi="Calibri"/>
          <w:i/>
          <w:iCs/>
          <w:sz w:val="22"/>
          <w:szCs w:val="22"/>
        </w:rPr>
        <w:t xml:space="preserve">(firmato digitalmente)</w:t>
      </w:r>
    </w:p>
    <w:p>
      <w:pPr>
        <w:spacing w:after="40" w:line="276"/>
        <w:jc w:val="left"/>
      </w:pPr>
      <w:r>
        <w:rPr>
          <w:rFonts w:ascii="Calibri" w:cs="Calibri" w:eastAsia="Calibri" w:hAnsi="Calibri"/>
          <w:b/>
          <w:bCs/>
          <w:sz w:val="22"/>
          <w:szCs w:val="22"/>
        </w:rPr>
        <w:t xml:space="preserve">Per NOREMA S.R.L.</w:t>
      </w:r>
    </w:p>
    <w:p>
      <w:pPr>
        <w:spacing w:after="40" w:line="276"/>
        <w:jc w:val="left"/>
      </w:pPr>
      <w:r>
        <w:rPr>
          <w:rFonts w:ascii="Calibri" w:cs="Calibri" w:eastAsia="Calibri" w:hAnsi="Calibri"/>
          <w:sz w:val="22"/>
          <w:szCs w:val="22"/>
        </w:rPr>
        <w:t xml:space="preserve">L'Amministratrice Unica – Claudia Abatecola</w:t>
      </w:r>
    </w:p>
    <w:p>
      <w:pPr>
        <w:spacing w:after="200" w:line="276"/>
        <w:jc w:val="left"/>
      </w:pPr>
      <w:r>
        <w:rPr>
          <w:rFonts w:ascii="Calibri" w:cs="Calibri" w:eastAsia="Calibri" w:hAnsi="Calibri"/>
          <w:i/>
          <w:iCs/>
          <w:sz w:val="22"/>
          <w:szCs w:val="22"/>
        </w:rPr>
        <w:t xml:space="preserve">(firmato digitalmente)</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ATS SPACE.AI – BOZZA – pag.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2026-10-28T13:02:49.303Z</dcterms:created>
  <dcterms:modified xsi:type="dcterms:W3CDTF">2026-10-28T13:02:49.303Z</dcterms:modified>
</cp:coreProperties>
</file>

<file path=docProps/custom.xml><?xml version="1.0" encoding="utf-8"?>
<Properties xmlns="http://schemas.openxmlformats.org/officeDocument/2006/custom-properties" xmlns:vt="http://schemas.openxmlformats.org/officeDocument/2006/docPropsVTypes"/>
</file>