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6442" w:rsidRPr="0014755D" w:rsidRDefault="0014755D">
      <w:pPr>
        <w:rPr>
          <w:rFonts w:ascii="TH SarabunIT๙" w:hAnsi="TH SarabunIT๙" w:cs="TH SarabunIT๙"/>
          <w:sz w:val="32"/>
          <w:szCs w:val="32"/>
        </w:rPr>
      </w:pPr>
      <w:r w:rsidRPr="0014755D">
        <w:rPr>
          <w:rFonts w:ascii="TH SarabunIT๙" w:hAnsi="TH SarabunIT๙" w:cs="TH SarabunIT๙"/>
          <w:sz w:val="32"/>
          <w:szCs w:val="32"/>
          <w:cs/>
        </w:rPr>
        <w:t xml:space="preserve">อ้าง ปจว.ข้อ 8 เวลา 17.07 น. ลงวันที่ 8 ม.ค.69 กรณี นายพลภัทร   เจนจบเขตต์   ผู้เสียหาย แจ้งความร้องทุกข์ให้ดำเนินคดีกับนายขจร  กลิ่มหอม   ในความผิดฐาน  ฉ้อโกงฯ </w:t>
      </w:r>
    </w:p>
    <w:p w:rsidR="0014755D" w:rsidRPr="0014755D" w:rsidRDefault="0014755D">
      <w:pPr>
        <w:rPr>
          <w:rFonts w:ascii="TH SarabunIT๙" w:hAnsi="TH SarabunIT๙" w:cs="TH SarabunIT๙"/>
          <w:sz w:val="32"/>
          <w:szCs w:val="32"/>
          <w:cs/>
        </w:rPr>
      </w:pPr>
      <w:r w:rsidRPr="0014755D">
        <w:rPr>
          <w:rFonts w:ascii="TH SarabunIT๙" w:hAnsi="TH SarabunIT๙" w:cs="TH SarabunIT๙"/>
          <w:sz w:val="32"/>
          <w:szCs w:val="32"/>
          <w:cs/>
        </w:rPr>
        <w:t xml:space="preserve">พ.ต.ท.นิรันต์ นวลบุญ  สว.(สอบสวน)สภ.เมืองยะลา จว.ยะลา  แจ้งว่าจากสอบปากผู้เสียหาย และรวบรวมพยานหลักฐาน เชื่อว่ามีการกระทำความผิดอาญาเกิดขึ้นจริง  จึงรับคำร้องทุกข์เป็นคดีอาญาที่    /2569  </w:t>
      </w:r>
      <w:r>
        <w:rPr>
          <w:rFonts w:ascii="TH SarabunIT๙" w:hAnsi="TH SarabunIT๙" w:cs="TH SarabunIT๙"/>
          <w:sz w:val="32"/>
          <w:szCs w:val="32"/>
          <w:cs/>
        </w:rPr>
        <w:t xml:space="preserve"> ลงวันที่  </w:t>
      </w:r>
      <w:r w:rsidRPr="0014755D">
        <w:rPr>
          <w:rFonts w:ascii="TH SarabunIT๙" w:hAnsi="TH SarabunIT๙" w:cs="TH SarabunIT๙"/>
          <w:sz w:val="32"/>
          <w:szCs w:val="32"/>
          <w:cs/>
        </w:rPr>
        <w:t xml:space="preserve">5 มี.ค.69 </w:t>
      </w:r>
      <w:r w:rsidRPr="000B07B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ในความผิดฐาน  </w:t>
      </w:r>
      <w:r w:rsidRPr="0014755D">
        <w:rPr>
          <w:rFonts w:ascii="TH SarabunIT๙" w:hAnsi="TH SarabunIT๙" w:cs="TH SarabunIT๙"/>
          <w:sz w:val="32"/>
          <w:szCs w:val="32"/>
          <w:cs/>
        </w:rPr>
        <w:t>ฉ้อโกง และโดยทุจริต หรือโดยหลอกลวง นําเข้าสู่ระบบคอมพิวเตอร์ซึ่งข้อมูลคอมพิวเตอร์ที่บิดเบือนหรือปลอมไม่ว่าทั้งหมดหรือบางส่วน หรือข้อมูลคอมพิวเตอร์อันเป็นเท็จ โดยประการที่น่าจะเกิดความเสียหายแก่บุคคลใดบุคคลหนึ่ง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จะได้ทำการสอบสวนต่อไป </w:t>
      </w:r>
      <w:bookmarkStart w:id="0" w:name="_GoBack"/>
      <w:bookmarkEnd w:id="0"/>
    </w:p>
    <w:sectPr w:rsidR="0014755D" w:rsidRPr="0014755D" w:rsidSect="00EB0705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755D"/>
    <w:rsid w:val="000B07B2"/>
    <w:rsid w:val="0014755D"/>
    <w:rsid w:val="00BB6442"/>
    <w:rsid w:val="00EB0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2026-03-05T05:36:00Z</dcterms:created>
  <dcterms:modified xsi:type="dcterms:W3CDTF">2026-03-05T05:45:00Z</dcterms:modified>
</cp:coreProperties>
</file>