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A</w:t>
      </w:r>
      <w:r>
        <w:rPr>
          <w:color w:val="auto"/>
          <w:sz w:val="28"/>
          <w:szCs w:val="28"/>
        </w:rPr>
        <w:t>vviksmelding, skjema</w:t>
      </w:r>
    </w:p>
    <w:p>
      <w:pPr>
        <w:pStyle w:val="Normal"/>
        <w:rPr>
          <w:color w:val="auto"/>
        </w:rPr>
      </w:pPr>
      <w:r>
        <w:rPr>
          <w:color w:val="auto"/>
        </w:rPr>
      </w:r>
    </w:p>
    <w:p>
      <w:pPr>
        <w:pStyle w:val="Normal"/>
        <w:rPr>
          <w:color w:val="auto"/>
        </w:rPr>
      </w:pPr>
      <w:r>
        <w:rPr>
          <w:color w:val="auto"/>
        </w:rPr>
        <w:t>Angi kontaktinformasjon</w:t>
      </w:r>
    </w:p>
    <w:tbl>
      <w:tblPr>
        <w:tblStyle w:val="Tabellrutenett"/>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6656"/>
      </w:tblGrid>
      <w:tr>
        <w:trPr/>
        <w:tc>
          <w:tcPr>
            <w:tcW w:w="2405"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Ditt navn:</w:t>
            </w:r>
          </w:p>
          <w:p>
            <w:pPr>
              <w:pStyle w:val="Normal"/>
              <w:widowControl/>
              <w:spacing w:lineRule="auto" w:line="240" w:before="0" w:after="0"/>
              <w:jc w:val="left"/>
              <w:rPr>
                <w:rFonts w:ascii="Aptos" w:hAnsi="Aptos" w:eastAsia="Aptos" w:cs=""/>
                <w:b/>
                <w:bCs/>
                <w:color w:val="auto"/>
                <w:kern w:val="2"/>
                <w:sz w:val="22"/>
                <w:szCs w:val="22"/>
                <w:lang w:val="nb-NO" w:eastAsia="en-US" w:bidi="ar-SA"/>
              </w:rPr>
            </w:pPr>
            <w:r>
              <w:rPr>
                <w:rFonts w:eastAsia="Aptos" w:cs=""/>
                <w:b/>
                <w:bCs/>
                <w:color w:val="auto"/>
                <w:kern w:val="2"/>
                <w:sz w:val="22"/>
                <w:szCs w:val="22"/>
                <w:lang w:val="nb-NO" w:eastAsia="en-US" w:bidi="ar-SA"/>
              </w:rPr>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Janet</w:t>
            </w:r>
          </w:p>
        </w:tc>
      </w:tr>
      <w:tr>
        <w:trPr/>
        <w:tc>
          <w:tcPr>
            <w:tcW w:w="2405"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Din e-post:</w:t>
            </w:r>
          </w:p>
          <w:p>
            <w:pPr>
              <w:pStyle w:val="Normal"/>
              <w:widowControl/>
              <w:spacing w:lineRule="auto" w:line="240" w:before="0" w:after="0"/>
              <w:jc w:val="left"/>
              <w:rPr>
                <w:rFonts w:ascii="Aptos" w:hAnsi="Aptos" w:eastAsia="Aptos" w:cs=""/>
                <w:b/>
                <w:bCs/>
                <w:color w:val="auto"/>
                <w:kern w:val="2"/>
                <w:sz w:val="22"/>
                <w:szCs w:val="22"/>
                <w:lang w:val="nb-NO" w:eastAsia="en-US" w:bidi="ar-SA"/>
              </w:rPr>
            </w:pPr>
            <w:r>
              <w:rPr>
                <w:rFonts w:eastAsia="Aptos" w:cs=""/>
                <w:b/>
                <w:bCs/>
                <w:color w:val="auto"/>
                <w:kern w:val="2"/>
                <w:sz w:val="22"/>
                <w:szCs w:val="22"/>
                <w:lang w:val="nb-NO" w:eastAsia="en-US" w:bidi="ar-SA"/>
              </w:rPr>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janmauricegotze@gmail.com</w:t>
            </w:r>
          </w:p>
        </w:tc>
      </w:tr>
    </w:tbl>
    <w:p>
      <w:pPr>
        <w:pStyle w:val="Normal"/>
        <w:rPr>
          <w:color w:val="auto"/>
        </w:rPr>
      </w:pPr>
      <w:r>
        <w:rPr>
          <w:color w:val="auto"/>
        </w:rPr>
      </w:r>
    </w:p>
    <w:p>
      <w:pPr>
        <w:pStyle w:val="Normal"/>
        <w:rPr>
          <w:color w:val="auto"/>
        </w:rPr>
      </w:pPr>
      <w:r>
        <w:rPr>
          <w:color w:val="auto"/>
        </w:rPr>
      </w:r>
    </w:p>
    <w:tbl>
      <w:tblPr>
        <w:tblStyle w:val="Tabellrutenett"/>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6656"/>
      </w:tblGrid>
      <w:tr>
        <w:trPr/>
        <w:tc>
          <w:tcPr>
            <w:tcW w:w="2405" w:type="dxa"/>
            <w:tcBorders/>
          </w:tcPr>
          <w:p>
            <w:pPr>
              <w:pStyle w:val="Normal"/>
              <w:widowControl/>
              <w:spacing w:lineRule="auto" w:line="259" w:before="0" w:after="16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 xml:space="preserve">Saken gjelder: </w:t>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Svært dårlig og potensielt brannfarlig luft i serverrom</w:t>
            </w:r>
          </w:p>
        </w:tc>
      </w:tr>
      <w:tr>
        <w:trPr/>
        <w:tc>
          <w:tcPr>
            <w:tcW w:w="2405" w:type="dxa"/>
            <w:tcBorders/>
          </w:tcPr>
          <w:p>
            <w:pPr>
              <w:pStyle w:val="Normal"/>
              <w:widowControl/>
              <w:spacing w:lineRule="auto" w:line="259" w:before="0" w:after="16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 xml:space="preserve">Din etat/virksomhet: </w:t>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Informasjonsteknologi</w:t>
            </w:r>
          </w:p>
        </w:tc>
      </w:tr>
      <w:tr>
        <w:trPr/>
        <w:tc>
          <w:tcPr>
            <w:tcW w:w="2405" w:type="dxa"/>
            <w:tcBorders/>
          </w:tcPr>
          <w:p>
            <w:pPr>
              <w:pStyle w:val="Normal"/>
              <w:widowControl/>
              <w:spacing w:lineRule="auto" w:line="259" w:before="0" w:after="16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Avviksdato:</w:t>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20.03.2015</w:t>
            </w:r>
          </w:p>
        </w:tc>
      </w:tr>
    </w:tbl>
    <w:p>
      <w:pPr>
        <w:pStyle w:val="Normal"/>
        <w:rPr>
          <w:color w:val="auto"/>
        </w:rPr>
      </w:pPr>
      <w:r>
        <w:rPr>
          <w:color w:val="auto"/>
        </w:rPr>
      </w:r>
    </w:p>
    <w:tbl>
      <w:tblPr>
        <w:tblStyle w:val="Tabellrutenett"/>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6656"/>
      </w:tblGrid>
      <w:tr>
        <w:trPr/>
        <w:tc>
          <w:tcPr>
            <w:tcW w:w="2405"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Beskrivelse:</w:t>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Oppe i tredje etasjen er det et lagerrom som blir brukt av 2IT som serverrom. Serverne lager veldig mye varme, og rommet har ingen ventilasjon. Dette fører til at lufta inne på lageret er alltid minst 40 grader varm, og man blir fort svimmel hvis man e</w:t>
            </w:r>
            <w:r>
              <w:rPr>
                <w:rFonts w:eastAsia="Aptos" w:cs=""/>
                <w:color w:val="auto"/>
                <w:kern w:val="2"/>
                <w:sz w:val="22"/>
                <w:szCs w:val="22"/>
                <w:lang w:val="nb-NO" w:eastAsia="en-US" w:bidi="ar-SA"/>
              </w:rPr>
              <w:t xml:space="preserve">r </w:t>
            </w:r>
            <w:r>
              <w:rPr>
                <w:rFonts w:eastAsia="Aptos" w:cs=""/>
                <w:color w:val="auto"/>
                <w:kern w:val="2"/>
                <w:sz w:val="22"/>
                <w:szCs w:val="22"/>
                <w:lang w:val="nb-NO" w:eastAsia="en-US" w:bidi="ar-SA"/>
              </w:rPr>
              <w:t xml:space="preserve">inne for lenge. </w:t>
            </w:r>
            <w:r>
              <w:rPr>
                <w:rFonts w:eastAsia="Aptos" w:cs=""/>
                <w:color w:val="auto"/>
                <w:kern w:val="2"/>
                <w:sz w:val="22"/>
                <w:szCs w:val="22"/>
                <w:lang w:val="nb-NO" w:eastAsia="en-US" w:bidi="ar-SA"/>
              </w:rPr>
              <w:t>Jeg er også bekymret at varmen som komponentene gir fra seg, kan være potensielt brannfarlig og er urovekkende.</w:t>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tc>
      </w:tr>
      <w:tr>
        <w:trPr/>
        <w:tc>
          <w:tcPr>
            <w:tcW w:w="2405"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Igangsatte tiltak:</w:t>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Jeg har imidlertidig satt opp en vifte som får lufta til å sirkulere litt, men det er ikke nok</w:t>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tc>
      </w:tr>
      <w:tr>
        <w:trPr/>
        <w:tc>
          <w:tcPr>
            <w:tcW w:w="2405"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b/>
                <w:bCs/>
                <w:color w:val="auto"/>
                <w:kern w:val="2"/>
                <w:sz w:val="22"/>
                <w:szCs w:val="22"/>
                <w:lang w:val="nb-NO" w:eastAsia="en-US" w:bidi="ar-SA"/>
              </w:rPr>
              <w:t>Forslag til tiltak:</w:t>
            </w:r>
          </w:p>
        </w:tc>
        <w:tc>
          <w:tcPr>
            <w:tcW w:w="6656" w:type="dxa"/>
            <w:tcBorders/>
          </w:tcPr>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t xml:space="preserve">Jeg foreslår å enten lage et lite hull i veggen og installe en </w:t>
            </w:r>
            <w:r>
              <w:rPr>
                <w:rFonts w:eastAsia="Aptos" w:cs=""/>
                <w:color w:val="auto"/>
                <w:kern w:val="2"/>
                <w:sz w:val="22"/>
                <w:szCs w:val="22"/>
                <w:lang w:val="nb-NO" w:eastAsia="en-US" w:bidi="ar-SA"/>
              </w:rPr>
              <w:t>liten vifte, eller noe sånt som en bærbar AC</w:t>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p>
            <w:pPr>
              <w:pStyle w:val="Normal"/>
              <w:widowControl/>
              <w:spacing w:lineRule="auto" w:line="240" w:before="0" w:after="0"/>
              <w:jc w:val="left"/>
              <w:rPr>
                <w:rFonts w:ascii="Aptos" w:hAnsi="Aptos" w:eastAsia="Aptos" w:cs=""/>
                <w:color w:val="auto"/>
                <w:kern w:val="2"/>
                <w:sz w:val="22"/>
                <w:szCs w:val="22"/>
                <w:lang w:val="nb-NO" w:eastAsia="en-US" w:bidi="ar-SA"/>
              </w:rPr>
            </w:pPr>
            <w:r>
              <w:rPr>
                <w:rFonts w:eastAsia="Aptos" w:cs=""/>
                <w:color w:val="auto"/>
                <w:kern w:val="2"/>
                <w:sz w:val="22"/>
                <w:szCs w:val="22"/>
                <w:lang w:val="nb-NO" w:eastAsia="en-US" w:bidi="ar-SA"/>
              </w:rPr>
            </w:r>
          </w:p>
        </w:tc>
      </w:tr>
    </w:tbl>
    <w:p>
      <w:pPr>
        <w:pStyle w:val="Normal"/>
        <w:rPr>
          <w:color w:val="auto"/>
        </w:rPr>
      </w:pPr>
      <w:r>
        <w:rPr>
          <w:color w:val="auto"/>
        </w:rPr>
      </w:r>
    </w:p>
    <w:p>
      <w:pPr>
        <w:pStyle w:val="Normal"/>
        <w:spacing w:before="0" w:after="160"/>
        <w:rPr>
          <w:color w:val="auto"/>
        </w:rPr>
      </w:pPr>
      <w:r>
        <w:rPr>
          <w:b/>
          <w:bCs/>
          <w:color w:val="auto"/>
        </w:rPr>
        <w:t>Vedlegg:</w:t>
      </w:r>
      <w:r>
        <w:rPr>
          <w:color w:val="auto"/>
        </w:rPr>
        <w:t xml:space="preserve"> (bilde, illustrasjon, dokument)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ptos">
    <w:charset w:val="01"/>
    <w:family w:val="roman"/>
    <w:pitch w:val="variable"/>
  </w:font>
  <w:font w:name="Aptos Display">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nb-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nb-NO" w:eastAsia="en-US" w:bidi="ar-SA"/>
      <w14:ligatures w14:val="standardContextual"/>
    </w:rPr>
  </w:style>
  <w:style w:type="paragraph" w:styleId="Heading1">
    <w:name w:val="heading 1"/>
    <w:basedOn w:val="Normal"/>
    <w:next w:val="Normal"/>
    <w:link w:val="Overskrift1Tegn"/>
    <w:uiPriority w:val="9"/>
    <w:qFormat/>
    <w:rsid w:val="0016340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verskrift2Tegn"/>
    <w:uiPriority w:val="9"/>
    <w:semiHidden/>
    <w:unhideWhenUsed/>
    <w:qFormat/>
    <w:rsid w:val="0016340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verskrift3Tegn"/>
    <w:uiPriority w:val="9"/>
    <w:semiHidden/>
    <w:unhideWhenUsed/>
    <w:qFormat/>
    <w:rsid w:val="0016340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verskrift4Tegn"/>
    <w:uiPriority w:val="9"/>
    <w:semiHidden/>
    <w:unhideWhenUsed/>
    <w:qFormat/>
    <w:rsid w:val="0016340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verskrift5Tegn"/>
    <w:uiPriority w:val="9"/>
    <w:semiHidden/>
    <w:unhideWhenUsed/>
    <w:qFormat/>
    <w:rsid w:val="0016340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verskrift6Tegn"/>
    <w:uiPriority w:val="9"/>
    <w:semiHidden/>
    <w:unhideWhenUsed/>
    <w:qFormat/>
    <w:rsid w:val="0016340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16340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16340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16340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163403"/>
    <w:rPr>
      <w:rFonts w:ascii="Aptos Display" w:hAnsi="Aptos Display" w:eastAsia="" w:cs="" w:asciiTheme="majorHAnsi" w:cstheme="majorBidi" w:eastAsiaTheme="majorEastAsia" w:hAnsiTheme="majorHAnsi"/>
      <w:color w:themeColor="accent1" w:themeShade="bf" w:val="0F4761"/>
      <w:sz w:val="40"/>
      <w:szCs w:val="40"/>
    </w:rPr>
  </w:style>
  <w:style w:type="character" w:styleId="Overskrift2Tegn" w:customStyle="1">
    <w:name w:val="Overskrift 2 Tegn"/>
    <w:basedOn w:val="DefaultParagraphFont"/>
    <w:link w:val="Heading2"/>
    <w:uiPriority w:val="9"/>
    <w:semiHidden/>
    <w:qFormat/>
    <w:rsid w:val="00163403"/>
    <w:rPr>
      <w:rFonts w:ascii="Aptos Display" w:hAnsi="Aptos Display" w:eastAsia="" w:cs="" w:asciiTheme="majorHAnsi" w:cstheme="majorBidi" w:eastAsiaTheme="majorEastAsia" w:hAnsiTheme="majorHAnsi"/>
      <w:color w:themeColor="accent1" w:themeShade="bf" w:val="0F4761"/>
      <w:sz w:val="32"/>
      <w:szCs w:val="32"/>
    </w:rPr>
  </w:style>
  <w:style w:type="character" w:styleId="Overskrift3Tegn" w:customStyle="1">
    <w:name w:val="Overskrift 3 Tegn"/>
    <w:basedOn w:val="DefaultParagraphFont"/>
    <w:link w:val="Heading3"/>
    <w:uiPriority w:val="9"/>
    <w:semiHidden/>
    <w:qFormat/>
    <w:rsid w:val="00163403"/>
    <w:rPr>
      <w:rFonts w:eastAsia="" w:cs="" w:cstheme="majorBidi" w:eastAsiaTheme="majorEastAsia"/>
      <w:color w:themeColor="accent1" w:themeShade="bf" w:val="0F4761"/>
      <w:sz w:val="28"/>
      <w:szCs w:val="28"/>
    </w:rPr>
  </w:style>
  <w:style w:type="character" w:styleId="Overskrift4Tegn" w:customStyle="1">
    <w:name w:val="Overskrift 4 Tegn"/>
    <w:basedOn w:val="DefaultParagraphFont"/>
    <w:link w:val="Heading4"/>
    <w:uiPriority w:val="9"/>
    <w:semiHidden/>
    <w:qFormat/>
    <w:rsid w:val="00163403"/>
    <w:rPr>
      <w:rFonts w:eastAsia="" w:cs="" w:cstheme="majorBidi" w:eastAsiaTheme="majorEastAsia"/>
      <w:i/>
      <w:iCs/>
      <w:color w:themeColor="accent1" w:themeShade="bf" w:val="0F4761"/>
    </w:rPr>
  </w:style>
  <w:style w:type="character" w:styleId="Overskrift5Tegn" w:customStyle="1">
    <w:name w:val="Overskrift 5 Tegn"/>
    <w:basedOn w:val="DefaultParagraphFont"/>
    <w:link w:val="Heading5"/>
    <w:uiPriority w:val="9"/>
    <w:semiHidden/>
    <w:qFormat/>
    <w:rsid w:val="00163403"/>
    <w:rPr>
      <w:rFonts w:eastAsia="" w:cs="" w:cstheme="majorBidi" w:eastAsiaTheme="majorEastAsia"/>
      <w:color w:themeColor="accent1" w:themeShade="bf" w:val="0F4761"/>
    </w:rPr>
  </w:style>
  <w:style w:type="character" w:styleId="Overskrift6Tegn" w:customStyle="1">
    <w:name w:val="Overskrift 6 Tegn"/>
    <w:basedOn w:val="DefaultParagraphFont"/>
    <w:link w:val="Heading6"/>
    <w:uiPriority w:val="9"/>
    <w:semiHidden/>
    <w:qFormat/>
    <w:rsid w:val="00163403"/>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163403"/>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163403"/>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163403"/>
    <w:rPr>
      <w:rFonts w:eastAsia="" w:cs="" w:cstheme="majorBidi" w:eastAsiaTheme="majorEastAsia"/>
      <w:color w:themeColor="text1" w:themeTint="d8" w:val="272727"/>
    </w:rPr>
  </w:style>
  <w:style w:type="character" w:styleId="TittelTegn" w:customStyle="1">
    <w:name w:val="Tittel Tegn"/>
    <w:basedOn w:val="DefaultParagraphFont"/>
    <w:link w:val="Title"/>
    <w:uiPriority w:val="10"/>
    <w:qFormat/>
    <w:rsid w:val="00163403"/>
    <w:rPr>
      <w:rFonts w:ascii="Aptos Display" w:hAnsi="Aptos Display" w:eastAsia="" w:cs="" w:asciiTheme="majorHAnsi" w:cstheme="majorBidi" w:eastAsiaTheme="majorEastAsia" w:hAnsiTheme="majorHAnsi"/>
      <w:spacing w:val="-10"/>
      <w:kern w:val="2"/>
      <w:sz w:val="56"/>
      <w:szCs w:val="56"/>
    </w:rPr>
  </w:style>
  <w:style w:type="character" w:styleId="UndertittelTegn" w:customStyle="1">
    <w:name w:val="Undertittel Tegn"/>
    <w:basedOn w:val="DefaultParagraphFont"/>
    <w:link w:val="Subtitle"/>
    <w:uiPriority w:val="11"/>
    <w:qFormat/>
    <w:rsid w:val="00163403"/>
    <w:rPr>
      <w:rFonts w:eastAsia="" w:cs="" w:cstheme="majorBidi" w:eastAsiaTheme="majorEastAsia"/>
      <w:color w:themeColor="text1" w:themeTint="a6" w:val="595959"/>
      <w:spacing w:val="15"/>
      <w:sz w:val="28"/>
      <w:szCs w:val="28"/>
    </w:rPr>
  </w:style>
  <w:style w:type="character" w:styleId="SitatTegn" w:customStyle="1">
    <w:name w:val="Sitat Tegn"/>
    <w:basedOn w:val="DefaultParagraphFont"/>
    <w:link w:val="Quote"/>
    <w:uiPriority w:val="29"/>
    <w:qFormat/>
    <w:rsid w:val="00163403"/>
    <w:rPr>
      <w:i/>
      <w:iCs/>
      <w:color w:themeColor="text1" w:themeTint="bf" w:val="404040"/>
    </w:rPr>
  </w:style>
  <w:style w:type="character" w:styleId="IntenseEmphasis">
    <w:name w:val="Intense Emphasis"/>
    <w:basedOn w:val="DefaultParagraphFont"/>
    <w:uiPriority w:val="21"/>
    <w:qFormat/>
    <w:rsid w:val="00163403"/>
    <w:rPr>
      <w:i/>
      <w:iCs/>
      <w:color w:themeColor="accent1" w:themeShade="bf" w:val="0F4761"/>
    </w:rPr>
  </w:style>
  <w:style w:type="character" w:styleId="SterktsitatTegn" w:customStyle="1">
    <w:name w:val="Sterkt sitat Tegn"/>
    <w:basedOn w:val="DefaultParagraphFont"/>
    <w:link w:val="IntenseQuote"/>
    <w:uiPriority w:val="30"/>
    <w:qFormat/>
    <w:rsid w:val="00163403"/>
    <w:rPr>
      <w:i/>
      <w:iCs/>
      <w:color w:themeColor="accent1" w:themeShade="bf" w:val="0F4761"/>
    </w:rPr>
  </w:style>
  <w:style w:type="character" w:styleId="IntenseReference">
    <w:name w:val="Intense Reference"/>
    <w:basedOn w:val="DefaultParagraphFont"/>
    <w:uiPriority w:val="32"/>
    <w:qFormat/>
    <w:rsid w:val="00163403"/>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telTegn"/>
    <w:uiPriority w:val="10"/>
    <w:qFormat/>
    <w:rsid w:val="0016340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telTegn"/>
    <w:uiPriority w:val="11"/>
    <w:qFormat/>
    <w:rsid w:val="00163403"/>
    <w:pPr/>
    <w:rPr>
      <w:rFonts w:eastAsia="" w:cs="" w:cstheme="majorBidi" w:eastAsiaTheme="majorEastAsia"/>
      <w:color w:themeColor="text1" w:themeTint="a6" w:val="595959"/>
      <w:spacing w:val="15"/>
      <w:sz w:val="28"/>
      <w:szCs w:val="28"/>
    </w:rPr>
  </w:style>
  <w:style w:type="paragraph" w:styleId="Quote">
    <w:name w:val="Quote"/>
    <w:basedOn w:val="Normal"/>
    <w:next w:val="Normal"/>
    <w:link w:val="SitatTegn"/>
    <w:uiPriority w:val="29"/>
    <w:qFormat/>
    <w:rsid w:val="00163403"/>
    <w:pPr>
      <w:spacing w:before="160" w:after="160"/>
      <w:jc w:val="center"/>
    </w:pPr>
    <w:rPr>
      <w:i/>
      <w:iCs/>
      <w:color w:themeColor="text1" w:themeTint="bf" w:val="404040"/>
    </w:rPr>
  </w:style>
  <w:style w:type="paragraph" w:styleId="ListParagraph">
    <w:name w:val="List Paragraph"/>
    <w:basedOn w:val="Normal"/>
    <w:uiPriority w:val="34"/>
    <w:qFormat/>
    <w:rsid w:val="00163403"/>
    <w:pPr>
      <w:spacing w:before="0" w:after="160"/>
      <w:ind w:left="720"/>
      <w:contextualSpacing/>
    </w:pPr>
    <w:rPr/>
  </w:style>
  <w:style w:type="paragraph" w:styleId="IntenseQuote">
    <w:name w:val="Intense Quote"/>
    <w:basedOn w:val="Normal"/>
    <w:next w:val="Normal"/>
    <w:link w:val="SterktsitatTegn"/>
    <w:uiPriority w:val="30"/>
    <w:qFormat/>
    <w:rsid w:val="0016340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styleId="Tabellrutenett">
    <w:name w:val="Table Grid"/>
    <w:basedOn w:val="Vanligtabell"/>
    <w:uiPriority w:val="39"/>
    <w:rsid w:val="001634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0f7d2e-a995-4dd1-b44d-f3384bb064d6" xsi:nil="true"/>
    <lcf76f155ced4ddcb4097134ff3c332f xmlns="288c20fe-3f67-498b-afa5-16777766783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F2C76487AECBA4C85CF5C7830AB2075" ma:contentTypeVersion="12" ma:contentTypeDescription="Opprett et nytt dokument." ma:contentTypeScope="" ma:versionID="ff2598ed1cd57bd25cfb70fba9373c38">
  <xsd:schema xmlns:xsd="http://www.w3.org/2001/XMLSchema" xmlns:xs="http://www.w3.org/2001/XMLSchema" xmlns:p="http://schemas.microsoft.com/office/2006/metadata/properties" xmlns:ns2="288c20fe-3f67-498b-afa5-167777667839" xmlns:ns3="c10f7d2e-a995-4dd1-b44d-f3384bb064d6" targetNamespace="http://schemas.microsoft.com/office/2006/metadata/properties" ma:root="true" ma:fieldsID="9f89a496d9f48a4659e4c616f19a2c5e" ns2:_="" ns3:_="">
    <xsd:import namespace="288c20fe-3f67-498b-afa5-167777667839"/>
    <xsd:import namespace="c10f7d2e-a995-4dd1-b44d-f3384bb064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8c20fe-3f67-498b-afa5-167777667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demerkelapper" ma:readOnly="false" ma:fieldId="{5cf76f15-5ced-4ddc-b409-7134ff3c332f}" ma:taxonomyMulti="true" ma:sspId="8b20852f-1fce-4e7e-a772-1d63f7e5676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0f7d2e-a995-4dd1-b44d-f3384bb064d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2b541c-0b4d-4be8-9233-f11bf57be6b2}" ma:internalName="TaxCatchAll" ma:showField="CatchAllData" ma:web="c10f7d2e-a995-4dd1-b44d-f3384bb064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55023-0502-45F4-90BE-B0795B1F08B3}"/>
</file>

<file path=customXml/itemProps2.xml><?xml version="1.0" encoding="utf-8"?>
<ds:datastoreItem xmlns:ds="http://schemas.openxmlformats.org/officeDocument/2006/customXml" ds:itemID="{9D036CE2-F54A-499C-8BB5-CCF973723E5F}">
  <ds:schemaRefs>
    <ds:schemaRef ds:uri="http://schemas.microsoft.com/sharepoint/v3/contenttype/forms"/>
  </ds:schemaRefs>
</ds:datastoreItem>
</file>

<file path=customXml/itemProps3.xml><?xml version="1.0" encoding="utf-8"?>
<ds:datastoreItem xmlns:ds="http://schemas.openxmlformats.org/officeDocument/2006/customXml" ds:itemID="{C8D5959F-A97F-4D3B-8525-1D06EE1DBD66}"/>
</file>

<file path=docProps/app.xml><?xml version="1.0" encoding="utf-8"?>
<Properties xmlns="http://schemas.openxmlformats.org/officeDocument/2006/extended-properties" xmlns:vt="http://schemas.openxmlformats.org/officeDocument/2006/docPropsVTypes">
  <Template>Normal.dotm</Template>
  <TotalTime>5</TotalTime>
  <Application>LibreOffice/25.2.1.2$Linux_X86_64 LibreOffice_project/520$Build-2</Application>
  <AppVersion>15.0000</AppVersion>
  <Pages>2</Pages>
  <Words>144</Words>
  <Characters>772</Characters>
  <CharactersWithSpaces>899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2025-03-24T10:13:00Z</dcterms:created>
  <dc:creator>Julie Cathrine Skybakmoen</dc:creator>
  <dc:description/>
  <dc:language>en-US</dc:language>
  <cp:lastModifiedBy/>
  <dcterms:modified xsi:type="dcterms:W3CDTF">2025-03-28T14:46:44Z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0x010100AF2C76487AECBA4C85CF5C7830AB2075</vt:lpwstr>
  </property>
</Properties>
</file>