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Refleksjonsnotat fra praksisperioden hos Tromsø Kommune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Under praksisperioden min hos </w:t>
      </w:r>
      <w:r>
        <w:rPr/>
        <w:t>Tromsø kommune</w:t>
      </w:r>
      <w:r>
        <w:rPr/>
        <w:t xml:space="preserve"> opplevde jeg en situasjon der en kollega ba meg om hjelp til å feilsøke en PC som plutselig ikke koblet seg til nettverket. Jeg fikk raskt tilgang til maskinen og begynte med enkle sjekkpunkter: jeg kontrollerte om kabelen var koblet riktig, og forsøkte å fornye IP-adressen via kommandolinjen. Underveis merket jeg at jeg ble litt stresset, fordi kollegaen stod og ventet på at jeg skulle finne en løsning raskt. Jeg tenkte at det var viktig å virke rolig og metodisk, selv om jeg egentlig følte meg usikker på om jeg ville klare å løse problemet.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Etter noen minutter oppdaget jeg at nettverkskabelen var defekt. Jeg byttet den ut, og PC-en fikk igjen nettverkstilkobling. Jeg kjente en lettelse, og kollegaen takket meg for hjelpen. Likevel tenkte jeg etterpå at jeg kunne ha håndtert situasjonen bedre. Jeg brukte en del tid på å prøve å løse problemet via programvare først, selv om en enkel fysisk sjekk av kabelen burde vært det aller første steget.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 ettertid ser jeg at noe av det viktigste i slike situasjoner er å ha en systematisk tilnærming: å begynne med det enkleste og mest åpenbare før man går videre til mer avanserte feilsøkingsmetoder. Jeg er fornøyd med at jeg </w:t>
      </w:r>
      <w:r>
        <w:rPr/>
        <w:t>forhåpentligvis</w:t>
      </w:r>
      <w:r>
        <w:rPr/>
        <w:t xml:space="preserve"> klarte å holde roen </w:t>
      </w:r>
      <w:r>
        <w:rPr/>
        <w:t>utad</w:t>
      </w:r>
      <w:r>
        <w:rPr/>
        <w:t>, selv om jeg var stresset innvendig. Dette gjorde at jeg fremstod mer profesjonell. En ting jeg vil jobbe videre med, er å stole mer på egne rutiner og stole på at grundig og logisk arbeid ofte gir best resultat, selv om det kan ta litt tid.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Denne hendelsen lærte meg viktigheten av grunnleggende feilsøking, og av å stole på at det å ta seg tid til å gjøre ting i riktig rekkefølge er bedre enn å prøve raske løsninger under press.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LibreOffice/25.2.2.2$Linux_X86_64 LibreOffice_project/520$Build-2</Application>
  <AppVersion>15.0000</AppVersion>
  <Pages>1</Pages>
  <Words>301</Words>
  <Characters>1455</Characters>
  <CharactersWithSpaces>1751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2025-04-28T12:21:16Z</dcterms:created>
  <dc:creator/>
  <dc:description/>
  <dc:language>en-US</dc:language>
  <cp:lastModifiedBy/>
  <dcterms:modified xsi:type="dcterms:W3CDTF">2025-04-28T13:14:28Z</dcterms:modified>
  <cp:revision>1</cp:revision>
  <dc:subject/>
  <dc:title/>
</cp:coreProperties>
</file>