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5 - Signals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Write a C program to search for a given value from a list (array) of numbers as follows: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 (Main) Process: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parent (main) process is called with the following arguments: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 search integer value 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List of integers.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Example: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./main.out 5 7 8 5 3 2 1 6 0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is the search value. The list of integers are </w:t>
      </w:r>
      <w:r w:rsidDel="00000000" w:rsidR="00000000" w:rsidRPr="00000000">
        <w:rPr>
          <w:b w:val="1"/>
          <w:rtl w:val="0"/>
        </w:rPr>
        <w:t xml:space="preserve">7, 8, 5, 3, 2, 1, 6, 0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parent creates an array and fills it with the list of integer values from the command line.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prints the process information (i.e. process ID).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I am the parent, PID = 1233.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forks two children in parallel and then sleeps for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seconds.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waits for both children to exit before it can terminate.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Before termination, it prints “Value Not Found”.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Each Child Process: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p</w:t>
      </w:r>
      <w:r w:rsidDel="00000000" w:rsidR="00000000" w:rsidRPr="00000000">
        <w:rPr>
          <w:sz w:val="22"/>
          <w:szCs w:val="22"/>
          <w:rtl w:val="0"/>
        </w:rPr>
        <w:t xml:space="preserve">rints the </w:t>
      </w:r>
      <w:r w:rsidDel="00000000" w:rsidR="00000000" w:rsidRPr="00000000">
        <w:rPr>
          <w:rtl w:val="0"/>
        </w:rPr>
        <w:t xml:space="preserve">process information (i.e. process 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parent process 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I am the first/second child, PID = 1234, PPID = 1233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s</w:t>
      </w:r>
      <w:r w:rsidDel="00000000" w:rsidR="00000000" w:rsidRPr="00000000">
        <w:rPr>
          <w:sz w:val="22"/>
          <w:szCs w:val="22"/>
          <w:rtl w:val="0"/>
        </w:rPr>
        <w:t xml:space="preserve">earch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first or the second </w:t>
      </w:r>
      <w:r w:rsidDel="00000000" w:rsidR="00000000" w:rsidRPr="00000000">
        <w:rPr>
          <w:sz w:val="22"/>
          <w:szCs w:val="22"/>
          <w:rtl w:val="0"/>
        </w:rPr>
        <w:t xml:space="preserve">half of the array for “X”</w:t>
      </w:r>
      <w:r w:rsidDel="00000000" w:rsidR="00000000" w:rsidRPr="00000000">
        <w:rPr>
          <w:rtl w:val="0"/>
        </w:rPr>
        <w:t xml:space="preserve">. The first child should search in the first half, the second child should search in the second half. In case of a list with an odd number of elements, break the tie by assigning the middle number to any of the two halves.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search item is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child process sends a signal SIGUSR1 to the parent to inform it that it has found that item 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child process sends the position of “X” to the parent as exit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the search item is not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child process sleeps for 3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It prints a termination message “Child 1 (or 2) terminates” and then terminates.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SIGUSR1 Handler: </w:t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Note: The handler should be called whenever SIGUSR1 is called.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rtl w:val="0"/>
        </w:rPr>
        <w:t xml:space="preserve">Non-code question: Who will be the process executing the code in the handler? (Parent or First Child or Second Child). How did you know?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handler should wait for the exit code of any of the two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it received exit code from any child: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should print (“Child 1(or 2): Value X found at position Y”).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should kill all three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it did not receive exit code from any child: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Is that actually possible? [Hint: 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Non-code question: Why is it not possible that the signal handler may not receive an exit code?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/>
      </w:pPr>
      <w:r w:rsidDel="00000000" w:rsidR="00000000" w:rsidRPr="00000000">
        <w:rPr>
          <w:rtl w:val="0"/>
        </w:rPr>
        <w:t xml:space="preserve">Answer the non-code questions as comments in your code. </w:t>
      </w:r>
    </w:p>
    <w:sectPr>
      <w:headerReference r:id="rId6" w:type="default"/>
      <w:pgSz w:h="16838" w:w="11906" w:orient="portrait"/>
      <w:pgMar w:bottom="144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276226</wp:posOffset>
          </wp:positionV>
          <wp:extent cx="514058" cy="585788"/>
          <wp:effectExtent b="0" l="0" r="0" t="0"/>
          <wp:wrapSquare wrapText="bothSides" distB="342900" distT="342900" distL="342900" distR="342900"/>
          <wp:docPr descr="File:Cairo university.jpg" id="1" name="image1.jpg"/>
          <a:graphic>
            <a:graphicData uri="http://schemas.openxmlformats.org/drawingml/2006/picture">
              <pic:pic>
                <pic:nvPicPr>
                  <pic:cNvPr descr="File:Cairo universit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058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8640.0" w:type="dxa"/>
      <w:jc w:val="left"/>
      <w:tblInd w:w="0.0" w:type="dxa"/>
      <w:tblLayout w:type="fixed"/>
      <w:tblLook w:val="0000"/>
    </w:tblPr>
    <w:tblGrid>
      <w:gridCol w:w="3240"/>
      <w:gridCol w:w="5400"/>
      <w:tblGridChange w:id="0">
        <w:tblGrid>
          <w:gridCol w:w="3240"/>
          <w:gridCol w:w="5400"/>
        </w:tblGrid>
      </w:tblGridChange>
    </w:tblGrid>
    <w:tr>
      <w:trPr>
        <w:cantSplit w:val="0"/>
        <w:trHeight w:val="8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Computer Engineering Dept.</w:t>
          </w:r>
        </w:p>
        <w:p w:rsidR="00000000" w:rsidDel="00000000" w:rsidP="00000000" w:rsidRDefault="00000000" w:rsidRPr="00000000" w14:paraId="00000029">
          <w:pPr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Cairo University</w:t>
          </w:r>
        </w:p>
        <w:p w:rsidR="00000000" w:rsidDel="00000000" w:rsidP="00000000" w:rsidRDefault="00000000" w:rsidRPr="00000000" w14:paraId="0000002A">
          <w:pPr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CMP(N) 303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Operating Systems </w:t>
          </w:r>
        </w:p>
        <w:p w:rsidR="00000000" w:rsidDel="00000000" w:rsidP="00000000" w:rsidRDefault="00000000" w:rsidRPr="00000000" w14:paraId="0000002C">
          <w:pPr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      </w:t>
          </w:r>
        </w:p>
      </w:tc>
    </w:tr>
  </w:tbl>
  <w:p w:rsidR="00000000" w:rsidDel="00000000" w:rsidP="00000000" w:rsidRDefault="00000000" w:rsidRPr="00000000" w14:paraId="0000002D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