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977D" w14:textId="2CCEE955" w:rsidR="00A913F6" w:rsidRPr="00732C24" w:rsidRDefault="00732C24" w:rsidP="00732C24">
      <w:pPr>
        <w:jc w:val="center"/>
        <w:rPr>
          <w:sz w:val="28"/>
          <w:szCs w:val="28"/>
        </w:rPr>
      </w:pPr>
      <w:bookmarkStart w:id="0" w:name="_aragaz5b9ted" w:colFirst="0" w:colLast="0"/>
      <w:bookmarkStart w:id="1" w:name="_Toc191061732"/>
      <w:bookmarkStart w:id="2" w:name="_Toc191065705"/>
      <w:bookmarkStart w:id="3" w:name="_Toc191065831"/>
      <w:bookmarkStart w:id="4" w:name="_Toc191066075"/>
      <w:bookmarkStart w:id="5" w:name="_Toc191066505"/>
      <w:bookmarkStart w:id="6" w:name="_Toc191066639"/>
      <w:bookmarkStart w:id="7" w:name="_Toc191122505"/>
      <w:bookmarkEnd w:id="0"/>
      <w:r w:rsidRPr="00732C24">
        <w:rPr>
          <w:noProof/>
          <w:sz w:val="28"/>
          <w:szCs w:val="28"/>
        </w:rPr>
        <w:drawing>
          <wp:inline distT="114300" distB="114300" distL="114300" distR="114300" wp14:anchorId="18DA2BB0" wp14:editId="04CAAF32">
            <wp:extent cx="5257800" cy="2484120"/>
            <wp:effectExtent l="0" t="0" r="0" b="0"/>
            <wp:docPr id="1" name="image6.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6.png" descr="Blue text on a black background&#10;&#10;AI-generated content may be incorrect."/>
                    <pic:cNvPicPr preferRelativeResize="0"/>
                  </pic:nvPicPr>
                  <pic:blipFill>
                    <a:blip r:embed="rId8"/>
                    <a:srcRect/>
                    <a:stretch>
                      <a:fillRect/>
                    </a:stretch>
                  </pic:blipFill>
                  <pic:spPr>
                    <a:xfrm>
                      <a:off x="0" y="0"/>
                      <a:ext cx="5258130" cy="2484276"/>
                    </a:xfrm>
                    <a:prstGeom prst="rect">
                      <a:avLst/>
                    </a:prstGeom>
                    <a:ln/>
                  </pic:spPr>
                </pic:pic>
              </a:graphicData>
            </a:graphic>
          </wp:inline>
        </w:drawing>
      </w:r>
      <w:bookmarkEnd w:id="1"/>
      <w:bookmarkEnd w:id="2"/>
      <w:bookmarkEnd w:id="3"/>
      <w:bookmarkEnd w:id="4"/>
      <w:bookmarkEnd w:id="5"/>
      <w:bookmarkEnd w:id="6"/>
      <w:bookmarkEnd w:id="7"/>
    </w:p>
    <w:p w14:paraId="3716315F" w14:textId="77777777" w:rsidR="00732C24" w:rsidRPr="00732C24" w:rsidRDefault="00732C24" w:rsidP="00732C24">
      <w:pPr>
        <w:jc w:val="center"/>
        <w:rPr>
          <w:sz w:val="28"/>
          <w:szCs w:val="28"/>
        </w:rPr>
      </w:pPr>
    </w:p>
    <w:p w14:paraId="7339FCB6" w14:textId="76101508" w:rsidR="00732C24" w:rsidRPr="00732C24" w:rsidRDefault="00732C24" w:rsidP="00732C24">
      <w:pPr>
        <w:jc w:val="center"/>
        <w:rPr>
          <w:b/>
          <w:bCs/>
          <w:sz w:val="28"/>
          <w:szCs w:val="28"/>
          <w:lang w:val="en-US"/>
        </w:rPr>
      </w:pPr>
      <w:r w:rsidRPr="00732C24">
        <w:rPr>
          <w:b/>
          <w:bCs/>
          <w:sz w:val="28"/>
          <w:szCs w:val="28"/>
          <w:lang w:val="en-US"/>
        </w:rPr>
        <w:t>ISSS602: Data Analytics Lab</w:t>
      </w:r>
    </w:p>
    <w:p w14:paraId="12A0B82C" w14:textId="77777777" w:rsidR="00732C24" w:rsidRPr="00732C24" w:rsidRDefault="00732C24" w:rsidP="00732C24">
      <w:pPr>
        <w:jc w:val="center"/>
        <w:rPr>
          <w:b/>
          <w:bCs/>
          <w:sz w:val="28"/>
          <w:szCs w:val="28"/>
          <w:lang w:val="en-US"/>
        </w:rPr>
      </w:pPr>
    </w:p>
    <w:p w14:paraId="3AC63299" w14:textId="77777777" w:rsidR="00732C24" w:rsidRPr="00732C24" w:rsidRDefault="00732C24" w:rsidP="00732C24">
      <w:pPr>
        <w:jc w:val="center"/>
        <w:rPr>
          <w:bCs/>
          <w:sz w:val="28"/>
          <w:szCs w:val="28"/>
        </w:rPr>
      </w:pPr>
    </w:p>
    <w:p w14:paraId="608FDD6A" w14:textId="55F51817" w:rsidR="00732C24" w:rsidRPr="00732C24" w:rsidRDefault="00732C24" w:rsidP="00732C24">
      <w:pPr>
        <w:jc w:val="center"/>
        <w:rPr>
          <w:b/>
          <w:sz w:val="28"/>
          <w:szCs w:val="28"/>
        </w:rPr>
      </w:pPr>
      <w:r w:rsidRPr="00732C24">
        <w:rPr>
          <w:b/>
          <w:sz w:val="28"/>
          <w:szCs w:val="28"/>
        </w:rPr>
        <w:t>Assignment 1: Show Me the Numbers</w:t>
      </w:r>
    </w:p>
    <w:p w14:paraId="0A2E1071" w14:textId="77777777" w:rsidR="00732C24" w:rsidRPr="00732C24" w:rsidRDefault="00732C24" w:rsidP="00732C24">
      <w:pPr>
        <w:jc w:val="center"/>
        <w:rPr>
          <w:b/>
          <w:sz w:val="28"/>
          <w:szCs w:val="28"/>
        </w:rPr>
      </w:pPr>
    </w:p>
    <w:p w14:paraId="243965DE" w14:textId="77777777" w:rsidR="00732C24" w:rsidRPr="00732C24" w:rsidRDefault="00732C24" w:rsidP="00732C24">
      <w:pPr>
        <w:jc w:val="center"/>
        <w:rPr>
          <w:b/>
          <w:sz w:val="28"/>
          <w:szCs w:val="28"/>
        </w:rPr>
      </w:pPr>
    </w:p>
    <w:p w14:paraId="4905AC92" w14:textId="77777777" w:rsidR="00732C24" w:rsidRPr="00732C24" w:rsidRDefault="00732C24" w:rsidP="00732C24">
      <w:pPr>
        <w:jc w:val="center"/>
        <w:rPr>
          <w:b/>
          <w:sz w:val="28"/>
          <w:szCs w:val="28"/>
        </w:rPr>
      </w:pPr>
    </w:p>
    <w:p w14:paraId="79BA3C58" w14:textId="77777777" w:rsidR="00732C24" w:rsidRPr="00732C24" w:rsidRDefault="00732C24" w:rsidP="00732C24">
      <w:pPr>
        <w:jc w:val="center"/>
        <w:rPr>
          <w:b/>
          <w:sz w:val="28"/>
          <w:szCs w:val="28"/>
        </w:rPr>
      </w:pPr>
    </w:p>
    <w:p w14:paraId="78A9FDF7" w14:textId="03C196A3" w:rsidR="00732C24" w:rsidRPr="00732C24" w:rsidRDefault="00732C24" w:rsidP="00732C24">
      <w:pPr>
        <w:jc w:val="center"/>
        <w:rPr>
          <w:b/>
          <w:sz w:val="28"/>
          <w:szCs w:val="28"/>
        </w:rPr>
      </w:pPr>
      <w:r w:rsidRPr="00732C24">
        <w:rPr>
          <w:b/>
          <w:sz w:val="28"/>
          <w:szCs w:val="28"/>
        </w:rPr>
        <w:t>21 September 2025</w:t>
      </w:r>
    </w:p>
    <w:p w14:paraId="2C80F2A1" w14:textId="77777777" w:rsidR="00732C24" w:rsidRPr="00732C24" w:rsidRDefault="00732C24" w:rsidP="00732C24">
      <w:pPr>
        <w:jc w:val="both"/>
        <w:rPr>
          <w:b/>
          <w:sz w:val="28"/>
          <w:szCs w:val="28"/>
        </w:rPr>
      </w:pPr>
    </w:p>
    <w:p w14:paraId="69E8D4BD" w14:textId="77777777" w:rsidR="00732C24" w:rsidRPr="00732C24" w:rsidRDefault="00732C24" w:rsidP="00732C24">
      <w:pPr>
        <w:jc w:val="both"/>
        <w:rPr>
          <w:b/>
          <w:sz w:val="28"/>
          <w:szCs w:val="28"/>
        </w:rPr>
      </w:pPr>
    </w:p>
    <w:p w14:paraId="24365717" w14:textId="77777777" w:rsidR="00732C24" w:rsidRPr="00732C24" w:rsidRDefault="00732C24" w:rsidP="00732C24">
      <w:pPr>
        <w:jc w:val="both"/>
        <w:rPr>
          <w:b/>
          <w:sz w:val="28"/>
          <w:szCs w:val="28"/>
        </w:rPr>
      </w:pPr>
    </w:p>
    <w:p w14:paraId="53B7CD91" w14:textId="294A225A" w:rsidR="00732C24" w:rsidRPr="00732C24" w:rsidRDefault="00732C24" w:rsidP="00732C24">
      <w:pPr>
        <w:jc w:val="center"/>
        <w:rPr>
          <w:b/>
          <w:sz w:val="28"/>
          <w:szCs w:val="28"/>
        </w:rPr>
      </w:pPr>
      <w:r w:rsidRPr="00732C24">
        <w:rPr>
          <w:b/>
          <w:sz w:val="28"/>
          <w:szCs w:val="28"/>
        </w:rPr>
        <w:t>NOR HENDRA BIN ABDUL RAHMAN</w:t>
      </w:r>
    </w:p>
    <w:p w14:paraId="610A51D6" w14:textId="6231B246" w:rsidR="00732C24" w:rsidRPr="00732C24" w:rsidRDefault="00732C24" w:rsidP="00732C24">
      <w:pPr>
        <w:jc w:val="center"/>
        <w:rPr>
          <w:b/>
          <w:sz w:val="28"/>
          <w:szCs w:val="28"/>
        </w:rPr>
      </w:pPr>
      <w:r w:rsidRPr="00732C24">
        <w:rPr>
          <w:b/>
          <w:sz w:val="28"/>
          <w:szCs w:val="28"/>
        </w:rPr>
        <w:t>STUDENT ID: 01505038</w:t>
      </w:r>
    </w:p>
    <w:p w14:paraId="4D562711" w14:textId="77777777" w:rsidR="00732C24" w:rsidRPr="00732C24" w:rsidRDefault="00732C24" w:rsidP="00732C24">
      <w:pPr>
        <w:jc w:val="both"/>
        <w:rPr>
          <w:b/>
          <w:sz w:val="28"/>
          <w:szCs w:val="28"/>
        </w:rPr>
      </w:pPr>
    </w:p>
    <w:p w14:paraId="4C6D8ECE" w14:textId="77777777" w:rsidR="00732C24" w:rsidRPr="00732C24" w:rsidRDefault="00732C24" w:rsidP="00732C24">
      <w:pPr>
        <w:jc w:val="center"/>
        <w:rPr>
          <w:b/>
          <w:sz w:val="28"/>
          <w:szCs w:val="28"/>
        </w:rPr>
      </w:pPr>
    </w:p>
    <w:p w14:paraId="29DBE056" w14:textId="77777777" w:rsidR="00732C24" w:rsidRPr="00732C24" w:rsidRDefault="00732C24" w:rsidP="00732C24">
      <w:pPr>
        <w:jc w:val="center"/>
        <w:rPr>
          <w:sz w:val="28"/>
          <w:szCs w:val="28"/>
        </w:rPr>
      </w:pPr>
    </w:p>
    <w:p w14:paraId="0335D862" w14:textId="77777777" w:rsidR="00732C24" w:rsidRPr="00732C24" w:rsidRDefault="00732C24" w:rsidP="00732C24">
      <w:pPr>
        <w:jc w:val="center"/>
        <w:rPr>
          <w:sz w:val="28"/>
          <w:szCs w:val="28"/>
        </w:rPr>
      </w:pPr>
    </w:p>
    <w:p w14:paraId="7430EBE4" w14:textId="77777777" w:rsidR="00732C24" w:rsidRPr="00732C24" w:rsidRDefault="00732C24" w:rsidP="00732C24">
      <w:pPr>
        <w:jc w:val="center"/>
        <w:rPr>
          <w:sz w:val="28"/>
          <w:szCs w:val="28"/>
        </w:rPr>
      </w:pPr>
    </w:p>
    <w:p w14:paraId="281E2ACB" w14:textId="77777777" w:rsidR="00732C24" w:rsidRPr="00732C24" w:rsidRDefault="00732C24" w:rsidP="00732C24">
      <w:pPr>
        <w:jc w:val="center"/>
        <w:rPr>
          <w:sz w:val="28"/>
          <w:szCs w:val="28"/>
        </w:rPr>
      </w:pPr>
    </w:p>
    <w:p w14:paraId="7E889128" w14:textId="77777777" w:rsidR="00732C24" w:rsidRPr="00732C24" w:rsidRDefault="00732C24" w:rsidP="00732C24">
      <w:pPr>
        <w:jc w:val="center"/>
        <w:rPr>
          <w:sz w:val="28"/>
          <w:szCs w:val="28"/>
        </w:rPr>
      </w:pPr>
    </w:p>
    <w:p w14:paraId="435AFB0B" w14:textId="77777777" w:rsidR="00732C24" w:rsidRDefault="00732C24" w:rsidP="004F367B">
      <w:pPr>
        <w:rPr>
          <w:sz w:val="28"/>
          <w:szCs w:val="28"/>
        </w:rPr>
      </w:pPr>
    </w:p>
    <w:p w14:paraId="6A08EDE7" w14:textId="77777777" w:rsidR="004F367B" w:rsidRDefault="004F367B" w:rsidP="004F367B">
      <w:pPr>
        <w:rPr>
          <w:sz w:val="28"/>
          <w:szCs w:val="28"/>
        </w:rPr>
      </w:pPr>
    </w:p>
    <w:p w14:paraId="3482B7D4" w14:textId="77777777" w:rsidR="004F367B" w:rsidRDefault="004F367B" w:rsidP="004F367B">
      <w:pPr>
        <w:rPr>
          <w:sz w:val="28"/>
          <w:szCs w:val="28"/>
        </w:rPr>
      </w:pPr>
    </w:p>
    <w:p w14:paraId="5B801BAA" w14:textId="77777777" w:rsidR="004F367B" w:rsidRDefault="004F367B" w:rsidP="004F367B">
      <w:pPr>
        <w:rPr>
          <w:sz w:val="28"/>
          <w:szCs w:val="28"/>
        </w:rPr>
      </w:pPr>
    </w:p>
    <w:p w14:paraId="715AEBA6" w14:textId="77777777" w:rsidR="004F367B" w:rsidRPr="00732C24" w:rsidRDefault="004F367B" w:rsidP="004F367B">
      <w:pPr>
        <w:rPr>
          <w:sz w:val="28"/>
          <w:szCs w:val="28"/>
        </w:rPr>
        <w:sectPr w:rsidR="004F367B" w:rsidRPr="00732C24">
          <w:footerReference w:type="even" r:id="rId9"/>
          <w:pgSz w:w="11906" w:h="16838"/>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kern w:val="2"/>
          <w:sz w:val="24"/>
          <w:szCs w:val="24"/>
          <w:lang w:val="en-SG"/>
          <w14:ligatures w14:val="standardContextual"/>
        </w:rPr>
        <w:id w:val="-849568014"/>
        <w:docPartObj>
          <w:docPartGallery w:val="Table of Contents"/>
          <w:docPartUnique/>
        </w:docPartObj>
      </w:sdtPr>
      <w:sdtEndPr>
        <w:rPr>
          <w:noProof/>
          <w:sz w:val="20"/>
          <w:szCs w:val="20"/>
        </w:rPr>
      </w:sdtEndPr>
      <w:sdtContent>
        <w:p w14:paraId="6820B070" w14:textId="4DD5B1DB" w:rsidR="004F367B" w:rsidRDefault="004F367B">
          <w:pPr>
            <w:pStyle w:val="TOCHeading"/>
          </w:pPr>
          <w:r>
            <w:t>Table of Contents</w:t>
          </w:r>
        </w:p>
        <w:p w14:paraId="1258E98C" w14:textId="40152532" w:rsidR="004F367B" w:rsidRPr="004F367B" w:rsidRDefault="004F367B">
          <w:pPr>
            <w:pStyle w:val="TOC1"/>
            <w:tabs>
              <w:tab w:val="left" w:pos="480"/>
              <w:tab w:val="right" w:leader="dot" w:pos="9016"/>
            </w:tabs>
            <w:rPr>
              <w:noProof/>
              <w:sz w:val="20"/>
              <w:szCs w:val="20"/>
            </w:rPr>
          </w:pPr>
          <w:r w:rsidRPr="004F367B">
            <w:rPr>
              <w:sz w:val="20"/>
              <w:szCs w:val="20"/>
            </w:rPr>
            <w:fldChar w:fldCharType="begin"/>
          </w:r>
          <w:r w:rsidRPr="004F367B">
            <w:rPr>
              <w:sz w:val="20"/>
              <w:szCs w:val="20"/>
            </w:rPr>
            <w:instrText xml:space="preserve"> TOC \o "1-3" \h \z \u </w:instrText>
          </w:r>
          <w:r w:rsidRPr="004F367B">
            <w:rPr>
              <w:sz w:val="20"/>
              <w:szCs w:val="20"/>
            </w:rPr>
            <w:fldChar w:fldCharType="separate"/>
          </w:r>
          <w:hyperlink w:anchor="_Toc209379353" w:history="1">
            <w:r w:rsidRPr="004F367B">
              <w:rPr>
                <w:rStyle w:val="Hyperlink"/>
                <w:noProof/>
                <w:sz w:val="20"/>
                <w:szCs w:val="20"/>
              </w:rPr>
              <w:t>1.</w:t>
            </w:r>
            <w:r w:rsidRPr="004F367B">
              <w:rPr>
                <w:noProof/>
                <w:sz w:val="20"/>
                <w:szCs w:val="20"/>
              </w:rPr>
              <w:tab/>
            </w:r>
            <w:r w:rsidRPr="004F367B">
              <w:rPr>
                <w:rStyle w:val="Hyperlink"/>
                <w:noProof/>
                <w:sz w:val="20"/>
                <w:szCs w:val="20"/>
              </w:rPr>
              <w:t>Objective</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_Toc209379353 \h </w:instrText>
            </w:r>
            <w:r w:rsidRPr="004F367B">
              <w:rPr>
                <w:noProof/>
                <w:webHidden/>
                <w:sz w:val="20"/>
                <w:szCs w:val="20"/>
              </w:rPr>
            </w:r>
            <w:r w:rsidRPr="004F367B">
              <w:rPr>
                <w:noProof/>
                <w:webHidden/>
                <w:sz w:val="20"/>
                <w:szCs w:val="20"/>
              </w:rPr>
              <w:fldChar w:fldCharType="separate"/>
            </w:r>
            <w:r w:rsidR="00923D9F">
              <w:rPr>
                <w:noProof/>
                <w:webHidden/>
                <w:sz w:val="20"/>
                <w:szCs w:val="20"/>
              </w:rPr>
              <w:t>1</w:t>
            </w:r>
            <w:r w:rsidRPr="004F367B">
              <w:rPr>
                <w:noProof/>
                <w:webHidden/>
                <w:sz w:val="20"/>
                <w:szCs w:val="20"/>
              </w:rPr>
              <w:fldChar w:fldCharType="end"/>
            </w:r>
          </w:hyperlink>
        </w:p>
        <w:p w14:paraId="7804629E" w14:textId="40680003" w:rsidR="004F367B" w:rsidRPr="004F367B" w:rsidRDefault="004F367B">
          <w:pPr>
            <w:pStyle w:val="TOC1"/>
            <w:tabs>
              <w:tab w:val="left" w:pos="480"/>
              <w:tab w:val="right" w:leader="dot" w:pos="9016"/>
            </w:tabs>
            <w:rPr>
              <w:noProof/>
              <w:sz w:val="20"/>
              <w:szCs w:val="20"/>
            </w:rPr>
          </w:pPr>
          <w:hyperlink w:anchor="_Toc209379354" w:history="1">
            <w:r w:rsidRPr="004F367B">
              <w:rPr>
                <w:rStyle w:val="Hyperlink"/>
                <w:noProof/>
                <w:sz w:val="20"/>
                <w:szCs w:val="20"/>
              </w:rPr>
              <w:t>2.</w:t>
            </w:r>
            <w:r w:rsidRPr="004F367B">
              <w:rPr>
                <w:noProof/>
                <w:sz w:val="20"/>
                <w:szCs w:val="20"/>
              </w:rPr>
              <w:tab/>
            </w:r>
            <w:r w:rsidRPr="004F367B">
              <w:rPr>
                <w:rStyle w:val="Hyperlink"/>
                <w:noProof/>
                <w:sz w:val="20"/>
                <w:szCs w:val="20"/>
              </w:rPr>
              <w:t>Data Pre-Look</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_Toc209379354 \h </w:instrText>
            </w:r>
            <w:r w:rsidRPr="004F367B">
              <w:rPr>
                <w:noProof/>
                <w:webHidden/>
                <w:sz w:val="20"/>
                <w:szCs w:val="20"/>
              </w:rPr>
            </w:r>
            <w:r w:rsidRPr="004F367B">
              <w:rPr>
                <w:noProof/>
                <w:webHidden/>
                <w:sz w:val="20"/>
                <w:szCs w:val="20"/>
              </w:rPr>
              <w:fldChar w:fldCharType="separate"/>
            </w:r>
            <w:r w:rsidR="00923D9F">
              <w:rPr>
                <w:noProof/>
                <w:webHidden/>
                <w:sz w:val="20"/>
                <w:szCs w:val="20"/>
              </w:rPr>
              <w:t>1</w:t>
            </w:r>
            <w:r w:rsidRPr="004F367B">
              <w:rPr>
                <w:noProof/>
                <w:webHidden/>
                <w:sz w:val="20"/>
                <w:szCs w:val="20"/>
              </w:rPr>
              <w:fldChar w:fldCharType="end"/>
            </w:r>
          </w:hyperlink>
        </w:p>
        <w:p w14:paraId="5B484188" w14:textId="239BD297" w:rsidR="004F367B" w:rsidRPr="004F367B" w:rsidRDefault="004F367B">
          <w:pPr>
            <w:pStyle w:val="TOC1"/>
            <w:tabs>
              <w:tab w:val="left" w:pos="480"/>
              <w:tab w:val="right" w:leader="dot" w:pos="9016"/>
            </w:tabs>
            <w:rPr>
              <w:noProof/>
              <w:sz w:val="20"/>
              <w:szCs w:val="20"/>
            </w:rPr>
          </w:pPr>
          <w:hyperlink w:anchor="_Toc209379355" w:history="1">
            <w:r w:rsidRPr="004F367B">
              <w:rPr>
                <w:rStyle w:val="Hyperlink"/>
                <w:noProof/>
                <w:sz w:val="20"/>
                <w:szCs w:val="20"/>
              </w:rPr>
              <w:t>3.</w:t>
            </w:r>
            <w:r w:rsidRPr="004F367B">
              <w:rPr>
                <w:noProof/>
                <w:sz w:val="20"/>
                <w:szCs w:val="20"/>
              </w:rPr>
              <w:tab/>
            </w:r>
            <w:r w:rsidRPr="004F367B">
              <w:rPr>
                <w:rStyle w:val="Hyperlink"/>
                <w:noProof/>
                <w:sz w:val="20"/>
                <w:szCs w:val="20"/>
              </w:rPr>
              <w:t>Data Preparation</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_Toc209379355 \h </w:instrText>
            </w:r>
            <w:r w:rsidRPr="004F367B">
              <w:rPr>
                <w:noProof/>
                <w:webHidden/>
                <w:sz w:val="20"/>
                <w:szCs w:val="20"/>
              </w:rPr>
            </w:r>
            <w:r w:rsidRPr="004F367B">
              <w:rPr>
                <w:noProof/>
                <w:webHidden/>
                <w:sz w:val="20"/>
                <w:szCs w:val="20"/>
              </w:rPr>
              <w:fldChar w:fldCharType="separate"/>
            </w:r>
            <w:r w:rsidR="00923D9F">
              <w:rPr>
                <w:noProof/>
                <w:webHidden/>
                <w:sz w:val="20"/>
                <w:szCs w:val="20"/>
              </w:rPr>
              <w:t>2</w:t>
            </w:r>
            <w:r w:rsidRPr="004F367B">
              <w:rPr>
                <w:noProof/>
                <w:webHidden/>
                <w:sz w:val="20"/>
                <w:szCs w:val="20"/>
              </w:rPr>
              <w:fldChar w:fldCharType="end"/>
            </w:r>
          </w:hyperlink>
        </w:p>
        <w:p w14:paraId="7E06DB17" w14:textId="03B27274" w:rsidR="004F367B" w:rsidRPr="004F367B" w:rsidRDefault="004F367B">
          <w:pPr>
            <w:pStyle w:val="TOC2"/>
            <w:tabs>
              <w:tab w:val="left" w:pos="960"/>
              <w:tab w:val="right" w:leader="dot" w:pos="9016"/>
            </w:tabs>
            <w:rPr>
              <w:noProof/>
              <w:sz w:val="20"/>
              <w:szCs w:val="20"/>
            </w:rPr>
          </w:pPr>
          <w:hyperlink w:anchor="_Toc209379356" w:history="1">
            <w:r w:rsidRPr="004F367B">
              <w:rPr>
                <w:rStyle w:val="Hyperlink"/>
                <w:noProof/>
                <w:sz w:val="20"/>
                <w:szCs w:val="20"/>
              </w:rPr>
              <w:t>3.1.</w:t>
            </w:r>
            <w:r w:rsidRPr="004F367B">
              <w:rPr>
                <w:noProof/>
                <w:sz w:val="20"/>
                <w:szCs w:val="20"/>
              </w:rPr>
              <w:tab/>
            </w:r>
            <w:r w:rsidRPr="004F367B">
              <w:rPr>
                <w:rStyle w:val="Hyperlink"/>
                <w:noProof/>
                <w:sz w:val="20"/>
                <w:szCs w:val="20"/>
              </w:rPr>
              <w:t>Pre-Checks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_Toc209379356 \h </w:instrText>
            </w:r>
            <w:r w:rsidRPr="004F367B">
              <w:rPr>
                <w:noProof/>
                <w:webHidden/>
                <w:sz w:val="20"/>
                <w:szCs w:val="20"/>
              </w:rPr>
            </w:r>
            <w:r w:rsidRPr="004F367B">
              <w:rPr>
                <w:noProof/>
                <w:webHidden/>
                <w:sz w:val="20"/>
                <w:szCs w:val="20"/>
              </w:rPr>
              <w:fldChar w:fldCharType="separate"/>
            </w:r>
            <w:r w:rsidR="00923D9F">
              <w:rPr>
                <w:noProof/>
                <w:webHidden/>
                <w:sz w:val="20"/>
                <w:szCs w:val="20"/>
              </w:rPr>
              <w:t>2</w:t>
            </w:r>
            <w:r w:rsidRPr="004F367B">
              <w:rPr>
                <w:noProof/>
                <w:webHidden/>
                <w:sz w:val="20"/>
                <w:szCs w:val="20"/>
              </w:rPr>
              <w:fldChar w:fldCharType="end"/>
            </w:r>
          </w:hyperlink>
        </w:p>
        <w:p w14:paraId="680FF5A4" w14:textId="36DFDA50" w:rsidR="004F367B" w:rsidRPr="004F367B" w:rsidRDefault="004F367B">
          <w:pPr>
            <w:pStyle w:val="TOC1"/>
            <w:tabs>
              <w:tab w:val="left" w:pos="720"/>
              <w:tab w:val="right" w:leader="dot" w:pos="9016"/>
            </w:tabs>
            <w:rPr>
              <w:noProof/>
              <w:sz w:val="20"/>
              <w:szCs w:val="20"/>
            </w:rPr>
          </w:pPr>
          <w:hyperlink w:anchor="_Toc209379357" w:history="1">
            <w:r w:rsidRPr="004F367B">
              <w:rPr>
                <w:rStyle w:val="Hyperlink"/>
                <w:noProof/>
                <w:sz w:val="20"/>
                <w:szCs w:val="20"/>
              </w:rPr>
              <w:t>3.2.</w:t>
            </w:r>
            <w:r w:rsidRPr="004F367B">
              <w:rPr>
                <w:noProof/>
                <w:sz w:val="20"/>
                <w:szCs w:val="20"/>
              </w:rPr>
              <w:tab/>
            </w:r>
            <w:r w:rsidRPr="004F367B">
              <w:rPr>
                <w:rStyle w:val="Hyperlink"/>
                <w:noProof/>
                <w:sz w:val="20"/>
                <w:szCs w:val="20"/>
              </w:rPr>
              <w:t>Temperature Anomaly</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_Toc209379357 \h </w:instrText>
            </w:r>
            <w:r w:rsidRPr="004F367B">
              <w:rPr>
                <w:noProof/>
                <w:webHidden/>
                <w:sz w:val="20"/>
                <w:szCs w:val="20"/>
              </w:rPr>
            </w:r>
            <w:r w:rsidRPr="004F367B">
              <w:rPr>
                <w:noProof/>
                <w:webHidden/>
                <w:sz w:val="20"/>
                <w:szCs w:val="20"/>
              </w:rPr>
              <w:fldChar w:fldCharType="separate"/>
            </w:r>
            <w:r w:rsidR="00923D9F">
              <w:rPr>
                <w:noProof/>
                <w:webHidden/>
                <w:sz w:val="20"/>
                <w:szCs w:val="20"/>
              </w:rPr>
              <w:t>2</w:t>
            </w:r>
            <w:r w:rsidRPr="004F367B">
              <w:rPr>
                <w:noProof/>
                <w:webHidden/>
                <w:sz w:val="20"/>
                <w:szCs w:val="20"/>
              </w:rPr>
              <w:fldChar w:fldCharType="end"/>
            </w:r>
          </w:hyperlink>
        </w:p>
        <w:p w14:paraId="474F912F" w14:textId="0982CB11" w:rsidR="004F367B" w:rsidRPr="004F367B" w:rsidRDefault="004F367B">
          <w:pPr>
            <w:pStyle w:val="TOC2"/>
            <w:tabs>
              <w:tab w:val="left" w:pos="960"/>
              <w:tab w:val="right" w:leader="dot" w:pos="9016"/>
            </w:tabs>
            <w:rPr>
              <w:noProof/>
              <w:sz w:val="20"/>
              <w:szCs w:val="20"/>
            </w:rPr>
          </w:pPr>
          <w:hyperlink w:anchor="_Toc209379358" w:history="1">
            <w:r w:rsidRPr="004F367B">
              <w:rPr>
                <w:rStyle w:val="Hyperlink"/>
                <w:noProof/>
                <w:sz w:val="20"/>
                <w:szCs w:val="20"/>
              </w:rPr>
              <w:t>3.3.</w:t>
            </w:r>
            <w:r w:rsidRPr="004F367B">
              <w:rPr>
                <w:noProof/>
                <w:sz w:val="20"/>
                <w:szCs w:val="20"/>
              </w:rPr>
              <w:tab/>
            </w:r>
            <w:r w:rsidRPr="004F367B">
              <w:rPr>
                <w:rStyle w:val="Hyperlink"/>
                <w:noProof/>
                <w:sz w:val="20"/>
                <w:szCs w:val="20"/>
              </w:rPr>
              <w:t>Date Time Checks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_Toc209379358 \h </w:instrText>
            </w:r>
            <w:r w:rsidRPr="004F367B">
              <w:rPr>
                <w:noProof/>
                <w:webHidden/>
                <w:sz w:val="20"/>
                <w:szCs w:val="20"/>
              </w:rPr>
            </w:r>
            <w:r w:rsidRPr="004F367B">
              <w:rPr>
                <w:noProof/>
                <w:webHidden/>
                <w:sz w:val="20"/>
                <w:szCs w:val="20"/>
              </w:rPr>
              <w:fldChar w:fldCharType="separate"/>
            </w:r>
            <w:r w:rsidR="00923D9F">
              <w:rPr>
                <w:noProof/>
                <w:webHidden/>
                <w:sz w:val="20"/>
                <w:szCs w:val="20"/>
              </w:rPr>
              <w:t>3</w:t>
            </w:r>
            <w:r w:rsidRPr="004F367B">
              <w:rPr>
                <w:noProof/>
                <w:webHidden/>
                <w:sz w:val="20"/>
                <w:szCs w:val="20"/>
              </w:rPr>
              <w:fldChar w:fldCharType="end"/>
            </w:r>
          </w:hyperlink>
        </w:p>
        <w:p w14:paraId="52819489" w14:textId="31D1AB34" w:rsidR="004F367B" w:rsidRPr="004F367B" w:rsidRDefault="004F367B">
          <w:pPr>
            <w:pStyle w:val="TOC2"/>
            <w:tabs>
              <w:tab w:val="left" w:pos="960"/>
              <w:tab w:val="right" w:leader="dot" w:pos="9016"/>
            </w:tabs>
            <w:rPr>
              <w:noProof/>
              <w:sz w:val="20"/>
              <w:szCs w:val="20"/>
            </w:rPr>
          </w:pPr>
          <w:hyperlink w:anchor="_Toc209379359" w:history="1">
            <w:r w:rsidRPr="004F367B">
              <w:rPr>
                <w:rStyle w:val="Hyperlink"/>
                <w:noProof/>
                <w:sz w:val="20"/>
                <w:szCs w:val="20"/>
              </w:rPr>
              <w:t>3.4.</w:t>
            </w:r>
            <w:r w:rsidRPr="004F367B">
              <w:rPr>
                <w:noProof/>
                <w:sz w:val="20"/>
                <w:szCs w:val="20"/>
              </w:rPr>
              <w:tab/>
            </w:r>
            <w:r w:rsidRPr="004F367B">
              <w:rPr>
                <w:rStyle w:val="Hyperlink"/>
                <w:noProof/>
                <w:sz w:val="20"/>
                <w:szCs w:val="20"/>
              </w:rPr>
              <w:t>Weather/Season/Holiday Check</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_Toc209379359 \h </w:instrText>
            </w:r>
            <w:r w:rsidRPr="004F367B">
              <w:rPr>
                <w:noProof/>
                <w:webHidden/>
                <w:sz w:val="20"/>
                <w:szCs w:val="20"/>
              </w:rPr>
            </w:r>
            <w:r w:rsidRPr="004F367B">
              <w:rPr>
                <w:noProof/>
                <w:webHidden/>
                <w:sz w:val="20"/>
                <w:szCs w:val="20"/>
              </w:rPr>
              <w:fldChar w:fldCharType="separate"/>
            </w:r>
            <w:r w:rsidR="00923D9F">
              <w:rPr>
                <w:noProof/>
                <w:webHidden/>
                <w:sz w:val="20"/>
                <w:szCs w:val="20"/>
              </w:rPr>
              <w:t>4</w:t>
            </w:r>
            <w:r w:rsidRPr="004F367B">
              <w:rPr>
                <w:noProof/>
                <w:webHidden/>
                <w:sz w:val="20"/>
                <w:szCs w:val="20"/>
              </w:rPr>
              <w:fldChar w:fldCharType="end"/>
            </w:r>
          </w:hyperlink>
        </w:p>
        <w:p w14:paraId="502C2B27" w14:textId="16B478F3" w:rsidR="004F367B" w:rsidRPr="004F367B" w:rsidRDefault="004F367B">
          <w:pPr>
            <w:pStyle w:val="TOC2"/>
            <w:tabs>
              <w:tab w:val="left" w:pos="960"/>
              <w:tab w:val="right" w:leader="dot" w:pos="9016"/>
            </w:tabs>
            <w:rPr>
              <w:noProof/>
              <w:sz w:val="20"/>
              <w:szCs w:val="20"/>
            </w:rPr>
          </w:pPr>
          <w:hyperlink w:anchor="_Toc209379360" w:history="1">
            <w:r w:rsidRPr="004F367B">
              <w:rPr>
                <w:rStyle w:val="Hyperlink"/>
                <w:noProof/>
                <w:sz w:val="20"/>
                <w:szCs w:val="20"/>
              </w:rPr>
              <w:t>3.5.</w:t>
            </w:r>
            <w:r w:rsidRPr="004F367B">
              <w:rPr>
                <w:noProof/>
                <w:sz w:val="20"/>
                <w:szCs w:val="20"/>
              </w:rPr>
              <w:tab/>
            </w:r>
            <w:r w:rsidRPr="004F367B">
              <w:rPr>
                <w:rStyle w:val="Hyperlink"/>
                <w:noProof/>
                <w:sz w:val="20"/>
                <w:szCs w:val="20"/>
              </w:rPr>
              <w:t>Season Sanity Check</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_Toc209379360 \h </w:instrText>
            </w:r>
            <w:r w:rsidRPr="004F367B">
              <w:rPr>
                <w:noProof/>
                <w:webHidden/>
                <w:sz w:val="20"/>
                <w:szCs w:val="20"/>
              </w:rPr>
            </w:r>
            <w:r w:rsidRPr="004F367B">
              <w:rPr>
                <w:noProof/>
                <w:webHidden/>
                <w:sz w:val="20"/>
                <w:szCs w:val="20"/>
              </w:rPr>
              <w:fldChar w:fldCharType="separate"/>
            </w:r>
            <w:r w:rsidR="00923D9F">
              <w:rPr>
                <w:noProof/>
                <w:webHidden/>
                <w:sz w:val="20"/>
                <w:szCs w:val="20"/>
              </w:rPr>
              <w:t>5</w:t>
            </w:r>
            <w:r w:rsidRPr="004F367B">
              <w:rPr>
                <w:noProof/>
                <w:webHidden/>
                <w:sz w:val="20"/>
                <w:szCs w:val="20"/>
              </w:rPr>
              <w:fldChar w:fldCharType="end"/>
            </w:r>
          </w:hyperlink>
        </w:p>
        <w:p w14:paraId="498059C6" w14:textId="1EB23331" w:rsidR="004F367B" w:rsidRPr="004F367B" w:rsidRDefault="004F367B">
          <w:pPr>
            <w:pStyle w:val="TOC2"/>
            <w:tabs>
              <w:tab w:val="left" w:pos="960"/>
              <w:tab w:val="right" w:leader="dot" w:pos="9016"/>
            </w:tabs>
            <w:rPr>
              <w:noProof/>
              <w:sz w:val="20"/>
              <w:szCs w:val="20"/>
            </w:rPr>
          </w:pPr>
          <w:hyperlink w:anchor="_Toc209379361" w:history="1">
            <w:r w:rsidRPr="004F367B">
              <w:rPr>
                <w:rStyle w:val="Hyperlink"/>
                <w:noProof/>
                <w:sz w:val="20"/>
                <w:szCs w:val="20"/>
              </w:rPr>
              <w:t>3.6.</w:t>
            </w:r>
            <w:r w:rsidRPr="004F367B">
              <w:rPr>
                <w:noProof/>
                <w:sz w:val="20"/>
                <w:szCs w:val="20"/>
              </w:rPr>
              <w:tab/>
            </w:r>
            <w:r w:rsidRPr="004F367B">
              <w:rPr>
                <w:rStyle w:val="Hyperlink"/>
                <w:noProof/>
                <w:sz w:val="20"/>
                <w:szCs w:val="20"/>
              </w:rPr>
              <w:t>Target Leakage of Users Count</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_Toc209379361 \h </w:instrText>
            </w:r>
            <w:r w:rsidRPr="004F367B">
              <w:rPr>
                <w:noProof/>
                <w:webHidden/>
                <w:sz w:val="20"/>
                <w:szCs w:val="20"/>
              </w:rPr>
            </w:r>
            <w:r w:rsidRPr="004F367B">
              <w:rPr>
                <w:noProof/>
                <w:webHidden/>
                <w:sz w:val="20"/>
                <w:szCs w:val="20"/>
              </w:rPr>
              <w:fldChar w:fldCharType="separate"/>
            </w:r>
            <w:r w:rsidR="00923D9F">
              <w:rPr>
                <w:noProof/>
                <w:webHidden/>
                <w:sz w:val="20"/>
                <w:szCs w:val="20"/>
              </w:rPr>
              <w:t>5</w:t>
            </w:r>
            <w:r w:rsidRPr="004F367B">
              <w:rPr>
                <w:noProof/>
                <w:webHidden/>
                <w:sz w:val="20"/>
                <w:szCs w:val="20"/>
              </w:rPr>
              <w:fldChar w:fldCharType="end"/>
            </w:r>
          </w:hyperlink>
        </w:p>
        <w:p w14:paraId="5C00DC44" w14:textId="3C6ABD3D" w:rsidR="004F367B" w:rsidRPr="004F367B" w:rsidRDefault="004F367B">
          <w:pPr>
            <w:pStyle w:val="TOC2"/>
            <w:tabs>
              <w:tab w:val="left" w:pos="960"/>
              <w:tab w:val="right" w:leader="dot" w:pos="9016"/>
            </w:tabs>
            <w:rPr>
              <w:noProof/>
              <w:sz w:val="20"/>
              <w:szCs w:val="20"/>
            </w:rPr>
          </w:pPr>
          <w:hyperlink w:anchor="_Toc209379362" w:history="1">
            <w:r w:rsidRPr="004F367B">
              <w:rPr>
                <w:rStyle w:val="Hyperlink"/>
                <w:noProof/>
                <w:sz w:val="20"/>
                <w:szCs w:val="20"/>
              </w:rPr>
              <w:t>3.7.</w:t>
            </w:r>
            <w:r w:rsidRPr="004F367B">
              <w:rPr>
                <w:noProof/>
                <w:sz w:val="20"/>
                <w:szCs w:val="20"/>
              </w:rPr>
              <w:tab/>
            </w:r>
            <w:r w:rsidRPr="004F367B">
              <w:rPr>
                <w:rStyle w:val="Hyperlink"/>
                <w:noProof/>
                <w:sz w:val="20"/>
                <w:szCs w:val="20"/>
              </w:rPr>
              <w:t>Weekend Flag</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_Toc209379362 \h </w:instrText>
            </w:r>
            <w:r w:rsidRPr="004F367B">
              <w:rPr>
                <w:noProof/>
                <w:webHidden/>
                <w:sz w:val="20"/>
                <w:szCs w:val="20"/>
              </w:rPr>
            </w:r>
            <w:r w:rsidRPr="004F367B">
              <w:rPr>
                <w:noProof/>
                <w:webHidden/>
                <w:sz w:val="20"/>
                <w:szCs w:val="20"/>
              </w:rPr>
              <w:fldChar w:fldCharType="separate"/>
            </w:r>
            <w:r w:rsidR="00923D9F">
              <w:rPr>
                <w:noProof/>
                <w:webHidden/>
                <w:sz w:val="20"/>
                <w:szCs w:val="20"/>
              </w:rPr>
              <w:t>6</w:t>
            </w:r>
            <w:r w:rsidRPr="004F367B">
              <w:rPr>
                <w:noProof/>
                <w:webHidden/>
                <w:sz w:val="20"/>
                <w:szCs w:val="20"/>
              </w:rPr>
              <w:fldChar w:fldCharType="end"/>
            </w:r>
          </w:hyperlink>
        </w:p>
        <w:p w14:paraId="280F06A7" w14:textId="2C7675A0" w:rsidR="004F367B" w:rsidRPr="004F367B" w:rsidRDefault="004F367B">
          <w:pPr>
            <w:pStyle w:val="TOC2"/>
            <w:tabs>
              <w:tab w:val="left" w:pos="960"/>
              <w:tab w:val="right" w:leader="dot" w:pos="9016"/>
            </w:tabs>
            <w:rPr>
              <w:noProof/>
              <w:sz w:val="20"/>
              <w:szCs w:val="20"/>
            </w:rPr>
          </w:pPr>
          <w:hyperlink w:anchor="_Toc209379363" w:history="1">
            <w:r w:rsidRPr="004F367B">
              <w:rPr>
                <w:rStyle w:val="Hyperlink"/>
                <w:noProof/>
                <w:sz w:val="20"/>
                <w:szCs w:val="20"/>
              </w:rPr>
              <w:t>3.8.</w:t>
            </w:r>
            <w:r w:rsidRPr="004F367B">
              <w:rPr>
                <w:noProof/>
                <w:sz w:val="20"/>
                <w:szCs w:val="20"/>
              </w:rPr>
              <w:tab/>
            </w:r>
            <w:r w:rsidRPr="004F367B">
              <w:rPr>
                <w:rStyle w:val="Hyperlink"/>
                <w:noProof/>
                <w:sz w:val="20"/>
                <w:szCs w:val="20"/>
              </w:rPr>
              <w:t>Data Transformation</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_Toc209379363 \h </w:instrText>
            </w:r>
            <w:r w:rsidRPr="004F367B">
              <w:rPr>
                <w:noProof/>
                <w:webHidden/>
                <w:sz w:val="20"/>
                <w:szCs w:val="20"/>
              </w:rPr>
            </w:r>
            <w:r w:rsidRPr="004F367B">
              <w:rPr>
                <w:noProof/>
                <w:webHidden/>
                <w:sz w:val="20"/>
                <w:szCs w:val="20"/>
              </w:rPr>
              <w:fldChar w:fldCharType="separate"/>
            </w:r>
            <w:r w:rsidR="00923D9F">
              <w:rPr>
                <w:noProof/>
                <w:webHidden/>
                <w:sz w:val="20"/>
                <w:szCs w:val="20"/>
              </w:rPr>
              <w:t>7</w:t>
            </w:r>
            <w:r w:rsidRPr="004F367B">
              <w:rPr>
                <w:noProof/>
                <w:webHidden/>
                <w:sz w:val="20"/>
                <w:szCs w:val="20"/>
              </w:rPr>
              <w:fldChar w:fldCharType="end"/>
            </w:r>
          </w:hyperlink>
        </w:p>
        <w:p w14:paraId="637F085C" w14:textId="3B841104" w:rsidR="004F367B" w:rsidRPr="004F367B" w:rsidRDefault="004F367B">
          <w:pPr>
            <w:pStyle w:val="TOC2"/>
            <w:tabs>
              <w:tab w:val="left" w:pos="960"/>
              <w:tab w:val="right" w:leader="dot" w:pos="9016"/>
            </w:tabs>
            <w:rPr>
              <w:noProof/>
              <w:sz w:val="20"/>
              <w:szCs w:val="20"/>
            </w:rPr>
          </w:pPr>
          <w:hyperlink w:anchor="_Toc209379364" w:history="1">
            <w:r w:rsidRPr="004F367B">
              <w:rPr>
                <w:rStyle w:val="Hyperlink"/>
                <w:noProof/>
                <w:sz w:val="20"/>
                <w:szCs w:val="20"/>
              </w:rPr>
              <w:t>3.9.</w:t>
            </w:r>
            <w:r w:rsidRPr="004F367B">
              <w:rPr>
                <w:noProof/>
                <w:sz w:val="20"/>
                <w:szCs w:val="20"/>
              </w:rPr>
              <w:tab/>
            </w:r>
            <w:r w:rsidRPr="004F367B">
              <w:rPr>
                <w:rStyle w:val="Hyperlink"/>
                <w:noProof/>
                <w:sz w:val="20"/>
                <w:szCs w:val="20"/>
              </w:rPr>
              <w:t>Binning of Variables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_Toc209379364 \h </w:instrText>
            </w:r>
            <w:r w:rsidRPr="004F367B">
              <w:rPr>
                <w:noProof/>
                <w:webHidden/>
                <w:sz w:val="20"/>
                <w:szCs w:val="20"/>
              </w:rPr>
            </w:r>
            <w:r w:rsidRPr="004F367B">
              <w:rPr>
                <w:noProof/>
                <w:webHidden/>
                <w:sz w:val="20"/>
                <w:szCs w:val="20"/>
              </w:rPr>
              <w:fldChar w:fldCharType="separate"/>
            </w:r>
            <w:r w:rsidR="00923D9F">
              <w:rPr>
                <w:noProof/>
                <w:webHidden/>
                <w:sz w:val="20"/>
                <w:szCs w:val="20"/>
              </w:rPr>
              <w:t>8</w:t>
            </w:r>
            <w:r w:rsidRPr="004F367B">
              <w:rPr>
                <w:noProof/>
                <w:webHidden/>
                <w:sz w:val="20"/>
                <w:szCs w:val="20"/>
              </w:rPr>
              <w:fldChar w:fldCharType="end"/>
            </w:r>
          </w:hyperlink>
        </w:p>
        <w:p w14:paraId="1B70AD81" w14:textId="2C71C467" w:rsidR="004F367B" w:rsidRPr="004F367B" w:rsidRDefault="004F367B">
          <w:pPr>
            <w:pStyle w:val="TOC1"/>
            <w:tabs>
              <w:tab w:val="left" w:pos="480"/>
              <w:tab w:val="right" w:leader="dot" w:pos="9016"/>
            </w:tabs>
            <w:rPr>
              <w:noProof/>
              <w:sz w:val="20"/>
              <w:szCs w:val="20"/>
            </w:rPr>
          </w:pPr>
          <w:hyperlink w:anchor="_Toc209379365" w:history="1">
            <w:r w:rsidRPr="004F367B">
              <w:rPr>
                <w:rStyle w:val="Hyperlink"/>
                <w:noProof/>
                <w:sz w:val="20"/>
                <w:szCs w:val="20"/>
              </w:rPr>
              <w:t>4.</w:t>
            </w:r>
            <w:r w:rsidRPr="004F367B">
              <w:rPr>
                <w:noProof/>
                <w:sz w:val="20"/>
                <w:szCs w:val="20"/>
              </w:rPr>
              <w:tab/>
            </w:r>
            <w:r w:rsidRPr="004F367B">
              <w:rPr>
                <w:rStyle w:val="Hyperlink"/>
                <w:noProof/>
                <w:sz w:val="20"/>
                <w:szCs w:val="20"/>
              </w:rPr>
              <w:t>Data Analyses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_Toc209379365 \h </w:instrText>
            </w:r>
            <w:r w:rsidRPr="004F367B">
              <w:rPr>
                <w:noProof/>
                <w:webHidden/>
                <w:sz w:val="20"/>
                <w:szCs w:val="20"/>
              </w:rPr>
            </w:r>
            <w:r w:rsidRPr="004F367B">
              <w:rPr>
                <w:noProof/>
                <w:webHidden/>
                <w:sz w:val="20"/>
                <w:szCs w:val="20"/>
              </w:rPr>
              <w:fldChar w:fldCharType="separate"/>
            </w:r>
            <w:r w:rsidR="00923D9F">
              <w:rPr>
                <w:noProof/>
                <w:webHidden/>
                <w:sz w:val="20"/>
                <w:szCs w:val="20"/>
              </w:rPr>
              <w:t>9</w:t>
            </w:r>
            <w:r w:rsidRPr="004F367B">
              <w:rPr>
                <w:noProof/>
                <w:webHidden/>
                <w:sz w:val="20"/>
                <w:szCs w:val="20"/>
              </w:rPr>
              <w:fldChar w:fldCharType="end"/>
            </w:r>
          </w:hyperlink>
        </w:p>
        <w:p w14:paraId="4CBCFFE9" w14:textId="47D35B03" w:rsidR="004F367B" w:rsidRPr="004F367B" w:rsidRDefault="004F367B">
          <w:pPr>
            <w:pStyle w:val="TOC2"/>
            <w:tabs>
              <w:tab w:val="left" w:pos="960"/>
              <w:tab w:val="right" w:leader="dot" w:pos="9016"/>
            </w:tabs>
            <w:rPr>
              <w:noProof/>
              <w:sz w:val="20"/>
              <w:szCs w:val="20"/>
            </w:rPr>
          </w:pPr>
          <w:hyperlink w:anchor="_Toc209379366" w:history="1">
            <w:r w:rsidRPr="004F367B">
              <w:rPr>
                <w:rStyle w:val="Hyperlink"/>
                <w:noProof/>
                <w:sz w:val="20"/>
                <w:szCs w:val="20"/>
              </w:rPr>
              <w:t>4.1.</w:t>
            </w:r>
            <w:r w:rsidRPr="004F367B">
              <w:rPr>
                <w:noProof/>
                <w:sz w:val="20"/>
                <w:szCs w:val="20"/>
              </w:rPr>
              <w:tab/>
            </w:r>
            <w:r w:rsidRPr="004F367B">
              <w:rPr>
                <w:rStyle w:val="Hyperlink"/>
                <w:noProof/>
                <w:sz w:val="20"/>
                <w:szCs w:val="20"/>
              </w:rPr>
              <w:t>Insight 1: Weather is a clear demand driver</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_Toc209379366 \h </w:instrText>
            </w:r>
            <w:r w:rsidRPr="004F367B">
              <w:rPr>
                <w:noProof/>
                <w:webHidden/>
                <w:sz w:val="20"/>
                <w:szCs w:val="20"/>
              </w:rPr>
            </w:r>
            <w:r w:rsidRPr="004F367B">
              <w:rPr>
                <w:noProof/>
                <w:webHidden/>
                <w:sz w:val="20"/>
                <w:szCs w:val="20"/>
              </w:rPr>
              <w:fldChar w:fldCharType="separate"/>
            </w:r>
            <w:r w:rsidR="00923D9F">
              <w:rPr>
                <w:noProof/>
                <w:webHidden/>
                <w:sz w:val="20"/>
                <w:szCs w:val="20"/>
              </w:rPr>
              <w:t>9</w:t>
            </w:r>
            <w:r w:rsidRPr="004F367B">
              <w:rPr>
                <w:noProof/>
                <w:webHidden/>
                <w:sz w:val="20"/>
                <w:szCs w:val="20"/>
              </w:rPr>
              <w:fldChar w:fldCharType="end"/>
            </w:r>
          </w:hyperlink>
        </w:p>
        <w:p w14:paraId="09B26384" w14:textId="2741A30C" w:rsidR="004F367B" w:rsidRPr="004F367B" w:rsidRDefault="004F367B">
          <w:pPr>
            <w:pStyle w:val="TOC2"/>
            <w:tabs>
              <w:tab w:val="left" w:pos="960"/>
              <w:tab w:val="right" w:leader="dot" w:pos="9016"/>
            </w:tabs>
            <w:rPr>
              <w:noProof/>
              <w:sz w:val="20"/>
              <w:szCs w:val="20"/>
            </w:rPr>
          </w:pPr>
          <w:hyperlink w:anchor="_Toc209379367" w:history="1">
            <w:r w:rsidRPr="004F367B">
              <w:rPr>
                <w:rStyle w:val="Hyperlink"/>
                <w:noProof/>
                <w:sz w:val="20"/>
                <w:szCs w:val="20"/>
              </w:rPr>
              <w:t>4.2.</w:t>
            </w:r>
            <w:r w:rsidRPr="004F367B">
              <w:rPr>
                <w:noProof/>
                <w:sz w:val="20"/>
                <w:szCs w:val="20"/>
              </w:rPr>
              <w:tab/>
            </w:r>
            <w:r w:rsidRPr="004F367B">
              <w:rPr>
                <w:rStyle w:val="Hyperlink"/>
                <w:noProof/>
                <w:sz w:val="20"/>
                <w:szCs w:val="20"/>
              </w:rPr>
              <w:t>Insight 2:  Temperature Distribution differs by Weather</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_Toc209379367 \h </w:instrText>
            </w:r>
            <w:r w:rsidRPr="004F367B">
              <w:rPr>
                <w:noProof/>
                <w:webHidden/>
                <w:sz w:val="20"/>
                <w:szCs w:val="20"/>
              </w:rPr>
            </w:r>
            <w:r w:rsidRPr="004F367B">
              <w:rPr>
                <w:noProof/>
                <w:webHidden/>
                <w:sz w:val="20"/>
                <w:szCs w:val="20"/>
              </w:rPr>
              <w:fldChar w:fldCharType="separate"/>
            </w:r>
            <w:r w:rsidR="00923D9F">
              <w:rPr>
                <w:noProof/>
                <w:webHidden/>
                <w:sz w:val="20"/>
                <w:szCs w:val="20"/>
              </w:rPr>
              <w:t>10</w:t>
            </w:r>
            <w:r w:rsidRPr="004F367B">
              <w:rPr>
                <w:noProof/>
                <w:webHidden/>
                <w:sz w:val="20"/>
                <w:szCs w:val="20"/>
              </w:rPr>
              <w:fldChar w:fldCharType="end"/>
            </w:r>
          </w:hyperlink>
        </w:p>
        <w:p w14:paraId="1BA07893" w14:textId="79240DC0" w:rsidR="004F367B" w:rsidRPr="004F367B" w:rsidRDefault="004F367B">
          <w:pPr>
            <w:pStyle w:val="TOC2"/>
            <w:tabs>
              <w:tab w:val="left" w:pos="960"/>
              <w:tab w:val="right" w:leader="dot" w:pos="9016"/>
            </w:tabs>
            <w:rPr>
              <w:noProof/>
              <w:sz w:val="20"/>
              <w:szCs w:val="20"/>
            </w:rPr>
          </w:pPr>
          <w:hyperlink w:anchor="_Toc209379368" w:history="1">
            <w:r w:rsidRPr="004F367B">
              <w:rPr>
                <w:rStyle w:val="Hyperlink"/>
                <w:noProof/>
                <w:sz w:val="20"/>
                <w:szCs w:val="20"/>
              </w:rPr>
              <w:t>4.3.</w:t>
            </w:r>
            <w:r w:rsidRPr="004F367B">
              <w:rPr>
                <w:noProof/>
                <w:sz w:val="20"/>
                <w:szCs w:val="20"/>
              </w:rPr>
              <w:tab/>
            </w:r>
            <w:r w:rsidRPr="004F367B">
              <w:rPr>
                <w:rStyle w:val="Hyperlink"/>
                <w:noProof/>
                <w:sz w:val="20"/>
                <w:szCs w:val="20"/>
              </w:rPr>
              <w:t>Insight 3: Humidity Profile differs by Weather</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_Toc209379368 \h </w:instrText>
            </w:r>
            <w:r w:rsidRPr="004F367B">
              <w:rPr>
                <w:noProof/>
                <w:webHidden/>
                <w:sz w:val="20"/>
                <w:szCs w:val="20"/>
              </w:rPr>
            </w:r>
            <w:r w:rsidRPr="004F367B">
              <w:rPr>
                <w:noProof/>
                <w:webHidden/>
                <w:sz w:val="20"/>
                <w:szCs w:val="20"/>
              </w:rPr>
              <w:fldChar w:fldCharType="separate"/>
            </w:r>
            <w:r w:rsidR="00923D9F">
              <w:rPr>
                <w:noProof/>
                <w:webHidden/>
                <w:sz w:val="20"/>
                <w:szCs w:val="20"/>
              </w:rPr>
              <w:t>11</w:t>
            </w:r>
            <w:r w:rsidRPr="004F367B">
              <w:rPr>
                <w:noProof/>
                <w:webHidden/>
                <w:sz w:val="20"/>
                <w:szCs w:val="20"/>
              </w:rPr>
              <w:fldChar w:fldCharType="end"/>
            </w:r>
          </w:hyperlink>
        </w:p>
        <w:p w14:paraId="763E6D06" w14:textId="6082D291" w:rsidR="004F367B" w:rsidRPr="004F367B" w:rsidRDefault="004F367B">
          <w:pPr>
            <w:pStyle w:val="TOC2"/>
            <w:tabs>
              <w:tab w:val="left" w:pos="960"/>
              <w:tab w:val="right" w:leader="dot" w:pos="9016"/>
            </w:tabs>
            <w:rPr>
              <w:noProof/>
              <w:sz w:val="20"/>
              <w:szCs w:val="20"/>
            </w:rPr>
          </w:pPr>
          <w:hyperlink w:anchor="_Toc209379369" w:history="1">
            <w:r w:rsidRPr="004F367B">
              <w:rPr>
                <w:rStyle w:val="Hyperlink"/>
                <w:noProof/>
                <w:sz w:val="20"/>
                <w:szCs w:val="20"/>
              </w:rPr>
              <w:t>4.4.</w:t>
            </w:r>
            <w:r w:rsidRPr="004F367B">
              <w:rPr>
                <w:noProof/>
                <w:sz w:val="20"/>
                <w:szCs w:val="20"/>
              </w:rPr>
              <w:tab/>
            </w:r>
            <w:r w:rsidRPr="004F367B">
              <w:rPr>
                <w:rStyle w:val="Hyperlink"/>
                <w:noProof/>
                <w:sz w:val="20"/>
                <w:szCs w:val="20"/>
              </w:rPr>
              <w:t>Insight 4: User and Humidity Association</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_Toc209379369 \h </w:instrText>
            </w:r>
            <w:r w:rsidRPr="004F367B">
              <w:rPr>
                <w:noProof/>
                <w:webHidden/>
                <w:sz w:val="20"/>
                <w:szCs w:val="20"/>
              </w:rPr>
            </w:r>
            <w:r w:rsidRPr="004F367B">
              <w:rPr>
                <w:noProof/>
                <w:webHidden/>
                <w:sz w:val="20"/>
                <w:szCs w:val="20"/>
              </w:rPr>
              <w:fldChar w:fldCharType="separate"/>
            </w:r>
            <w:r w:rsidR="00923D9F">
              <w:rPr>
                <w:noProof/>
                <w:webHidden/>
                <w:sz w:val="20"/>
                <w:szCs w:val="20"/>
              </w:rPr>
              <w:t>12</w:t>
            </w:r>
            <w:r w:rsidRPr="004F367B">
              <w:rPr>
                <w:noProof/>
                <w:webHidden/>
                <w:sz w:val="20"/>
                <w:szCs w:val="20"/>
              </w:rPr>
              <w:fldChar w:fldCharType="end"/>
            </w:r>
          </w:hyperlink>
        </w:p>
        <w:p w14:paraId="53E98646" w14:textId="7D8DA0C9" w:rsidR="004F367B" w:rsidRPr="004F367B" w:rsidRDefault="004F367B">
          <w:pPr>
            <w:pStyle w:val="TOC2"/>
            <w:tabs>
              <w:tab w:val="left" w:pos="960"/>
              <w:tab w:val="right" w:leader="dot" w:pos="9016"/>
            </w:tabs>
            <w:rPr>
              <w:noProof/>
              <w:sz w:val="20"/>
              <w:szCs w:val="20"/>
            </w:rPr>
          </w:pPr>
          <w:hyperlink w:anchor="_Toc209379370" w:history="1">
            <w:r w:rsidRPr="004F367B">
              <w:rPr>
                <w:rStyle w:val="Hyperlink"/>
                <w:noProof/>
                <w:sz w:val="20"/>
                <w:szCs w:val="20"/>
              </w:rPr>
              <w:t>4.5.</w:t>
            </w:r>
            <w:r w:rsidRPr="004F367B">
              <w:rPr>
                <w:noProof/>
                <w:sz w:val="20"/>
                <w:szCs w:val="20"/>
              </w:rPr>
              <w:tab/>
            </w:r>
            <w:r w:rsidRPr="004F367B">
              <w:rPr>
                <w:rStyle w:val="Hyperlink"/>
                <w:noProof/>
                <w:sz w:val="20"/>
                <w:szCs w:val="20"/>
              </w:rPr>
              <w:t>Insight 5: Weather Composition Across Windspeeds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_Toc209379370 \h </w:instrText>
            </w:r>
            <w:r w:rsidRPr="004F367B">
              <w:rPr>
                <w:noProof/>
                <w:webHidden/>
                <w:sz w:val="20"/>
                <w:szCs w:val="20"/>
              </w:rPr>
            </w:r>
            <w:r w:rsidRPr="004F367B">
              <w:rPr>
                <w:noProof/>
                <w:webHidden/>
                <w:sz w:val="20"/>
                <w:szCs w:val="20"/>
              </w:rPr>
              <w:fldChar w:fldCharType="separate"/>
            </w:r>
            <w:r w:rsidR="00923D9F">
              <w:rPr>
                <w:noProof/>
                <w:webHidden/>
                <w:sz w:val="20"/>
                <w:szCs w:val="20"/>
              </w:rPr>
              <w:t>13</w:t>
            </w:r>
            <w:r w:rsidRPr="004F367B">
              <w:rPr>
                <w:noProof/>
                <w:webHidden/>
                <w:sz w:val="20"/>
                <w:szCs w:val="20"/>
              </w:rPr>
              <w:fldChar w:fldCharType="end"/>
            </w:r>
          </w:hyperlink>
        </w:p>
        <w:p w14:paraId="40D11873" w14:textId="2AD02F35" w:rsidR="004F367B" w:rsidRPr="004F367B" w:rsidRDefault="004F367B">
          <w:pPr>
            <w:pStyle w:val="TOC2"/>
            <w:tabs>
              <w:tab w:val="left" w:pos="960"/>
              <w:tab w:val="right" w:leader="dot" w:pos="9016"/>
            </w:tabs>
            <w:rPr>
              <w:noProof/>
              <w:sz w:val="20"/>
              <w:szCs w:val="20"/>
            </w:rPr>
          </w:pPr>
          <w:hyperlink w:anchor="_Toc209379371" w:history="1">
            <w:r w:rsidRPr="004F367B">
              <w:rPr>
                <w:rStyle w:val="Hyperlink"/>
                <w:noProof/>
                <w:sz w:val="20"/>
                <w:szCs w:val="20"/>
              </w:rPr>
              <w:t>4.6.</w:t>
            </w:r>
            <w:r w:rsidRPr="004F367B">
              <w:rPr>
                <w:noProof/>
                <w:sz w:val="20"/>
                <w:szCs w:val="20"/>
              </w:rPr>
              <w:tab/>
            </w:r>
            <w:r w:rsidRPr="004F367B">
              <w:rPr>
                <w:rStyle w:val="Hyperlink"/>
                <w:noProof/>
                <w:sz w:val="20"/>
                <w:szCs w:val="20"/>
              </w:rPr>
              <w:t>Insight 6: Mid-Range Plateau for Users vs Windspeed</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_Toc209379371 \h </w:instrText>
            </w:r>
            <w:r w:rsidRPr="004F367B">
              <w:rPr>
                <w:noProof/>
                <w:webHidden/>
                <w:sz w:val="20"/>
                <w:szCs w:val="20"/>
              </w:rPr>
            </w:r>
            <w:r w:rsidRPr="004F367B">
              <w:rPr>
                <w:noProof/>
                <w:webHidden/>
                <w:sz w:val="20"/>
                <w:szCs w:val="20"/>
              </w:rPr>
              <w:fldChar w:fldCharType="separate"/>
            </w:r>
            <w:r w:rsidR="00923D9F">
              <w:rPr>
                <w:noProof/>
                <w:webHidden/>
                <w:sz w:val="20"/>
                <w:szCs w:val="20"/>
              </w:rPr>
              <w:t>13</w:t>
            </w:r>
            <w:r w:rsidRPr="004F367B">
              <w:rPr>
                <w:noProof/>
                <w:webHidden/>
                <w:sz w:val="20"/>
                <w:szCs w:val="20"/>
              </w:rPr>
              <w:fldChar w:fldCharType="end"/>
            </w:r>
          </w:hyperlink>
        </w:p>
        <w:p w14:paraId="30A3D8A2" w14:textId="3F202A62" w:rsidR="004F367B" w:rsidRPr="004F367B" w:rsidRDefault="004F367B">
          <w:pPr>
            <w:pStyle w:val="TOC2"/>
            <w:tabs>
              <w:tab w:val="left" w:pos="960"/>
              <w:tab w:val="right" w:leader="dot" w:pos="9016"/>
            </w:tabs>
            <w:rPr>
              <w:noProof/>
              <w:sz w:val="20"/>
              <w:szCs w:val="20"/>
            </w:rPr>
          </w:pPr>
          <w:hyperlink w:anchor="_Toc209379372" w:history="1">
            <w:r w:rsidRPr="004F367B">
              <w:rPr>
                <w:rStyle w:val="Hyperlink"/>
                <w:noProof/>
                <w:sz w:val="20"/>
                <w:szCs w:val="20"/>
              </w:rPr>
              <w:t>4.7.</w:t>
            </w:r>
            <w:r w:rsidRPr="004F367B">
              <w:rPr>
                <w:noProof/>
                <w:sz w:val="20"/>
                <w:szCs w:val="20"/>
              </w:rPr>
              <w:tab/>
            </w:r>
            <w:r w:rsidRPr="004F367B">
              <w:rPr>
                <w:rStyle w:val="Hyperlink"/>
                <w:noProof/>
                <w:sz w:val="20"/>
                <w:szCs w:val="20"/>
              </w:rPr>
              <w:t>Insight 7: Humidity and Windspeed Association, Temperature is Orthogonal</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_Toc209379372 \h </w:instrText>
            </w:r>
            <w:r w:rsidRPr="004F367B">
              <w:rPr>
                <w:noProof/>
                <w:webHidden/>
                <w:sz w:val="20"/>
                <w:szCs w:val="20"/>
              </w:rPr>
            </w:r>
            <w:r w:rsidRPr="004F367B">
              <w:rPr>
                <w:noProof/>
                <w:webHidden/>
                <w:sz w:val="20"/>
                <w:szCs w:val="20"/>
              </w:rPr>
              <w:fldChar w:fldCharType="separate"/>
            </w:r>
            <w:r w:rsidR="00923D9F">
              <w:rPr>
                <w:noProof/>
                <w:webHidden/>
                <w:sz w:val="20"/>
                <w:szCs w:val="20"/>
              </w:rPr>
              <w:t>14</w:t>
            </w:r>
            <w:r w:rsidRPr="004F367B">
              <w:rPr>
                <w:noProof/>
                <w:webHidden/>
                <w:sz w:val="20"/>
                <w:szCs w:val="20"/>
              </w:rPr>
              <w:fldChar w:fldCharType="end"/>
            </w:r>
          </w:hyperlink>
        </w:p>
        <w:p w14:paraId="18BA8510" w14:textId="52697F39" w:rsidR="004F367B" w:rsidRPr="004F367B" w:rsidRDefault="004F367B">
          <w:pPr>
            <w:pStyle w:val="TOC2"/>
            <w:tabs>
              <w:tab w:val="left" w:pos="960"/>
              <w:tab w:val="right" w:leader="dot" w:pos="9016"/>
            </w:tabs>
            <w:rPr>
              <w:noProof/>
              <w:sz w:val="20"/>
              <w:szCs w:val="20"/>
            </w:rPr>
          </w:pPr>
          <w:hyperlink w:anchor="_Toc209379373" w:history="1">
            <w:r w:rsidRPr="004F367B">
              <w:rPr>
                <w:rStyle w:val="Hyperlink"/>
                <w:noProof/>
                <w:sz w:val="20"/>
                <w:szCs w:val="20"/>
              </w:rPr>
              <w:t>4.8.</w:t>
            </w:r>
            <w:r w:rsidRPr="004F367B">
              <w:rPr>
                <w:noProof/>
                <w:sz w:val="20"/>
                <w:szCs w:val="20"/>
              </w:rPr>
              <w:tab/>
            </w:r>
            <w:r w:rsidRPr="004F367B">
              <w:rPr>
                <w:rStyle w:val="Hyperlink"/>
                <w:noProof/>
                <w:sz w:val="20"/>
                <w:szCs w:val="20"/>
              </w:rPr>
              <w:t>Insight 8: Humidity as Primary Driver, Comfort Band for Temperature, Windspeed with Mid-Range Plateau</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_Toc209379373 \h </w:instrText>
            </w:r>
            <w:r w:rsidRPr="004F367B">
              <w:rPr>
                <w:noProof/>
                <w:webHidden/>
                <w:sz w:val="20"/>
                <w:szCs w:val="20"/>
              </w:rPr>
            </w:r>
            <w:r w:rsidRPr="004F367B">
              <w:rPr>
                <w:noProof/>
                <w:webHidden/>
                <w:sz w:val="20"/>
                <w:szCs w:val="20"/>
              </w:rPr>
              <w:fldChar w:fldCharType="separate"/>
            </w:r>
            <w:r w:rsidR="00923D9F">
              <w:rPr>
                <w:noProof/>
                <w:webHidden/>
                <w:sz w:val="20"/>
                <w:szCs w:val="20"/>
              </w:rPr>
              <w:t>15</w:t>
            </w:r>
            <w:r w:rsidRPr="004F367B">
              <w:rPr>
                <w:noProof/>
                <w:webHidden/>
                <w:sz w:val="20"/>
                <w:szCs w:val="20"/>
              </w:rPr>
              <w:fldChar w:fldCharType="end"/>
            </w:r>
          </w:hyperlink>
        </w:p>
        <w:p w14:paraId="468F71DB" w14:textId="2FAC7AD4" w:rsidR="004F367B" w:rsidRPr="004F367B" w:rsidRDefault="004F367B">
          <w:pPr>
            <w:pStyle w:val="TOC2"/>
            <w:tabs>
              <w:tab w:val="left" w:pos="960"/>
              <w:tab w:val="right" w:leader="dot" w:pos="9016"/>
            </w:tabs>
            <w:rPr>
              <w:noProof/>
              <w:sz w:val="20"/>
              <w:szCs w:val="20"/>
            </w:rPr>
          </w:pPr>
          <w:hyperlink w:anchor="_Toc209379374" w:history="1">
            <w:r w:rsidRPr="004F367B">
              <w:rPr>
                <w:rStyle w:val="Hyperlink"/>
                <w:noProof/>
                <w:sz w:val="20"/>
                <w:szCs w:val="20"/>
              </w:rPr>
              <w:t>4.9.</w:t>
            </w:r>
            <w:r w:rsidRPr="004F367B">
              <w:rPr>
                <w:noProof/>
                <w:sz w:val="20"/>
                <w:szCs w:val="20"/>
              </w:rPr>
              <w:tab/>
            </w:r>
            <w:r w:rsidRPr="004F367B">
              <w:rPr>
                <w:rStyle w:val="Hyperlink"/>
                <w:noProof/>
                <w:sz w:val="20"/>
                <w:szCs w:val="20"/>
              </w:rPr>
              <w:t>Insight 9: Seasonal demand ordering tracks seasonal temperature; humidity and windspeed play secondary roles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_Toc209379374 \h </w:instrText>
            </w:r>
            <w:r w:rsidRPr="004F367B">
              <w:rPr>
                <w:noProof/>
                <w:webHidden/>
                <w:sz w:val="20"/>
                <w:szCs w:val="20"/>
              </w:rPr>
            </w:r>
            <w:r w:rsidRPr="004F367B">
              <w:rPr>
                <w:noProof/>
                <w:webHidden/>
                <w:sz w:val="20"/>
                <w:szCs w:val="20"/>
              </w:rPr>
              <w:fldChar w:fldCharType="separate"/>
            </w:r>
            <w:r w:rsidR="00923D9F">
              <w:rPr>
                <w:noProof/>
                <w:webHidden/>
                <w:sz w:val="20"/>
                <w:szCs w:val="20"/>
              </w:rPr>
              <w:t>17</w:t>
            </w:r>
            <w:r w:rsidRPr="004F367B">
              <w:rPr>
                <w:noProof/>
                <w:webHidden/>
                <w:sz w:val="20"/>
                <w:szCs w:val="20"/>
              </w:rPr>
              <w:fldChar w:fldCharType="end"/>
            </w:r>
          </w:hyperlink>
        </w:p>
        <w:p w14:paraId="080FBD7F" w14:textId="516D856D" w:rsidR="004F367B" w:rsidRPr="004F367B" w:rsidRDefault="004F367B">
          <w:pPr>
            <w:pStyle w:val="TOC2"/>
            <w:tabs>
              <w:tab w:val="left" w:pos="1200"/>
              <w:tab w:val="right" w:leader="dot" w:pos="9016"/>
            </w:tabs>
            <w:rPr>
              <w:noProof/>
              <w:sz w:val="20"/>
              <w:szCs w:val="20"/>
            </w:rPr>
          </w:pPr>
          <w:hyperlink w:anchor="_Toc209379375" w:history="1">
            <w:r w:rsidRPr="004F367B">
              <w:rPr>
                <w:rStyle w:val="Hyperlink"/>
                <w:noProof/>
                <w:sz w:val="20"/>
                <w:szCs w:val="20"/>
              </w:rPr>
              <w:t>4.10.</w:t>
            </w:r>
            <w:r w:rsidRPr="004F367B">
              <w:rPr>
                <w:noProof/>
                <w:sz w:val="20"/>
                <w:szCs w:val="20"/>
              </w:rPr>
              <w:tab/>
            </w:r>
            <w:r w:rsidRPr="004F367B">
              <w:rPr>
                <w:rStyle w:val="Hyperlink"/>
                <w:noProof/>
                <w:sz w:val="20"/>
                <w:szCs w:val="20"/>
              </w:rPr>
              <w:t>Insight 10: Meteorology by Season: Big temperature shifts, modest humidity changes, small wind differences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_Toc209379375 \h </w:instrText>
            </w:r>
            <w:r w:rsidRPr="004F367B">
              <w:rPr>
                <w:noProof/>
                <w:webHidden/>
                <w:sz w:val="20"/>
                <w:szCs w:val="20"/>
              </w:rPr>
            </w:r>
            <w:r w:rsidRPr="004F367B">
              <w:rPr>
                <w:noProof/>
                <w:webHidden/>
                <w:sz w:val="20"/>
                <w:szCs w:val="20"/>
              </w:rPr>
              <w:fldChar w:fldCharType="separate"/>
            </w:r>
            <w:r w:rsidR="00923D9F">
              <w:rPr>
                <w:noProof/>
                <w:webHidden/>
                <w:sz w:val="20"/>
                <w:szCs w:val="20"/>
              </w:rPr>
              <w:t>18</w:t>
            </w:r>
            <w:r w:rsidRPr="004F367B">
              <w:rPr>
                <w:noProof/>
                <w:webHidden/>
                <w:sz w:val="20"/>
                <w:szCs w:val="20"/>
              </w:rPr>
              <w:fldChar w:fldCharType="end"/>
            </w:r>
          </w:hyperlink>
        </w:p>
        <w:p w14:paraId="5EE569EE" w14:textId="1B415C93" w:rsidR="004F367B" w:rsidRPr="004F367B" w:rsidRDefault="004F367B">
          <w:pPr>
            <w:pStyle w:val="TOC2"/>
            <w:tabs>
              <w:tab w:val="left" w:pos="1200"/>
              <w:tab w:val="right" w:leader="dot" w:pos="9016"/>
            </w:tabs>
            <w:rPr>
              <w:noProof/>
              <w:sz w:val="20"/>
              <w:szCs w:val="20"/>
            </w:rPr>
          </w:pPr>
          <w:hyperlink w:anchor="_Toc209379376" w:history="1">
            <w:r w:rsidRPr="004F367B">
              <w:rPr>
                <w:rStyle w:val="Hyperlink"/>
                <w:noProof/>
                <w:sz w:val="20"/>
                <w:szCs w:val="20"/>
              </w:rPr>
              <w:t>4.11.</w:t>
            </w:r>
            <w:r w:rsidRPr="004F367B">
              <w:rPr>
                <w:noProof/>
                <w:sz w:val="20"/>
                <w:szCs w:val="20"/>
              </w:rPr>
              <w:tab/>
            </w:r>
            <w:r w:rsidRPr="004F367B">
              <w:rPr>
                <w:rStyle w:val="Hyperlink"/>
                <w:noProof/>
                <w:sz w:val="20"/>
                <w:szCs w:val="20"/>
              </w:rPr>
              <w:t>Insight 11: Small weekend lead, higher single-hour peak on weekdays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_Toc209379376 \h </w:instrText>
            </w:r>
            <w:r w:rsidRPr="004F367B">
              <w:rPr>
                <w:noProof/>
                <w:webHidden/>
                <w:sz w:val="20"/>
                <w:szCs w:val="20"/>
              </w:rPr>
            </w:r>
            <w:r w:rsidRPr="004F367B">
              <w:rPr>
                <w:noProof/>
                <w:webHidden/>
                <w:sz w:val="20"/>
                <w:szCs w:val="20"/>
              </w:rPr>
              <w:fldChar w:fldCharType="separate"/>
            </w:r>
            <w:r w:rsidR="00923D9F">
              <w:rPr>
                <w:noProof/>
                <w:webHidden/>
                <w:sz w:val="20"/>
                <w:szCs w:val="20"/>
              </w:rPr>
              <w:t>19</w:t>
            </w:r>
            <w:r w:rsidRPr="004F367B">
              <w:rPr>
                <w:noProof/>
                <w:webHidden/>
                <w:sz w:val="20"/>
                <w:szCs w:val="20"/>
              </w:rPr>
              <w:fldChar w:fldCharType="end"/>
            </w:r>
          </w:hyperlink>
        </w:p>
        <w:p w14:paraId="221DC387" w14:textId="55B3390E" w:rsidR="004F367B" w:rsidRPr="004F367B" w:rsidRDefault="004F367B">
          <w:pPr>
            <w:pStyle w:val="TOC2"/>
            <w:tabs>
              <w:tab w:val="left" w:pos="1200"/>
              <w:tab w:val="right" w:leader="dot" w:pos="9016"/>
            </w:tabs>
            <w:rPr>
              <w:noProof/>
              <w:sz w:val="20"/>
              <w:szCs w:val="20"/>
            </w:rPr>
          </w:pPr>
          <w:hyperlink w:anchor="_Toc209379377" w:history="1">
            <w:r w:rsidRPr="004F367B">
              <w:rPr>
                <w:rStyle w:val="Hyperlink"/>
                <w:noProof/>
                <w:sz w:val="20"/>
                <w:szCs w:val="20"/>
              </w:rPr>
              <w:t>4.12.</w:t>
            </w:r>
            <w:r w:rsidRPr="004F367B">
              <w:rPr>
                <w:noProof/>
                <w:sz w:val="20"/>
                <w:szCs w:val="20"/>
              </w:rPr>
              <w:tab/>
            </w:r>
            <w:r w:rsidRPr="004F367B">
              <w:rPr>
                <w:rStyle w:val="Hyperlink"/>
                <w:noProof/>
                <w:sz w:val="20"/>
                <w:szCs w:val="20"/>
              </w:rPr>
              <w:t>Insight 12: Hour-matched comparison has no overall difference</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_Toc209379377 \h </w:instrText>
            </w:r>
            <w:r w:rsidRPr="004F367B">
              <w:rPr>
                <w:noProof/>
                <w:webHidden/>
                <w:sz w:val="20"/>
                <w:szCs w:val="20"/>
              </w:rPr>
            </w:r>
            <w:r w:rsidRPr="004F367B">
              <w:rPr>
                <w:noProof/>
                <w:webHidden/>
                <w:sz w:val="20"/>
                <w:szCs w:val="20"/>
              </w:rPr>
              <w:fldChar w:fldCharType="separate"/>
            </w:r>
            <w:r w:rsidR="00923D9F">
              <w:rPr>
                <w:noProof/>
                <w:webHidden/>
                <w:sz w:val="20"/>
                <w:szCs w:val="20"/>
              </w:rPr>
              <w:t>19</w:t>
            </w:r>
            <w:r w:rsidRPr="004F367B">
              <w:rPr>
                <w:noProof/>
                <w:webHidden/>
                <w:sz w:val="20"/>
                <w:szCs w:val="20"/>
              </w:rPr>
              <w:fldChar w:fldCharType="end"/>
            </w:r>
          </w:hyperlink>
        </w:p>
        <w:p w14:paraId="6AE2D361" w14:textId="1A714BA3" w:rsidR="004F367B" w:rsidRPr="004F367B" w:rsidRDefault="004F367B">
          <w:pPr>
            <w:pStyle w:val="TOC2"/>
            <w:tabs>
              <w:tab w:val="left" w:pos="1200"/>
              <w:tab w:val="right" w:leader="dot" w:pos="9016"/>
            </w:tabs>
            <w:rPr>
              <w:noProof/>
              <w:sz w:val="20"/>
              <w:szCs w:val="20"/>
            </w:rPr>
          </w:pPr>
          <w:hyperlink w:anchor="_Toc209379378" w:history="1">
            <w:r w:rsidRPr="004F367B">
              <w:rPr>
                <w:rStyle w:val="Hyperlink"/>
                <w:noProof/>
                <w:sz w:val="20"/>
                <w:szCs w:val="20"/>
              </w:rPr>
              <w:t>4.13.</w:t>
            </w:r>
            <w:r w:rsidRPr="004F367B">
              <w:rPr>
                <w:noProof/>
                <w:sz w:val="20"/>
                <w:szCs w:val="20"/>
              </w:rPr>
              <w:tab/>
            </w:r>
            <w:r w:rsidRPr="004F367B">
              <w:rPr>
                <w:rStyle w:val="Hyperlink"/>
                <w:noProof/>
                <w:sz w:val="20"/>
                <w:szCs w:val="20"/>
              </w:rPr>
              <w:t>Insight 13: Weekday vs Weekend – Registered Users Lead</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_Toc209379378 \h </w:instrText>
            </w:r>
            <w:r w:rsidRPr="004F367B">
              <w:rPr>
                <w:noProof/>
                <w:webHidden/>
                <w:sz w:val="20"/>
                <w:szCs w:val="20"/>
              </w:rPr>
            </w:r>
            <w:r w:rsidRPr="004F367B">
              <w:rPr>
                <w:noProof/>
                <w:webHidden/>
                <w:sz w:val="20"/>
                <w:szCs w:val="20"/>
              </w:rPr>
              <w:fldChar w:fldCharType="separate"/>
            </w:r>
            <w:r w:rsidR="00923D9F">
              <w:rPr>
                <w:noProof/>
                <w:webHidden/>
                <w:sz w:val="20"/>
                <w:szCs w:val="20"/>
              </w:rPr>
              <w:t>21</w:t>
            </w:r>
            <w:r w:rsidRPr="004F367B">
              <w:rPr>
                <w:noProof/>
                <w:webHidden/>
                <w:sz w:val="20"/>
                <w:szCs w:val="20"/>
              </w:rPr>
              <w:fldChar w:fldCharType="end"/>
            </w:r>
          </w:hyperlink>
        </w:p>
        <w:p w14:paraId="1AD41911" w14:textId="1F8F70B2" w:rsidR="004F367B" w:rsidRPr="004F367B" w:rsidRDefault="004F367B">
          <w:pPr>
            <w:pStyle w:val="TOC2"/>
            <w:tabs>
              <w:tab w:val="left" w:pos="1200"/>
              <w:tab w:val="right" w:leader="dot" w:pos="9016"/>
            </w:tabs>
            <w:rPr>
              <w:noProof/>
              <w:sz w:val="20"/>
              <w:szCs w:val="20"/>
            </w:rPr>
          </w:pPr>
          <w:hyperlink w:anchor="_Toc209379379" w:history="1">
            <w:r w:rsidRPr="004F367B">
              <w:rPr>
                <w:rStyle w:val="Hyperlink"/>
                <w:noProof/>
                <w:sz w:val="20"/>
                <w:szCs w:val="20"/>
              </w:rPr>
              <w:t>4.14.</w:t>
            </w:r>
            <w:r w:rsidRPr="004F367B">
              <w:rPr>
                <w:noProof/>
                <w:sz w:val="20"/>
                <w:szCs w:val="20"/>
              </w:rPr>
              <w:tab/>
            </w:r>
            <w:r w:rsidRPr="004F367B">
              <w:rPr>
                <w:rStyle w:val="Hyperlink"/>
                <w:noProof/>
                <w:sz w:val="20"/>
                <w:szCs w:val="20"/>
              </w:rPr>
              <w:t>Insight 14: Average Users Dominates Evenings, Morning ≈ Midday</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_Toc209379379 \h </w:instrText>
            </w:r>
            <w:r w:rsidRPr="004F367B">
              <w:rPr>
                <w:noProof/>
                <w:webHidden/>
                <w:sz w:val="20"/>
                <w:szCs w:val="20"/>
              </w:rPr>
            </w:r>
            <w:r w:rsidRPr="004F367B">
              <w:rPr>
                <w:noProof/>
                <w:webHidden/>
                <w:sz w:val="20"/>
                <w:szCs w:val="20"/>
              </w:rPr>
              <w:fldChar w:fldCharType="separate"/>
            </w:r>
            <w:r w:rsidR="00923D9F">
              <w:rPr>
                <w:noProof/>
                <w:webHidden/>
                <w:sz w:val="20"/>
                <w:szCs w:val="20"/>
              </w:rPr>
              <w:t>22</w:t>
            </w:r>
            <w:r w:rsidRPr="004F367B">
              <w:rPr>
                <w:noProof/>
                <w:webHidden/>
                <w:sz w:val="20"/>
                <w:szCs w:val="20"/>
              </w:rPr>
              <w:fldChar w:fldCharType="end"/>
            </w:r>
          </w:hyperlink>
        </w:p>
        <w:p w14:paraId="55D25925" w14:textId="7630023C" w:rsidR="004F367B" w:rsidRPr="004F367B" w:rsidRDefault="004F367B">
          <w:pPr>
            <w:pStyle w:val="TOC2"/>
            <w:tabs>
              <w:tab w:val="left" w:pos="1200"/>
              <w:tab w:val="right" w:leader="dot" w:pos="9016"/>
            </w:tabs>
            <w:rPr>
              <w:noProof/>
              <w:sz w:val="20"/>
              <w:szCs w:val="20"/>
            </w:rPr>
          </w:pPr>
          <w:hyperlink w:anchor="_Toc209379380" w:history="1">
            <w:r w:rsidRPr="004F367B">
              <w:rPr>
                <w:rStyle w:val="Hyperlink"/>
                <w:noProof/>
                <w:sz w:val="20"/>
                <w:szCs w:val="20"/>
              </w:rPr>
              <w:t>4.15.</w:t>
            </w:r>
            <w:r w:rsidRPr="004F367B">
              <w:rPr>
                <w:noProof/>
                <w:sz w:val="20"/>
                <w:szCs w:val="20"/>
              </w:rPr>
              <w:tab/>
            </w:r>
            <w:r w:rsidRPr="004F367B">
              <w:rPr>
                <w:rStyle w:val="Hyperlink"/>
                <w:noProof/>
                <w:sz w:val="20"/>
                <w:szCs w:val="20"/>
              </w:rPr>
              <w:t>Insight 15: More users on weekday mornings, no clear weekday and weekend gap in the afternoon.</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_Toc209379380 \h </w:instrText>
            </w:r>
            <w:r w:rsidRPr="004F367B">
              <w:rPr>
                <w:noProof/>
                <w:webHidden/>
                <w:sz w:val="20"/>
                <w:szCs w:val="20"/>
              </w:rPr>
            </w:r>
            <w:r w:rsidRPr="004F367B">
              <w:rPr>
                <w:noProof/>
                <w:webHidden/>
                <w:sz w:val="20"/>
                <w:szCs w:val="20"/>
              </w:rPr>
              <w:fldChar w:fldCharType="separate"/>
            </w:r>
            <w:r w:rsidR="00923D9F">
              <w:rPr>
                <w:noProof/>
                <w:webHidden/>
                <w:sz w:val="20"/>
                <w:szCs w:val="20"/>
              </w:rPr>
              <w:t>23</w:t>
            </w:r>
            <w:r w:rsidRPr="004F367B">
              <w:rPr>
                <w:noProof/>
                <w:webHidden/>
                <w:sz w:val="20"/>
                <w:szCs w:val="20"/>
              </w:rPr>
              <w:fldChar w:fldCharType="end"/>
            </w:r>
          </w:hyperlink>
        </w:p>
        <w:p w14:paraId="01B2D496" w14:textId="4D1BB3CB" w:rsidR="004F367B" w:rsidRPr="004F367B" w:rsidRDefault="004F367B">
          <w:pPr>
            <w:pStyle w:val="TOC1"/>
            <w:tabs>
              <w:tab w:val="left" w:pos="480"/>
              <w:tab w:val="right" w:leader="dot" w:pos="9016"/>
            </w:tabs>
            <w:rPr>
              <w:noProof/>
              <w:sz w:val="20"/>
              <w:szCs w:val="20"/>
            </w:rPr>
          </w:pPr>
          <w:hyperlink w:anchor="_Toc209379381" w:history="1">
            <w:r w:rsidRPr="004F367B">
              <w:rPr>
                <w:rStyle w:val="Hyperlink"/>
                <w:noProof/>
                <w:sz w:val="20"/>
                <w:szCs w:val="20"/>
              </w:rPr>
              <w:t>5.</w:t>
            </w:r>
            <w:r w:rsidRPr="004F367B">
              <w:rPr>
                <w:noProof/>
                <w:sz w:val="20"/>
                <w:szCs w:val="20"/>
              </w:rPr>
              <w:tab/>
            </w:r>
            <w:r w:rsidRPr="004F367B">
              <w:rPr>
                <w:rStyle w:val="Hyperlink"/>
                <w:noProof/>
                <w:sz w:val="20"/>
                <w:szCs w:val="20"/>
              </w:rPr>
              <w:t>Interpretation of Results: What Drives HappyRides?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_Toc209379381 \h </w:instrText>
            </w:r>
            <w:r w:rsidRPr="004F367B">
              <w:rPr>
                <w:noProof/>
                <w:webHidden/>
                <w:sz w:val="20"/>
                <w:szCs w:val="20"/>
              </w:rPr>
            </w:r>
            <w:r w:rsidRPr="004F367B">
              <w:rPr>
                <w:noProof/>
                <w:webHidden/>
                <w:sz w:val="20"/>
                <w:szCs w:val="20"/>
              </w:rPr>
              <w:fldChar w:fldCharType="separate"/>
            </w:r>
            <w:r w:rsidR="00923D9F">
              <w:rPr>
                <w:noProof/>
                <w:webHidden/>
                <w:sz w:val="20"/>
                <w:szCs w:val="20"/>
              </w:rPr>
              <w:t>25</w:t>
            </w:r>
            <w:r w:rsidRPr="004F367B">
              <w:rPr>
                <w:noProof/>
                <w:webHidden/>
                <w:sz w:val="20"/>
                <w:szCs w:val="20"/>
              </w:rPr>
              <w:fldChar w:fldCharType="end"/>
            </w:r>
          </w:hyperlink>
        </w:p>
        <w:p w14:paraId="4492206F" w14:textId="1FD2531B" w:rsidR="004F367B" w:rsidRPr="004F367B" w:rsidRDefault="004F367B">
          <w:pPr>
            <w:pStyle w:val="TOC1"/>
            <w:tabs>
              <w:tab w:val="left" w:pos="480"/>
              <w:tab w:val="right" w:leader="dot" w:pos="9016"/>
            </w:tabs>
            <w:rPr>
              <w:noProof/>
              <w:sz w:val="20"/>
              <w:szCs w:val="20"/>
            </w:rPr>
          </w:pPr>
          <w:hyperlink w:anchor="_Toc209379382" w:history="1">
            <w:r w:rsidRPr="004F367B">
              <w:rPr>
                <w:rStyle w:val="Hyperlink"/>
                <w:noProof/>
                <w:sz w:val="20"/>
                <w:szCs w:val="20"/>
              </w:rPr>
              <w:t>6.</w:t>
            </w:r>
            <w:r w:rsidRPr="004F367B">
              <w:rPr>
                <w:noProof/>
                <w:sz w:val="20"/>
                <w:szCs w:val="20"/>
              </w:rPr>
              <w:tab/>
            </w:r>
            <w:r w:rsidRPr="004F367B">
              <w:rPr>
                <w:rStyle w:val="Hyperlink"/>
                <w:noProof/>
                <w:sz w:val="20"/>
                <w:szCs w:val="20"/>
              </w:rPr>
              <w:t>Managerial Communication</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_Toc209379382 \h </w:instrText>
            </w:r>
            <w:r w:rsidRPr="004F367B">
              <w:rPr>
                <w:noProof/>
                <w:webHidden/>
                <w:sz w:val="20"/>
                <w:szCs w:val="20"/>
              </w:rPr>
            </w:r>
            <w:r w:rsidRPr="004F367B">
              <w:rPr>
                <w:noProof/>
                <w:webHidden/>
                <w:sz w:val="20"/>
                <w:szCs w:val="20"/>
              </w:rPr>
              <w:fldChar w:fldCharType="separate"/>
            </w:r>
            <w:r w:rsidR="00923D9F">
              <w:rPr>
                <w:noProof/>
                <w:webHidden/>
                <w:sz w:val="20"/>
                <w:szCs w:val="20"/>
              </w:rPr>
              <w:t>26</w:t>
            </w:r>
            <w:r w:rsidRPr="004F367B">
              <w:rPr>
                <w:noProof/>
                <w:webHidden/>
                <w:sz w:val="20"/>
                <w:szCs w:val="20"/>
              </w:rPr>
              <w:fldChar w:fldCharType="end"/>
            </w:r>
          </w:hyperlink>
        </w:p>
        <w:p w14:paraId="34F32708" w14:textId="267F3542" w:rsidR="004F367B" w:rsidRPr="004F367B" w:rsidRDefault="004F367B">
          <w:pPr>
            <w:pStyle w:val="TOC2"/>
            <w:tabs>
              <w:tab w:val="left" w:pos="960"/>
              <w:tab w:val="right" w:leader="dot" w:pos="9016"/>
            </w:tabs>
            <w:rPr>
              <w:noProof/>
              <w:sz w:val="20"/>
              <w:szCs w:val="20"/>
            </w:rPr>
          </w:pPr>
          <w:hyperlink w:anchor="_Toc209379383" w:history="1">
            <w:r w:rsidRPr="004F367B">
              <w:rPr>
                <w:rStyle w:val="Hyperlink"/>
                <w:noProof/>
                <w:sz w:val="20"/>
                <w:szCs w:val="20"/>
              </w:rPr>
              <w:t>6.1.</w:t>
            </w:r>
            <w:r w:rsidRPr="004F367B">
              <w:rPr>
                <w:noProof/>
                <w:sz w:val="20"/>
                <w:szCs w:val="20"/>
              </w:rPr>
              <w:tab/>
            </w:r>
            <w:r w:rsidRPr="004F367B">
              <w:rPr>
                <w:rStyle w:val="Hyperlink"/>
                <w:noProof/>
                <w:sz w:val="20"/>
                <w:szCs w:val="20"/>
              </w:rPr>
              <w:t>Hourly Completeness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_Toc209379383 \h </w:instrText>
            </w:r>
            <w:r w:rsidRPr="004F367B">
              <w:rPr>
                <w:noProof/>
                <w:webHidden/>
                <w:sz w:val="20"/>
                <w:szCs w:val="20"/>
              </w:rPr>
            </w:r>
            <w:r w:rsidRPr="004F367B">
              <w:rPr>
                <w:noProof/>
                <w:webHidden/>
                <w:sz w:val="20"/>
                <w:szCs w:val="20"/>
              </w:rPr>
              <w:fldChar w:fldCharType="separate"/>
            </w:r>
            <w:r w:rsidR="00923D9F">
              <w:rPr>
                <w:noProof/>
                <w:webHidden/>
                <w:sz w:val="20"/>
                <w:szCs w:val="20"/>
              </w:rPr>
              <w:t>26</w:t>
            </w:r>
            <w:r w:rsidRPr="004F367B">
              <w:rPr>
                <w:noProof/>
                <w:webHidden/>
                <w:sz w:val="20"/>
                <w:szCs w:val="20"/>
              </w:rPr>
              <w:fldChar w:fldCharType="end"/>
            </w:r>
          </w:hyperlink>
        </w:p>
        <w:p w14:paraId="6F2D2D2E" w14:textId="20D4E67F" w:rsidR="004F367B" w:rsidRPr="004F367B" w:rsidRDefault="004F367B">
          <w:pPr>
            <w:pStyle w:val="TOC2"/>
            <w:tabs>
              <w:tab w:val="left" w:pos="960"/>
              <w:tab w:val="right" w:leader="dot" w:pos="9016"/>
            </w:tabs>
            <w:rPr>
              <w:noProof/>
              <w:sz w:val="20"/>
              <w:szCs w:val="20"/>
            </w:rPr>
          </w:pPr>
          <w:hyperlink w:anchor="_Toc209379384" w:history="1">
            <w:r w:rsidRPr="004F367B">
              <w:rPr>
                <w:rStyle w:val="Hyperlink"/>
                <w:noProof/>
                <w:sz w:val="20"/>
                <w:szCs w:val="20"/>
              </w:rPr>
              <w:t>6.2.</w:t>
            </w:r>
            <w:r w:rsidRPr="004F367B">
              <w:rPr>
                <w:noProof/>
                <w:sz w:val="20"/>
                <w:szCs w:val="20"/>
              </w:rPr>
              <w:tab/>
            </w:r>
            <w:r w:rsidRPr="004F367B">
              <w:rPr>
                <w:rStyle w:val="Hyperlink"/>
                <w:noProof/>
                <w:sz w:val="20"/>
                <w:szCs w:val="20"/>
              </w:rPr>
              <w:t>Precipitation</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_Toc209379384 \h </w:instrText>
            </w:r>
            <w:r w:rsidRPr="004F367B">
              <w:rPr>
                <w:noProof/>
                <w:webHidden/>
                <w:sz w:val="20"/>
                <w:szCs w:val="20"/>
              </w:rPr>
            </w:r>
            <w:r w:rsidRPr="004F367B">
              <w:rPr>
                <w:noProof/>
                <w:webHidden/>
                <w:sz w:val="20"/>
                <w:szCs w:val="20"/>
              </w:rPr>
              <w:fldChar w:fldCharType="separate"/>
            </w:r>
            <w:r w:rsidR="00923D9F">
              <w:rPr>
                <w:noProof/>
                <w:webHidden/>
                <w:sz w:val="20"/>
                <w:szCs w:val="20"/>
              </w:rPr>
              <w:t>26</w:t>
            </w:r>
            <w:r w:rsidRPr="004F367B">
              <w:rPr>
                <w:noProof/>
                <w:webHidden/>
                <w:sz w:val="20"/>
                <w:szCs w:val="20"/>
              </w:rPr>
              <w:fldChar w:fldCharType="end"/>
            </w:r>
          </w:hyperlink>
        </w:p>
        <w:p w14:paraId="332B1E4B" w14:textId="28CF4FAB" w:rsidR="004F367B" w:rsidRPr="004F367B" w:rsidRDefault="004F367B">
          <w:pPr>
            <w:pStyle w:val="TOC2"/>
            <w:tabs>
              <w:tab w:val="left" w:pos="960"/>
              <w:tab w:val="right" w:leader="dot" w:pos="9016"/>
            </w:tabs>
            <w:rPr>
              <w:noProof/>
              <w:sz w:val="20"/>
              <w:szCs w:val="20"/>
            </w:rPr>
          </w:pPr>
          <w:hyperlink w:anchor="_Toc209379385" w:history="1">
            <w:r w:rsidRPr="004F367B">
              <w:rPr>
                <w:rStyle w:val="Hyperlink"/>
                <w:noProof/>
                <w:sz w:val="20"/>
                <w:szCs w:val="20"/>
              </w:rPr>
              <w:t>6.3.</w:t>
            </w:r>
            <w:r w:rsidRPr="004F367B">
              <w:rPr>
                <w:noProof/>
                <w:sz w:val="20"/>
                <w:szCs w:val="20"/>
              </w:rPr>
              <w:tab/>
            </w:r>
            <w:r w:rsidRPr="004F367B">
              <w:rPr>
                <w:rStyle w:val="Hyperlink"/>
                <w:noProof/>
                <w:sz w:val="20"/>
                <w:szCs w:val="20"/>
              </w:rPr>
              <w:t>Thermal-Confort Indices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_Toc209379385 \h </w:instrText>
            </w:r>
            <w:r w:rsidRPr="004F367B">
              <w:rPr>
                <w:noProof/>
                <w:webHidden/>
                <w:sz w:val="20"/>
                <w:szCs w:val="20"/>
              </w:rPr>
            </w:r>
            <w:r w:rsidRPr="004F367B">
              <w:rPr>
                <w:noProof/>
                <w:webHidden/>
                <w:sz w:val="20"/>
                <w:szCs w:val="20"/>
              </w:rPr>
              <w:fldChar w:fldCharType="separate"/>
            </w:r>
            <w:r w:rsidR="00923D9F">
              <w:rPr>
                <w:noProof/>
                <w:webHidden/>
                <w:sz w:val="20"/>
                <w:szCs w:val="20"/>
              </w:rPr>
              <w:t>26</w:t>
            </w:r>
            <w:r w:rsidRPr="004F367B">
              <w:rPr>
                <w:noProof/>
                <w:webHidden/>
                <w:sz w:val="20"/>
                <w:szCs w:val="20"/>
              </w:rPr>
              <w:fldChar w:fldCharType="end"/>
            </w:r>
          </w:hyperlink>
        </w:p>
        <w:p w14:paraId="18360255" w14:textId="302E3E99" w:rsidR="004F367B" w:rsidRPr="004F367B" w:rsidRDefault="004F367B">
          <w:pPr>
            <w:pStyle w:val="TOC2"/>
            <w:tabs>
              <w:tab w:val="left" w:pos="960"/>
              <w:tab w:val="right" w:leader="dot" w:pos="9016"/>
            </w:tabs>
            <w:rPr>
              <w:noProof/>
              <w:sz w:val="20"/>
              <w:szCs w:val="20"/>
            </w:rPr>
          </w:pPr>
          <w:hyperlink w:anchor="_Toc209379386" w:history="1">
            <w:r w:rsidRPr="004F367B">
              <w:rPr>
                <w:rStyle w:val="Hyperlink"/>
                <w:noProof/>
                <w:sz w:val="20"/>
                <w:szCs w:val="20"/>
              </w:rPr>
              <w:t>6.4.</w:t>
            </w:r>
            <w:r w:rsidRPr="004F367B">
              <w:rPr>
                <w:noProof/>
                <w:sz w:val="20"/>
                <w:szCs w:val="20"/>
              </w:rPr>
              <w:tab/>
            </w:r>
            <w:r w:rsidRPr="004F367B">
              <w:rPr>
                <w:rStyle w:val="Hyperlink"/>
                <w:noProof/>
                <w:sz w:val="20"/>
                <w:szCs w:val="20"/>
              </w:rPr>
              <w:t>Event Calendar</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_Toc209379386 \h </w:instrText>
            </w:r>
            <w:r w:rsidRPr="004F367B">
              <w:rPr>
                <w:noProof/>
                <w:webHidden/>
                <w:sz w:val="20"/>
                <w:szCs w:val="20"/>
              </w:rPr>
            </w:r>
            <w:r w:rsidRPr="004F367B">
              <w:rPr>
                <w:noProof/>
                <w:webHidden/>
                <w:sz w:val="20"/>
                <w:szCs w:val="20"/>
              </w:rPr>
              <w:fldChar w:fldCharType="separate"/>
            </w:r>
            <w:r w:rsidR="00923D9F">
              <w:rPr>
                <w:noProof/>
                <w:webHidden/>
                <w:sz w:val="20"/>
                <w:szCs w:val="20"/>
              </w:rPr>
              <w:t>26</w:t>
            </w:r>
            <w:r w:rsidRPr="004F367B">
              <w:rPr>
                <w:noProof/>
                <w:webHidden/>
                <w:sz w:val="20"/>
                <w:szCs w:val="20"/>
              </w:rPr>
              <w:fldChar w:fldCharType="end"/>
            </w:r>
          </w:hyperlink>
        </w:p>
        <w:p w14:paraId="6B043D9C" w14:textId="46C65BC3" w:rsidR="004F367B" w:rsidRPr="004F367B" w:rsidRDefault="004F367B">
          <w:pPr>
            <w:pStyle w:val="TOC2"/>
            <w:tabs>
              <w:tab w:val="left" w:pos="960"/>
              <w:tab w:val="right" w:leader="dot" w:pos="9016"/>
            </w:tabs>
            <w:rPr>
              <w:noProof/>
              <w:sz w:val="20"/>
              <w:szCs w:val="20"/>
            </w:rPr>
          </w:pPr>
          <w:hyperlink w:anchor="_Toc209379387" w:history="1">
            <w:r w:rsidRPr="004F367B">
              <w:rPr>
                <w:rStyle w:val="Hyperlink"/>
                <w:noProof/>
                <w:sz w:val="20"/>
                <w:szCs w:val="20"/>
              </w:rPr>
              <w:t>6.5.</w:t>
            </w:r>
            <w:r w:rsidRPr="004F367B">
              <w:rPr>
                <w:noProof/>
                <w:sz w:val="20"/>
                <w:szCs w:val="20"/>
              </w:rPr>
              <w:tab/>
            </w:r>
            <w:r w:rsidRPr="004F367B">
              <w:rPr>
                <w:rStyle w:val="Hyperlink"/>
                <w:noProof/>
                <w:sz w:val="20"/>
                <w:szCs w:val="20"/>
              </w:rPr>
              <w:t>Bike Dock Stations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_Toc209379387 \h </w:instrText>
            </w:r>
            <w:r w:rsidRPr="004F367B">
              <w:rPr>
                <w:noProof/>
                <w:webHidden/>
                <w:sz w:val="20"/>
                <w:szCs w:val="20"/>
              </w:rPr>
            </w:r>
            <w:r w:rsidRPr="004F367B">
              <w:rPr>
                <w:noProof/>
                <w:webHidden/>
                <w:sz w:val="20"/>
                <w:szCs w:val="20"/>
              </w:rPr>
              <w:fldChar w:fldCharType="separate"/>
            </w:r>
            <w:r w:rsidR="00923D9F">
              <w:rPr>
                <w:noProof/>
                <w:webHidden/>
                <w:sz w:val="20"/>
                <w:szCs w:val="20"/>
              </w:rPr>
              <w:t>26</w:t>
            </w:r>
            <w:r w:rsidRPr="004F367B">
              <w:rPr>
                <w:noProof/>
                <w:webHidden/>
                <w:sz w:val="20"/>
                <w:szCs w:val="20"/>
              </w:rPr>
              <w:fldChar w:fldCharType="end"/>
            </w:r>
          </w:hyperlink>
        </w:p>
        <w:p w14:paraId="1CBC757F" w14:textId="4895523E" w:rsidR="004F367B" w:rsidRPr="004F367B" w:rsidRDefault="004F367B">
          <w:pPr>
            <w:pStyle w:val="TOC1"/>
            <w:tabs>
              <w:tab w:val="left" w:pos="480"/>
              <w:tab w:val="right" w:leader="dot" w:pos="9016"/>
            </w:tabs>
            <w:rPr>
              <w:noProof/>
              <w:sz w:val="20"/>
              <w:szCs w:val="20"/>
            </w:rPr>
          </w:pPr>
          <w:hyperlink w:anchor="_Toc209379388" w:history="1">
            <w:r w:rsidRPr="004F367B">
              <w:rPr>
                <w:rStyle w:val="Hyperlink"/>
                <w:noProof/>
                <w:sz w:val="20"/>
                <w:szCs w:val="20"/>
              </w:rPr>
              <w:t>7.</w:t>
            </w:r>
            <w:r w:rsidRPr="004F367B">
              <w:rPr>
                <w:noProof/>
                <w:sz w:val="20"/>
                <w:szCs w:val="20"/>
              </w:rPr>
              <w:tab/>
            </w:r>
            <w:r w:rsidRPr="004F367B">
              <w:rPr>
                <w:rStyle w:val="Hyperlink"/>
                <w:noProof/>
                <w:sz w:val="20"/>
                <w:szCs w:val="20"/>
              </w:rPr>
              <w:t>References</w:t>
            </w:r>
            <w:r w:rsidRPr="004F367B">
              <w:rPr>
                <w:noProof/>
                <w:webHidden/>
                <w:sz w:val="20"/>
                <w:szCs w:val="20"/>
              </w:rPr>
              <w:tab/>
            </w:r>
            <w:r w:rsidRPr="004F367B">
              <w:rPr>
                <w:noProof/>
                <w:webHidden/>
                <w:sz w:val="20"/>
                <w:szCs w:val="20"/>
              </w:rPr>
              <w:fldChar w:fldCharType="begin"/>
            </w:r>
            <w:r w:rsidRPr="004F367B">
              <w:rPr>
                <w:noProof/>
                <w:webHidden/>
                <w:sz w:val="20"/>
                <w:szCs w:val="20"/>
              </w:rPr>
              <w:instrText xml:space="preserve"> PAGEREF _Toc209379388 \h </w:instrText>
            </w:r>
            <w:r w:rsidRPr="004F367B">
              <w:rPr>
                <w:noProof/>
                <w:webHidden/>
                <w:sz w:val="20"/>
                <w:szCs w:val="20"/>
              </w:rPr>
            </w:r>
            <w:r w:rsidRPr="004F367B">
              <w:rPr>
                <w:noProof/>
                <w:webHidden/>
                <w:sz w:val="20"/>
                <w:szCs w:val="20"/>
              </w:rPr>
              <w:fldChar w:fldCharType="separate"/>
            </w:r>
            <w:r w:rsidR="00923D9F">
              <w:rPr>
                <w:noProof/>
                <w:webHidden/>
                <w:sz w:val="20"/>
                <w:szCs w:val="20"/>
              </w:rPr>
              <w:t>i</w:t>
            </w:r>
            <w:r w:rsidRPr="004F367B">
              <w:rPr>
                <w:noProof/>
                <w:webHidden/>
                <w:sz w:val="20"/>
                <w:szCs w:val="20"/>
              </w:rPr>
              <w:fldChar w:fldCharType="end"/>
            </w:r>
          </w:hyperlink>
        </w:p>
        <w:p w14:paraId="491D9500" w14:textId="50D57A8B" w:rsidR="004F367B" w:rsidRDefault="004F367B">
          <w:r w:rsidRPr="004F367B">
            <w:rPr>
              <w:b/>
              <w:bCs/>
              <w:noProof/>
              <w:sz w:val="20"/>
              <w:szCs w:val="20"/>
            </w:rPr>
            <w:fldChar w:fldCharType="end"/>
          </w:r>
        </w:p>
      </w:sdtContent>
    </w:sdt>
    <w:p w14:paraId="648AB3A0" w14:textId="034889D6" w:rsidR="0049042A" w:rsidRPr="0049042A" w:rsidRDefault="0049042A">
      <w:pPr>
        <w:pStyle w:val="TableofFigures"/>
        <w:tabs>
          <w:tab w:val="right" w:leader="dot" w:pos="9016"/>
        </w:tabs>
        <w:rPr>
          <w:noProof/>
          <w:sz w:val="20"/>
          <w:szCs w:val="20"/>
        </w:rPr>
      </w:pPr>
      <w:r w:rsidRPr="0049042A">
        <w:rPr>
          <w:sz w:val="20"/>
          <w:szCs w:val="20"/>
        </w:rPr>
        <w:fldChar w:fldCharType="begin"/>
      </w:r>
      <w:r w:rsidRPr="0049042A">
        <w:rPr>
          <w:sz w:val="20"/>
          <w:szCs w:val="20"/>
        </w:rPr>
        <w:instrText xml:space="preserve"> TOC \h \z \c "Figure" </w:instrText>
      </w:r>
      <w:r w:rsidRPr="0049042A">
        <w:rPr>
          <w:sz w:val="20"/>
          <w:szCs w:val="20"/>
        </w:rPr>
        <w:fldChar w:fldCharType="separate"/>
      </w:r>
      <w:hyperlink w:anchor="_Toc209379942" w:history="1">
        <w:r w:rsidRPr="0049042A">
          <w:rPr>
            <w:rStyle w:val="Hyperlink"/>
            <w:noProof/>
            <w:sz w:val="20"/>
            <w:szCs w:val="20"/>
          </w:rPr>
          <w:t>Figure 1: Distribution of Features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_Toc209379942 \h </w:instrText>
        </w:r>
        <w:r w:rsidRPr="0049042A">
          <w:rPr>
            <w:noProof/>
            <w:webHidden/>
            <w:sz w:val="20"/>
            <w:szCs w:val="20"/>
          </w:rPr>
        </w:r>
        <w:r w:rsidRPr="0049042A">
          <w:rPr>
            <w:noProof/>
            <w:webHidden/>
            <w:sz w:val="20"/>
            <w:szCs w:val="20"/>
          </w:rPr>
          <w:fldChar w:fldCharType="separate"/>
        </w:r>
        <w:r w:rsidR="00923D9F">
          <w:rPr>
            <w:noProof/>
            <w:webHidden/>
            <w:sz w:val="20"/>
            <w:szCs w:val="20"/>
          </w:rPr>
          <w:t>1</w:t>
        </w:r>
        <w:r w:rsidRPr="0049042A">
          <w:rPr>
            <w:noProof/>
            <w:webHidden/>
            <w:sz w:val="20"/>
            <w:szCs w:val="20"/>
          </w:rPr>
          <w:fldChar w:fldCharType="end"/>
        </w:r>
      </w:hyperlink>
    </w:p>
    <w:p w14:paraId="3819EE4C" w14:textId="1F3438CD" w:rsidR="0049042A" w:rsidRPr="0049042A" w:rsidRDefault="0049042A">
      <w:pPr>
        <w:pStyle w:val="TableofFigures"/>
        <w:tabs>
          <w:tab w:val="right" w:leader="dot" w:pos="9016"/>
        </w:tabs>
        <w:rPr>
          <w:noProof/>
          <w:sz w:val="20"/>
          <w:szCs w:val="20"/>
        </w:rPr>
      </w:pPr>
      <w:hyperlink w:anchor="_Toc209379943" w:history="1">
        <w:r w:rsidRPr="0049042A">
          <w:rPr>
            <w:rStyle w:val="Hyperlink"/>
            <w:noProof/>
            <w:sz w:val="20"/>
            <w:szCs w:val="20"/>
          </w:rPr>
          <w:t>Figure 2: Summary of Pre-Checks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_Toc209379943 \h </w:instrText>
        </w:r>
        <w:r w:rsidRPr="0049042A">
          <w:rPr>
            <w:noProof/>
            <w:webHidden/>
            <w:sz w:val="20"/>
            <w:szCs w:val="20"/>
          </w:rPr>
        </w:r>
        <w:r w:rsidRPr="0049042A">
          <w:rPr>
            <w:noProof/>
            <w:webHidden/>
            <w:sz w:val="20"/>
            <w:szCs w:val="20"/>
          </w:rPr>
          <w:fldChar w:fldCharType="separate"/>
        </w:r>
        <w:r w:rsidR="00923D9F">
          <w:rPr>
            <w:noProof/>
            <w:webHidden/>
            <w:sz w:val="20"/>
            <w:szCs w:val="20"/>
          </w:rPr>
          <w:t>2</w:t>
        </w:r>
        <w:r w:rsidRPr="0049042A">
          <w:rPr>
            <w:noProof/>
            <w:webHidden/>
            <w:sz w:val="20"/>
            <w:szCs w:val="20"/>
          </w:rPr>
          <w:fldChar w:fldCharType="end"/>
        </w:r>
      </w:hyperlink>
    </w:p>
    <w:p w14:paraId="55D7A609" w14:textId="2E540FDD" w:rsidR="0049042A" w:rsidRPr="0049042A" w:rsidRDefault="0049042A">
      <w:pPr>
        <w:pStyle w:val="TableofFigures"/>
        <w:tabs>
          <w:tab w:val="right" w:leader="dot" w:pos="9016"/>
        </w:tabs>
        <w:rPr>
          <w:noProof/>
          <w:sz w:val="20"/>
          <w:szCs w:val="20"/>
        </w:rPr>
      </w:pPr>
      <w:hyperlink w:anchor="_Toc209379944" w:history="1">
        <w:r w:rsidRPr="0049042A">
          <w:rPr>
            <w:rStyle w:val="Hyperlink"/>
            <w:noProof/>
            <w:sz w:val="20"/>
            <w:szCs w:val="20"/>
          </w:rPr>
          <w:t>Figure 3: Code snippet for atemp anomaly (Assign1/1_DataPreparation/2_TempAnomaly.sas)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_Toc209379944 \h </w:instrText>
        </w:r>
        <w:r w:rsidRPr="0049042A">
          <w:rPr>
            <w:noProof/>
            <w:webHidden/>
            <w:sz w:val="20"/>
            <w:szCs w:val="20"/>
          </w:rPr>
        </w:r>
        <w:r w:rsidRPr="0049042A">
          <w:rPr>
            <w:noProof/>
            <w:webHidden/>
            <w:sz w:val="20"/>
            <w:szCs w:val="20"/>
          </w:rPr>
          <w:fldChar w:fldCharType="separate"/>
        </w:r>
        <w:r w:rsidR="00923D9F">
          <w:rPr>
            <w:noProof/>
            <w:webHidden/>
            <w:sz w:val="20"/>
            <w:szCs w:val="20"/>
          </w:rPr>
          <w:t>2</w:t>
        </w:r>
        <w:r w:rsidRPr="0049042A">
          <w:rPr>
            <w:noProof/>
            <w:webHidden/>
            <w:sz w:val="20"/>
            <w:szCs w:val="20"/>
          </w:rPr>
          <w:fldChar w:fldCharType="end"/>
        </w:r>
      </w:hyperlink>
    </w:p>
    <w:p w14:paraId="4D098B99" w14:textId="56F99C2F" w:rsidR="0049042A" w:rsidRPr="0049042A" w:rsidRDefault="0049042A">
      <w:pPr>
        <w:pStyle w:val="TableofFigures"/>
        <w:tabs>
          <w:tab w:val="right" w:leader="dot" w:pos="9016"/>
        </w:tabs>
        <w:rPr>
          <w:noProof/>
          <w:sz w:val="20"/>
          <w:szCs w:val="20"/>
        </w:rPr>
      </w:pPr>
      <w:hyperlink w:anchor="_Toc209379945" w:history="1">
        <w:r w:rsidRPr="0049042A">
          <w:rPr>
            <w:rStyle w:val="Hyperlink"/>
            <w:noProof/>
            <w:sz w:val="20"/>
            <w:szCs w:val="20"/>
          </w:rPr>
          <w:t>Figure 4: Results of atemp anomaly checks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_Toc209379945 \h </w:instrText>
        </w:r>
        <w:r w:rsidRPr="0049042A">
          <w:rPr>
            <w:noProof/>
            <w:webHidden/>
            <w:sz w:val="20"/>
            <w:szCs w:val="20"/>
          </w:rPr>
        </w:r>
        <w:r w:rsidRPr="0049042A">
          <w:rPr>
            <w:noProof/>
            <w:webHidden/>
            <w:sz w:val="20"/>
            <w:szCs w:val="20"/>
          </w:rPr>
          <w:fldChar w:fldCharType="separate"/>
        </w:r>
        <w:r w:rsidR="00923D9F">
          <w:rPr>
            <w:noProof/>
            <w:webHidden/>
            <w:sz w:val="20"/>
            <w:szCs w:val="20"/>
          </w:rPr>
          <w:t>3</w:t>
        </w:r>
        <w:r w:rsidRPr="0049042A">
          <w:rPr>
            <w:noProof/>
            <w:webHidden/>
            <w:sz w:val="20"/>
            <w:szCs w:val="20"/>
          </w:rPr>
          <w:fldChar w:fldCharType="end"/>
        </w:r>
      </w:hyperlink>
    </w:p>
    <w:p w14:paraId="023D4EBE" w14:textId="5472AD2A" w:rsidR="0049042A" w:rsidRPr="0049042A" w:rsidRDefault="0049042A">
      <w:pPr>
        <w:pStyle w:val="TableofFigures"/>
        <w:tabs>
          <w:tab w:val="right" w:leader="dot" w:pos="9016"/>
        </w:tabs>
        <w:rPr>
          <w:noProof/>
          <w:sz w:val="20"/>
          <w:szCs w:val="20"/>
        </w:rPr>
      </w:pPr>
      <w:hyperlink w:anchor="_Toc209379946" w:history="1">
        <w:r w:rsidRPr="0049042A">
          <w:rPr>
            <w:rStyle w:val="Hyperlink"/>
            <w:noProof/>
            <w:sz w:val="20"/>
            <w:szCs w:val="20"/>
          </w:rPr>
          <w:t>Figure 5: Code snippet of missing hours (Assign1/1_DataPreparation/3_DateTimeCheck.SAS)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_Toc209379946 \h </w:instrText>
        </w:r>
        <w:r w:rsidRPr="0049042A">
          <w:rPr>
            <w:noProof/>
            <w:webHidden/>
            <w:sz w:val="20"/>
            <w:szCs w:val="20"/>
          </w:rPr>
        </w:r>
        <w:r w:rsidRPr="0049042A">
          <w:rPr>
            <w:noProof/>
            <w:webHidden/>
            <w:sz w:val="20"/>
            <w:szCs w:val="20"/>
          </w:rPr>
          <w:fldChar w:fldCharType="separate"/>
        </w:r>
        <w:r w:rsidR="00923D9F">
          <w:rPr>
            <w:noProof/>
            <w:webHidden/>
            <w:sz w:val="20"/>
            <w:szCs w:val="20"/>
          </w:rPr>
          <w:t>3</w:t>
        </w:r>
        <w:r w:rsidRPr="0049042A">
          <w:rPr>
            <w:noProof/>
            <w:webHidden/>
            <w:sz w:val="20"/>
            <w:szCs w:val="20"/>
          </w:rPr>
          <w:fldChar w:fldCharType="end"/>
        </w:r>
      </w:hyperlink>
    </w:p>
    <w:p w14:paraId="0502808E" w14:textId="1D92DE9B" w:rsidR="0049042A" w:rsidRPr="0049042A" w:rsidRDefault="0049042A">
      <w:pPr>
        <w:pStyle w:val="TableofFigures"/>
        <w:tabs>
          <w:tab w:val="right" w:leader="dot" w:pos="9016"/>
        </w:tabs>
        <w:rPr>
          <w:noProof/>
          <w:sz w:val="20"/>
          <w:szCs w:val="20"/>
        </w:rPr>
      </w:pPr>
      <w:hyperlink w:anchor="_Toc209379947" w:history="1">
        <w:r w:rsidRPr="0049042A">
          <w:rPr>
            <w:rStyle w:val="Hyperlink"/>
            <w:noProof/>
            <w:sz w:val="20"/>
            <w:szCs w:val="20"/>
          </w:rPr>
          <w:t>Figure 6: Code snippet of weather, season and holiday checks. (Assign1/1_DataPreparation/4_WeatherSeasonHolidayCheck.SAS)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_Toc209379947 \h </w:instrText>
        </w:r>
        <w:r w:rsidRPr="0049042A">
          <w:rPr>
            <w:noProof/>
            <w:webHidden/>
            <w:sz w:val="20"/>
            <w:szCs w:val="20"/>
          </w:rPr>
        </w:r>
        <w:r w:rsidRPr="0049042A">
          <w:rPr>
            <w:noProof/>
            <w:webHidden/>
            <w:sz w:val="20"/>
            <w:szCs w:val="20"/>
          </w:rPr>
          <w:fldChar w:fldCharType="separate"/>
        </w:r>
        <w:r w:rsidR="00923D9F">
          <w:rPr>
            <w:noProof/>
            <w:webHidden/>
            <w:sz w:val="20"/>
            <w:szCs w:val="20"/>
          </w:rPr>
          <w:t>4</w:t>
        </w:r>
        <w:r w:rsidRPr="0049042A">
          <w:rPr>
            <w:noProof/>
            <w:webHidden/>
            <w:sz w:val="20"/>
            <w:szCs w:val="20"/>
          </w:rPr>
          <w:fldChar w:fldCharType="end"/>
        </w:r>
      </w:hyperlink>
    </w:p>
    <w:p w14:paraId="4C0A7D89" w14:textId="7C67AF89" w:rsidR="0049042A" w:rsidRPr="0049042A" w:rsidRDefault="0049042A">
      <w:pPr>
        <w:pStyle w:val="TableofFigures"/>
        <w:tabs>
          <w:tab w:val="right" w:leader="dot" w:pos="9016"/>
        </w:tabs>
        <w:rPr>
          <w:noProof/>
          <w:sz w:val="20"/>
          <w:szCs w:val="20"/>
        </w:rPr>
      </w:pPr>
      <w:hyperlink w:anchor="_Toc209379948" w:history="1">
        <w:r w:rsidRPr="0049042A">
          <w:rPr>
            <w:rStyle w:val="Hyperlink"/>
            <w:noProof/>
            <w:sz w:val="20"/>
            <w:szCs w:val="20"/>
          </w:rPr>
          <w:t>Figure 7: Code snippet for season sanity checks. (Assign1/1_DataPreparation/5_SeasonSanityCheck.sas)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_Toc209379948 \h </w:instrText>
        </w:r>
        <w:r w:rsidRPr="0049042A">
          <w:rPr>
            <w:noProof/>
            <w:webHidden/>
            <w:sz w:val="20"/>
            <w:szCs w:val="20"/>
          </w:rPr>
        </w:r>
        <w:r w:rsidRPr="0049042A">
          <w:rPr>
            <w:noProof/>
            <w:webHidden/>
            <w:sz w:val="20"/>
            <w:szCs w:val="20"/>
          </w:rPr>
          <w:fldChar w:fldCharType="separate"/>
        </w:r>
        <w:r w:rsidR="00923D9F">
          <w:rPr>
            <w:noProof/>
            <w:webHidden/>
            <w:sz w:val="20"/>
            <w:szCs w:val="20"/>
          </w:rPr>
          <w:t>5</w:t>
        </w:r>
        <w:r w:rsidRPr="0049042A">
          <w:rPr>
            <w:noProof/>
            <w:webHidden/>
            <w:sz w:val="20"/>
            <w:szCs w:val="20"/>
          </w:rPr>
          <w:fldChar w:fldCharType="end"/>
        </w:r>
      </w:hyperlink>
    </w:p>
    <w:p w14:paraId="497ED937" w14:textId="2A52DD23" w:rsidR="0049042A" w:rsidRPr="0049042A" w:rsidRDefault="0049042A">
      <w:pPr>
        <w:pStyle w:val="TableofFigures"/>
        <w:tabs>
          <w:tab w:val="right" w:leader="dot" w:pos="9016"/>
        </w:tabs>
        <w:rPr>
          <w:noProof/>
          <w:sz w:val="20"/>
          <w:szCs w:val="20"/>
        </w:rPr>
      </w:pPr>
      <w:hyperlink w:anchor="_Toc209379949" w:history="1">
        <w:r w:rsidRPr="0049042A">
          <w:rPr>
            <w:rStyle w:val="Hyperlink"/>
            <w:noProof/>
            <w:sz w:val="20"/>
            <w:szCs w:val="20"/>
          </w:rPr>
          <w:t>Figure 8: Code snippet for target leakage of users. (Assign1/1_DataPreparation/6_TargetLeakage.sas)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_Toc209379949 \h </w:instrText>
        </w:r>
        <w:r w:rsidRPr="0049042A">
          <w:rPr>
            <w:noProof/>
            <w:webHidden/>
            <w:sz w:val="20"/>
            <w:szCs w:val="20"/>
          </w:rPr>
        </w:r>
        <w:r w:rsidRPr="0049042A">
          <w:rPr>
            <w:noProof/>
            <w:webHidden/>
            <w:sz w:val="20"/>
            <w:szCs w:val="20"/>
          </w:rPr>
          <w:fldChar w:fldCharType="separate"/>
        </w:r>
        <w:r w:rsidR="00923D9F">
          <w:rPr>
            <w:noProof/>
            <w:webHidden/>
            <w:sz w:val="20"/>
            <w:szCs w:val="20"/>
          </w:rPr>
          <w:t>5</w:t>
        </w:r>
        <w:r w:rsidRPr="0049042A">
          <w:rPr>
            <w:noProof/>
            <w:webHidden/>
            <w:sz w:val="20"/>
            <w:szCs w:val="20"/>
          </w:rPr>
          <w:fldChar w:fldCharType="end"/>
        </w:r>
      </w:hyperlink>
    </w:p>
    <w:p w14:paraId="225FED1F" w14:textId="7D7BBCAE" w:rsidR="0049042A" w:rsidRPr="0049042A" w:rsidRDefault="0049042A">
      <w:pPr>
        <w:pStyle w:val="TableofFigures"/>
        <w:tabs>
          <w:tab w:val="right" w:leader="dot" w:pos="9016"/>
        </w:tabs>
        <w:rPr>
          <w:noProof/>
          <w:sz w:val="20"/>
          <w:szCs w:val="20"/>
        </w:rPr>
      </w:pPr>
      <w:hyperlink w:anchor="_Toc209379950" w:history="1">
        <w:r w:rsidRPr="0049042A">
          <w:rPr>
            <w:rStyle w:val="Hyperlink"/>
            <w:noProof/>
            <w:sz w:val="20"/>
            <w:szCs w:val="20"/>
          </w:rPr>
          <w:t>Figure 9: Results for Target Leakage</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_Toc209379950 \h </w:instrText>
        </w:r>
        <w:r w:rsidRPr="0049042A">
          <w:rPr>
            <w:noProof/>
            <w:webHidden/>
            <w:sz w:val="20"/>
            <w:szCs w:val="20"/>
          </w:rPr>
        </w:r>
        <w:r w:rsidRPr="0049042A">
          <w:rPr>
            <w:noProof/>
            <w:webHidden/>
            <w:sz w:val="20"/>
            <w:szCs w:val="20"/>
          </w:rPr>
          <w:fldChar w:fldCharType="separate"/>
        </w:r>
        <w:r w:rsidR="00923D9F">
          <w:rPr>
            <w:noProof/>
            <w:webHidden/>
            <w:sz w:val="20"/>
            <w:szCs w:val="20"/>
          </w:rPr>
          <w:t>6</w:t>
        </w:r>
        <w:r w:rsidRPr="0049042A">
          <w:rPr>
            <w:noProof/>
            <w:webHidden/>
            <w:sz w:val="20"/>
            <w:szCs w:val="20"/>
          </w:rPr>
          <w:fldChar w:fldCharType="end"/>
        </w:r>
      </w:hyperlink>
    </w:p>
    <w:p w14:paraId="55188571" w14:textId="5D8FB597" w:rsidR="0049042A" w:rsidRPr="0049042A" w:rsidRDefault="0049042A">
      <w:pPr>
        <w:pStyle w:val="TableofFigures"/>
        <w:tabs>
          <w:tab w:val="right" w:leader="dot" w:pos="9016"/>
        </w:tabs>
        <w:rPr>
          <w:noProof/>
          <w:sz w:val="20"/>
          <w:szCs w:val="20"/>
        </w:rPr>
      </w:pPr>
      <w:hyperlink w:anchor="_Toc209379951" w:history="1">
        <w:r w:rsidRPr="0049042A">
          <w:rPr>
            <w:rStyle w:val="Hyperlink"/>
            <w:noProof/>
            <w:sz w:val="20"/>
            <w:szCs w:val="20"/>
          </w:rPr>
          <w:t>Figure 10: Code snippet for weekend flag. (Assign1/1_DataPreparation/7_WeekendFlag.sas)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_Toc209379951 \h </w:instrText>
        </w:r>
        <w:r w:rsidRPr="0049042A">
          <w:rPr>
            <w:noProof/>
            <w:webHidden/>
            <w:sz w:val="20"/>
            <w:szCs w:val="20"/>
          </w:rPr>
        </w:r>
        <w:r w:rsidRPr="0049042A">
          <w:rPr>
            <w:noProof/>
            <w:webHidden/>
            <w:sz w:val="20"/>
            <w:szCs w:val="20"/>
          </w:rPr>
          <w:fldChar w:fldCharType="separate"/>
        </w:r>
        <w:r w:rsidR="00923D9F">
          <w:rPr>
            <w:noProof/>
            <w:webHidden/>
            <w:sz w:val="20"/>
            <w:szCs w:val="20"/>
          </w:rPr>
          <w:t>6</w:t>
        </w:r>
        <w:r w:rsidRPr="0049042A">
          <w:rPr>
            <w:noProof/>
            <w:webHidden/>
            <w:sz w:val="20"/>
            <w:szCs w:val="20"/>
          </w:rPr>
          <w:fldChar w:fldCharType="end"/>
        </w:r>
      </w:hyperlink>
    </w:p>
    <w:p w14:paraId="28C42F52" w14:textId="45FEBB46" w:rsidR="0049042A" w:rsidRPr="0049042A" w:rsidRDefault="0049042A">
      <w:pPr>
        <w:pStyle w:val="TableofFigures"/>
        <w:tabs>
          <w:tab w:val="right" w:leader="dot" w:pos="9016"/>
        </w:tabs>
        <w:rPr>
          <w:noProof/>
          <w:sz w:val="20"/>
          <w:szCs w:val="20"/>
        </w:rPr>
      </w:pPr>
      <w:hyperlink w:anchor="_Toc209379952" w:history="1">
        <w:r w:rsidRPr="0049042A">
          <w:rPr>
            <w:rStyle w:val="Hyperlink"/>
            <w:noProof/>
            <w:sz w:val="20"/>
            <w:szCs w:val="20"/>
          </w:rPr>
          <w:t>Figure 11: Results of weekend flag script.</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_Toc209379952 \h </w:instrText>
        </w:r>
        <w:r w:rsidRPr="0049042A">
          <w:rPr>
            <w:noProof/>
            <w:webHidden/>
            <w:sz w:val="20"/>
            <w:szCs w:val="20"/>
          </w:rPr>
        </w:r>
        <w:r w:rsidRPr="0049042A">
          <w:rPr>
            <w:noProof/>
            <w:webHidden/>
            <w:sz w:val="20"/>
            <w:szCs w:val="20"/>
          </w:rPr>
          <w:fldChar w:fldCharType="separate"/>
        </w:r>
        <w:r w:rsidR="00923D9F">
          <w:rPr>
            <w:noProof/>
            <w:webHidden/>
            <w:sz w:val="20"/>
            <w:szCs w:val="20"/>
          </w:rPr>
          <w:t>7</w:t>
        </w:r>
        <w:r w:rsidRPr="0049042A">
          <w:rPr>
            <w:noProof/>
            <w:webHidden/>
            <w:sz w:val="20"/>
            <w:szCs w:val="20"/>
          </w:rPr>
          <w:fldChar w:fldCharType="end"/>
        </w:r>
      </w:hyperlink>
    </w:p>
    <w:p w14:paraId="09582C84" w14:textId="4C4FEAC4" w:rsidR="0049042A" w:rsidRPr="0049042A" w:rsidRDefault="0049042A">
      <w:pPr>
        <w:pStyle w:val="TableofFigures"/>
        <w:tabs>
          <w:tab w:val="right" w:leader="dot" w:pos="9016"/>
        </w:tabs>
        <w:rPr>
          <w:noProof/>
          <w:sz w:val="20"/>
          <w:szCs w:val="20"/>
        </w:rPr>
      </w:pPr>
      <w:hyperlink w:anchor="_Toc209379953" w:history="1">
        <w:r w:rsidRPr="0049042A">
          <w:rPr>
            <w:rStyle w:val="Hyperlink"/>
            <w:noProof/>
            <w:sz w:val="20"/>
            <w:szCs w:val="20"/>
          </w:rPr>
          <w:t>Figure 12: Data Transformation code. (Assign1/1_DataPreparation/8_FinalDataOutput.sas)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_Toc209379953 \h </w:instrText>
        </w:r>
        <w:r w:rsidRPr="0049042A">
          <w:rPr>
            <w:noProof/>
            <w:webHidden/>
            <w:sz w:val="20"/>
            <w:szCs w:val="20"/>
          </w:rPr>
        </w:r>
        <w:r w:rsidRPr="0049042A">
          <w:rPr>
            <w:noProof/>
            <w:webHidden/>
            <w:sz w:val="20"/>
            <w:szCs w:val="20"/>
          </w:rPr>
          <w:fldChar w:fldCharType="separate"/>
        </w:r>
        <w:r w:rsidR="00923D9F">
          <w:rPr>
            <w:noProof/>
            <w:webHidden/>
            <w:sz w:val="20"/>
            <w:szCs w:val="20"/>
          </w:rPr>
          <w:t>7</w:t>
        </w:r>
        <w:r w:rsidRPr="0049042A">
          <w:rPr>
            <w:noProof/>
            <w:webHidden/>
            <w:sz w:val="20"/>
            <w:szCs w:val="20"/>
          </w:rPr>
          <w:fldChar w:fldCharType="end"/>
        </w:r>
      </w:hyperlink>
    </w:p>
    <w:p w14:paraId="16B0819F" w14:textId="6AE5785C" w:rsidR="0049042A" w:rsidRPr="0049042A" w:rsidRDefault="0049042A">
      <w:pPr>
        <w:pStyle w:val="TableofFigures"/>
        <w:tabs>
          <w:tab w:val="right" w:leader="dot" w:pos="9016"/>
        </w:tabs>
        <w:rPr>
          <w:noProof/>
          <w:sz w:val="20"/>
          <w:szCs w:val="20"/>
        </w:rPr>
      </w:pPr>
      <w:hyperlink w:anchor="_Toc209379954" w:history="1">
        <w:r w:rsidRPr="0049042A">
          <w:rPr>
            <w:rStyle w:val="Hyperlink"/>
            <w:noProof/>
            <w:sz w:val="20"/>
            <w:szCs w:val="20"/>
          </w:rPr>
          <w:t>Figure 13: Average Users vs Weather(Categorized)</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_Toc209379954 \h </w:instrText>
        </w:r>
        <w:r w:rsidRPr="0049042A">
          <w:rPr>
            <w:noProof/>
            <w:webHidden/>
            <w:sz w:val="20"/>
            <w:szCs w:val="20"/>
          </w:rPr>
        </w:r>
        <w:r w:rsidRPr="0049042A">
          <w:rPr>
            <w:noProof/>
            <w:webHidden/>
            <w:sz w:val="20"/>
            <w:szCs w:val="20"/>
          </w:rPr>
          <w:fldChar w:fldCharType="separate"/>
        </w:r>
        <w:r w:rsidR="00923D9F">
          <w:rPr>
            <w:noProof/>
            <w:webHidden/>
            <w:sz w:val="20"/>
            <w:szCs w:val="20"/>
          </w:rPr>
          <w:t>9</w:t>
        </w:r>
        <w:r w:rsidRPr="0049042A">
          <w:rPr>
            <w:noProof/>
            <w:webHidden/>
            <w:sz w:val="20"/>
            <w:szCs w:val="20"/>
          </w:rPr>
          <w:fldChar w:fldCharType="end"/>
        </w:r>
      </w:hyperlink>
    </w:p>
    <w:p w14:paraId="0C69770C" w14:textId="7BA100B0" w:rsidR="0049042A" w:rsidRPr="0049042A" w:rsidRDefault="0049042A">
      <w:pPr>
        <w:pStyle w:val="TableofFigures"/>
        <w:tabs>
          <w:tab w:val="right" w:leader="dot" w:pos="9016"/>
        </w:tabs>
        <w:rPr>
          <w:noProof/>
          <w:sz w:val="20"/>
          <w:szCs w:val="20"/>
        </w:rPr>
      </w:pPr>
      <w:hyperlink w:anchor="_Toc209379955" w:history="1">
        <w:r w:rsidRPr="0049042A">
          <w:rPr>
            <w:rStyle w:val="Hyperlink"/>
            <w:noProof/>
            <w:sz w:val="20"/>
            <w:szCs w:val="20"/>
          </w:rPr>
          <w:t>Figure 14: Levene Test and Welch's Anova</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_Toc209379955 \h </w:instrText>
        </w:r>
        <w:r w:rsidRPr="0049042A">
          <w:rPr>
            <w:noProof/>
            <w:webHidden/>
            <w:sz w:val="20"/>
            <w:szCs w:val="20"/>
          </w:rPr>
        </w:r>
        <w:r w:rsidRPr="0049042A">
          <w:rPr>
            <w:noProof/>
            <w:webHidden/>
            <w:sz w:val="20"/>
            <w:szCs w:val="20"/>
          </w:rPr>
          <w:fldChar w:fldCharType="separate"/>
        </w:r>
        <w:r w:rsidR="00923D9F">
          <w:rPr>
            <w:noProof/>
            <w:webHidden/>
            <w:sz w:val="20"/>
            <w:szCs w:val="20"/>
          </w:rPr>
          <w:t>9</w:t>
        </w:r>
        <w:r w:rsidRPr="0049042A">
          <w:rPr>
            <w:noProof/>
            <w:webHidden/>
            <w:sz w:val="20"/>
            <w:szCs w:val="20"/>
          </w:rPr>
          <w:fldChar w:fldCharType="end"/>
        </w:r>
      </w:hyperlink>
    </w:p>
    <w:p w14:paraId="4508C95F" w14:textId="421F5BEB" w:rsidR="0049042A" w:rsidRPr="0049042A" w:rsidRDefault="0049042A">
      <w:pPr>
        <w:pStyle w:val="TableofFigures"/>
        <w:tabs>
          <w:tab w:val="right" w:leader="dot" w:pos="9016"/>
        </w:tabs>
        <w:rPr>
          <w:noProof/>
          <w:sz w:val="20"/>
          <w:szCs w:val="20"/>
        </w:rPr>
      </w:pPr>
      <w:hyperlink w:anchor="_Toc209379956" w:history="1">
        <w:r w:rsidRPr="0049042A">
          <w:rPr>
            <w:rStyle w:val="Hyperlink"/>
            <w:noProof/>
            <w:sz w:val="20"/>
            <w:szCs w:val="20"/>
          </w:rPr>
          <w:t>Figure 15: Temperature by Weather(Categorized)</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_Toc209379956 \h </w:instrText>
        </w:r>
        <w:r w:rsidRPr="0049042A">
          <w:rPr>
            <w:noProof/>
            <w:webHidden/>
            <w:sz w:val="20"/>
            <w:szCs w:val="20"/>
          </w:rPr>
        </w:r>
        <w:r w:rsidRPr="0049042A">
          <w:rPr>
            <w:noProof/>
            <w:webHidden/>
            <w:sz w:val="20"/>
            <w:szCs w:val="20"/>
          </w:rPr>
          <w:fldChar w:fldCharType="separate"/>
        </w:r>
        <w:r w:rsidR="00923D9F">
          <w:rPr>
            <w:noProof/>
            <w:webHidden/>
            <w:sz w:val="20"/>
            <w:szCs w:val="20"/>
          </w:rPr>
          <w:t>10</w:t>
        </w:r>
        <w:r w:rsidRPr="0049042A">
          <w:rPr>
            <w:noProof/>
            <w:webHidden/>
            <w:sz w:val="20"/>
            <w:szCs w:val="20"/>
          </w:rPr>
          <w:fldChar w:fldCharType="end"/>
        </w:r>
      </w:hyperlink>
    </w:p>
    <w:p w14:paraId="7D221C52" w14:textId="3CCE2F70" w:rsidR="0049042A" w:rsidRPr="0049042A" w:rsidRDefault="0049042A">
      <w:pPr>
        <w:pStyle w:val="TableofFigures"/>
        <w:tabs>
          <w:tab w:val="right" w:leader="dot" w:pos="9016"/>
        </w:tabs>
        <w:rPr>
          <w:noProof/>
          <w:sz w:val="20"/>
          <w:szCs w:val="20"/>
        </w:rPr>
      </w:pPr>
      <w:hyperlink w:anchor="_Toc209379957" w:history="1">
        <w:r w:rsidRPr="0049042A">
          <w:rPr>
            <w:rStyle w:val="Hyperlink"/>
            <w:noProof/>
            <w:sz w:val="20"/>
            <w:szCs w:val="20"/>
          </w:rPr>
          <w:t>Figure 16: Statistics for Temperature and Weather</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_Toc209379957 \h </w:instrText>
        </w:r>
        <w:r w:rsidRPr="0049042A">
          <w:rPr>
            <w:noProof/>
            <w:webHidden/>
            <w:sz w:val="20"/>
            <w:szCs w:val="20"/>
          </w:rPr>
        </w:r>
        <w:r w:rsidRPr="0049042A">
          <w:rPr>
            <w:noProof/>
            <w:webHidden/>
            <w:sz w:val="20"/>
            <w:szCs w:val="20"/>
          </w:rPr>
          <w:fldChar w:fldCharType="separate"/>
        </w:r>
        <w:r w:rsidR="00923D9F">
          <w:rPr>
            <w:noProof/>
            <w:webHidden/>
            <w:sz w:val="20"/>
            <w:szCs w:val="20"/>
          </w:rPr>
          <w:t>10</w:t>
        </w:r>
        <w:r w:rsidRPr="0049042A">
          <w:rPr>
            <w:noProof/>
            <w:webHidden/>
            <w:sz w:val="20"/>
            <w:szCs w:val="20"/>
          </w:rPr>
          <w:fldChar w:fldCharType="end"/>
        </w:r>
      </w:hyperlink>
    </w:p>
    <w:p w14:paraId="20A57BB0" w14:textId="7609D9FB" w:rsidR="0049042A" w:rsidRPr="0049042A" w:rsidRDefault="0049042A">
      <w:pPr>
        <w:pStyle w:val="TableofFigures"/>
        <w:tabs>
          <w:tab w:val="right" w:leader="dot" w:pos="9016"/>
        </w:tabs>
        <w:rPr>
          <w:noProof/>
          <w:sz w:val="20"/>
          <w:szCs w:val="20"/>
        </w:rPr>
      </w:pPr>
      <w:hyperlink w:anchor="_Toc209379958" w:history="1">
        <w:r w:rsidRPr="0049042A">
          <w:rPr>
            <w:rStyle w:val="Hyperlink"/>
            <w:noProof/>
            <w:sz w:val="20"/>
            <w:szCs w:val="20"/>
          </w:rPr>
          <w:t>Figure 17: Distribution of Weather Category by Humidity Binned, and its Statistics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_Toc209379958 \h </w:instrText>
        </w:r>
        <w:r w:rsidRPr="0049042A">
          <w:rPr>
            <w:noProof/>
            <w:webHidden/>
            <w:sz w:val="20"/>
            <w:szCs w:val="20"/>
          </w:rPr>
        </w:r>
        <w:r w:rsidRPr="0049042A">
          <w:rPr>
            <w:noProof/>
            <w:webHidden/>
            <w:sz w:val="20"/>
            <w:szCs w:val="20"/>
          </w:rPr>
          <w:fldChar w:fldCharType="separate"/>
        </w:r>
        <w:r w:rsidR="00923D9F">
          <w:rPr>
            <w:noProof/>
            <w:webHidden/>
            <w:sz w:val="20"/>
            <w:szCs w:val="20"/>
          </w:rPr>
          <w:t>11</w:t>
        </w:r>
        <w:r w:rsidRPr="0049042A">
          <w:rPr>
            <w:noProof/>
            <w:webHidden/>
            <w:sz w:val="20"/>
            <w:szCs w:val="20"/>
          </w:rPr>
          <w:fldChar w:fldCharType="end"/>
        </w:r>
      </w:hyperlink>
    </w:p>
    <w:p w14:paraId="0786D932" w14:textId="319B6747" w:rsidR="0049042A" w:rsidRPr="0049042A" w:rsidRDefault="0049042A">
      <w:pPr>
        <w:pStyle w:val="TableofFigures"/>
        <w:tabs>
          <w:tab w:val="right" w:leader="dot" w:pos="9016"/>
        </w:tabs>
        <w:rPr>
          <w:noProof/>
          <w:sz w:val="20"/>
          <w:szCs w:val="20"/>
        </w:rPr>
      </w:pPr>
      <w:hyperlink w:anchor="_Toc209379959" w:history="1">
        <w:r w:rsidRPr="0049042A">
          <w:rPr>
            <w:rStyle w:val="Hyperlink"/>
            <w:noProof/>
            <w:sz w:val="20"/>
            <w:szCs w:val="20"/>
          </w:rPr>
          <w:t>Figure 18: Dot Plot of Average Users vs Humidity</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_Toc209379959 \h </w:instrText>
        </w:r>
        <w:r w:rsidRPr="0049042A">
          <w:rPr>
            <w:noProof/>
            <w:webHidden/>
            <w:sz w:val="20"/>
            <w:szCs w:val="20"/>
          </w:rPr>
        </w:r>
        <w:r w:rsidRPr="0049042A">
          <w:rPr>
            <w:noProof/>
            <w:webHidden/>
            <w:sz w:val="20"/>
            <w:szCs w:val="20"/>
          </w:rPr>
          <w:fldChar w:fldCharType="separate"/>
        </w:r>
        <w:r w:rsidR="00923D9F">
          <w:rPr>
            <w:noProof/>
            <w:webHidden/>
            <w:sz w:val="20"/>
            <w:szCs w:val="20"/>
          </w:rPr>
          <w:t>12</w:t>
        </w:r>
        <w:r w:rsidRPr="0049042A">
          <w:rPr>
            <w:noProof/>
            <w:webHidden/>
            <w:sz w:val="20"/>
            <w:szCs w:val="20"/>
          </w:rPr>
          <w:fldChar w:fldCharType="end"/>
        </w:r>
      </w:hyperlink>
    </w:p>
    <w:p w14:paraId="5B4706DD" w14:textId="5EFFFA04" w:rsidR="0049042A" w:rsidRPr="0049042A" w:rsidRDefault="0049042A">
      <w:pPr>
        <w:pStyle w:val="TableofFigures"/>
        <w:tabs>
          <w:tab w:val="right" w:leader="dot" w:pos="9016"/>
        </w:tabs>
        <w:rPr>
          <w:noProof/>
          <w:sz w:val="20"/>
          <w:szCs w:val="20"/>
        </w:rPr>
      </w:pPr>
      <w:hyperlink w:anchor="_Toc209379960" w:history="1">
        <w:r w:rsidRPr="0049042A">
          <w:rPr>
            <w:rStyle w:val="Hyperlink"/>
            <w:noProof/>
            <w:sz w:val="20"/>
            <w:szCs w:val="20"/>
          </w:rPr>
          <w:t>Figure 19: Statistics from ANOVA test</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_Toc209379960 \h </w:instrText>
        </w:r>
        <w:r w:rsidRPr="0049042A">
          <w:rPr>
            <w:noProof/>
            <w:webHidden/>
            <w:sz w:val="20"/>
            <w:szCs w:val="20"/>
          </w:rPr>
        </w:r>
        <w:r w:rsidRPr="0049042A">
          <w:rPr>
            <w:noProof/>
            <w:webHidden/>
            <w:sz w:val="20"/>
            <w:szCs w:val="20"/>
          </w:rPr>
          <w:fldChar w:fldCharType="separate"/>
        </w:r>
        <w:r w:rsidR="00923D9F">
          <w:rPr>
            <w:noProof/>
            <w:webHidden/>
            <w:sz w:val="20"/>
            <w:szCs w:val="20"/>
          </w:rPr>
          <w:t>12</w:t>
        </w:r>
        <w:r w:rsidRPr="0049042A">
          <w:rPr>
            <w:noProof/>
            <w:webHidden/>
            <w:sz w:val="20"/>
            <w:szCs w:val="20"/>
          </w:rPr>
          <w:fldChar w:fldCharType="end"/>
        </w:r>
      </w:hyperlink>
    </w:p>
    <w:p w14:paraId="4EDF32DD" w14:textId="20E433CD" w:rsidR="0049042A" w:rsidRPr="0049042A" w:rsidRDefault="0049042A">
      <w:pPr>
        <w:pStyle w:val="TableofFigures"/>
        <w:tabs>
          <w:tab w:val="right" w:leader="dot" w:pos="9016"/>
        </w:tabs>
        <w:rPr>
          <w:noProof/>
          <w:sz w:val="20"/>
          <w:szCs w:val="20"/>
        </w:rPr>
      </w:pPr>
      <w:hyperlink w:anchor="_Toc209379961" w:history="1">
        <w:r w:rsidRPr="0049042A">
          <w:rPr>
            <w:rStyle w:val="Hyperlink"/>
            <w:noProof/>
            <w:sz w:val="20"/>
            <w:szCs w:val="20"/>
          </w:rPr>
          <w:t>Figure 20: Distribution of Weather by Windspeed Binned, and its Statistics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_Toc209379961 \h </w:instrText>
        </w:r>
        <w:r w:rsidRPr="0049042A">
          <w:rPr>
            <w:noProof/>
            <w:webHidden/>
            <w:sz w:val="20"/>
            <w:szCs w:val="20"/>
          </w:rPr>
        </w:r>
        <w:r w:rsidRPr="0049042A">
          <w:rPr>
            <w:noProof/>
            <w:webHidden/>
            <w:sz w:val="20"/>
            <w:szCs w:val="20"/>
          </w:rPr>
          <w:fldChar w:fldCharType="separate"/>
        </w:r>
        <w:r w:rsidR="00923D9F">
          <w:rPr>
            <w:noProof/>
            <w:webHidden/>
            <w:sz w:val="20"/>
            <w:szCs w:val="20"/>
          </w:rPr>
          <w:t>13</w:t>
        </w:r>
        <w:r w:rsidRPr="0049042A">
          <w:rPr>
            <w:noProof/>
            <w:webHidden/>
            <w:sz w:val="20"/>
            <w:szCs w:val="20"/>
          </w:rPr>
          <w:fldChar w:fldCharType="end"/>
        </w:r>
      </w:hyperlink>
    </w:p>
    <w:p w14:paraId="63AF154F" w14:textId="3847E20D" w:rsidR="0049042A" w:rsidRPr="0049042A" w:rsidRDefault="0049042A">
      <w:pPr>
        <w:pStyle w:val="TableofFigures"/>
        <w:tabs>
          <w:tab w:val="right" w:leader="dot" w:pos="9016"/>
        </w:tabs>
        <w:rPr>
          <w:noProof/>
          <w:sz w:val="20"/>
          <w:szCs w:val="20"/>
        </w:rPr>
      </w:pPr>
      <w:hyperlink w:anchor="_Toc209379962" w:history="1">
        <w:r w:rsidRPr="0049042A">
          <w:rPr>
            <w:rStyle w:val="Hyperlink"/>
            <w:noProof/>
            <w:sz w:val="20"/>
            <w:szCs w:val="20"/>
          </w:rPr>
          <w:t>Figure 21: Average Users by Windspeed</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_Toc209379962 \h </w:instrText>
        </w:r>
        <w:r w:rsidRPr="0049042A">
          <w:rPr>
            <w:noProof/>
            <w:webHidden/>
            <w:sz w:val="20"/>
            <w:szCs w:val="20"/>
          </w:rPr>
        </w:r>
        <w:r w:rsidRPr="0049042A">
          <w:rPr>
            <w:noProof/>
            <w:webHidden/>
            <w:sz w:val="20"/>
            <w:szCs w:val="20"/>
          </w:rPr>
          <w:fldChar w:fldCharType="separate"/>
        </w:r>
        <w:r w:rsidR="00923D9F">
          <w:rPr>
            <w:noProof/>
            <w:webHidden/>
            <w:sz w:val="20"/>
            <w:szCs w:val="20"/>
          </w:rPr>
          <w:t>13</w:t>
        </w:r>
        <w:r w:rsidRPr="0049042A">
          <w:rPr>
            <w:noProof/>
            <w:webHidden/>
            <w:sz w:val="20"/>
            <w:szCs w:val="20"/>
          </w:rPr>
          <w:fldChar w:fldCharType="end"/>
        </w:r>
      </w:hyperlink>
    </w:p>
    <w:p w14:paraId="4ED16D69" w14:textId="25DF682D" w:rsidR="0049042A" w:rsidRPr="0049042A" w:rsidRDefault="0049042A">
      <w:pPr>
        <w:pStyle w:val="TableofFigures"/>
        <w:tabs>
          <w:tab w:val="right" w:leader="dot" w:pos="9016"/>
        </w:tabs>
        <w:rPr>
          <w:noProof/>
          <w:sz w:val="20"/>
          <w:szCs w:val="20"/>
        </w:rPr>
      </w:pPr>
      <w:hyperlink w:anchor="_Toc209379963" w:history="1">
        <w:r w:rsidRPr="0049042A">
          <w:rPr>
            <w:rStyle w:val="Hyperlink"/>
            <w:noProof/>
            <w:sz w:val="20"/>
            <w:szCs w:val="20"/>
          </w:rPr>
          <w:t>Figure 22: Users by Windspeed ANOVA statistics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_Toc209379963 \h </w:instrText>
        </w:r>
        <w:r w:rsidRPr="0049042A">
          <w:rPr>
            <w:noProof/>
            <w:webHidden/>
            <w:sz w:val="20"/>
            <w:szCs w:val="20"/>
          </w:rPr>
        </w:r>
        <w:r w:rsidRPr="0049042A">
          <w:rPr>
            <w:noProof/>
            <w:webHidden/>
            <w:sz w:val="20"/>
            <w:szCs w:val="20"/>
          </w:rPr>
          <w:fldChar w:fldCharType="separate"/>
        </w:r>
        <w:r w:rsidR="00923D9F">
          <w:rPr>
            <w:noProof/>
            <w:webHidden/>
            <w:sz w:val="20"/>
            <w:szCs w:val="20"/>
          </w:rPr>
          <w:t>14</w:t>
        </w:r>
        <w:r w:rsidRPr="0049042A">
          <w:rPr>
            <w:noProof/>
            <w:webHidden/>
            <w:sz w:val="20"/>
            <w:szCs w:val="20"/>
          </w:rPr>
          <w:fldChar w:fldCharType="end"/>
        </w:r>
      </w:hyperlink>
    </w:p>
    <w:p w14:paraId="535F3CB2" w14:textId="0BF192CF" w:rsidR="0049042A" w:rsidRPr="0049042A" w:rsidRDefault="0049042A">
      <w:pPr>
        <w:pStyle w:val="TableofFigures"/>
        <w:tabs>
          <w:tab w:val="right" w:leader="dot" w:pos="9016"/>
        </w:tabs>
        <w:rPr>
          <w:noProof/>
          <w:sz w:val="20"/>
          <w:szCs w:val="20"/>
        </w:rPr>
      </w:pPr>
      <w:hyperlink w:anchor="_Toc209379964" w:history="1">
        <w:r w:rsidRPr="0049042A">
          <w:rPr>
            <w:rStyle w:val="Hyperlink"/>
            <w:noProof/>
            <w:sz w:val="20"/>
            <w:szCs w:val="20"/>
          </w:rPr>
          <w:t>Figure 23: Mosaic plot for correlation</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_Toc209379964 \h </w:instrText>
        </w:r>
        <w:r w:rsidRPr="0049042A">
          <w:rPr>
            <w:noProof/>
            <w:webHidden/>
            <w:sz w:val="20"/>
            <w:szCs w:val="20"/>
          </w:rPr>
        </w:r>
        <w:r w:rsidRPr="0049042A">
          <w:rPr>
            <w:noProof/>
            <w:webHidden/>
            <w:sz w:val="20"/>
            <w:szCs w:val="20"/>
          </w:rPr>
          <w:fldChar w:fldCharType="separate"/>
        </w:r>
        <w:r w:rsidR="00923D9F">
          <w:rPr>
            <w:noProof/>
            <w:webHidden/>
            <w:sz w:val="20"/>
            <w:szCs w:val="20"/>
          </w:rPr>
          <w:t>14</w:t>
        </w:r>
        <w:r w:rsidRPr="0049042A">
          <w:rPr>
            <w:noProof/>
            <w:webHidden/>
            <w:sz w:val="20"/>
            <w:szCs w:val="20"/>
          </w:rPr>
          <w:fldChar w:fldCharType="end"/>
        </w:r>
      </w:hyperlink>
    </w:p>
    <w:p w14:paraId="07A8538E" w14:textId="4CD27509" w:rsidR="0049042A" w:rsidRPr="0049042A" w:rsidRDefault="0049042A">
      <w:pPr>
        <w:pStyle w:val="TableofFigures"/>
        <w:tabs>
          <w:tab w:val="right" w:leader="dot" w:pos="9016"/>
        </w:tabs>
        <w:rPr>
          <w:noProof/>
          <w:sz w:val="20"/>
          <w:szCs w:val="20"/>
        </w:rPr>
      </w:pPr>
      <w:hyperlink w:anchor="_Toc209379965" w:history="1">
        <w:r w:rsidRPr="0049042A">
          <w:rPr>
            <w:rStyle w:val="Hyperlink"/>
            <w:noProof/>
            <w:sz w:val="20"/>
            <w:szCs w:val="20"/>
          </w:rPr>
          <w:t>Figure 24: Statistics from Correlation Analysis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_Toc209379965 \h </w:instrText>
        </w:r>
        <w:r w:rsidRPr="0049042A">
          <w:rPr>
            <w:noProof/>
            <w:webHidden/>
            <w:sz w:val="20"/>
            <w:szCs w:val="20"/>
          </w:rPr>
        </w:r>
        <w:r w:rsidRPr="0049042A">
          <w:rPr>
            <w:noProof/>
            <w:webHidden/>
            <w:sz w:val="20"/>
            <w:szCs w:val="20"/>
          </w:rPr>
          <w:fldChar w:fldCharType="separate"/>
        </w:r>
        <w:r w:rsidR="00923D9F">
          <w:rPr>
            <w:noProof/>
            <w:webHidden/>
            <w:sz w:val="20"/>
            <w:szCs w:val="20"/>
          </w:rPr>
          <w:t>15</w:t>
        </w:r>
        <w:r w:rsidRPr="0049042A">
          <w:rPr>
            <w:noProof/>
            <w:webHidden/>
            <w:sz w:val="20"/>
            <w:szCs w:val="20"/>
          </w:rPr>
          <w:fldChar w:fldCharType="end"/>
        </w:r>
      </w:hyperlink>
    </w:p>
    <w:p w14:paraId="5F9A2EB9" w14:textId="135A0B10" w:rsidR="0049042A" w:rsidRPr="0049042A" w:rsidRDefault="0049042A">
      <w:pPr>
        <w:pStyle w:val="TableofFigures"/>
        <w:tabs>
          <w:tab w:val="right" w:leader="dot" w:pos="9016"/>
        </w:tabs>
        <w:rPr>
          <w:noProof/>
          <w:sz w:val="20"/>
          <w:szCs w:val="20"/>
        </w:rPr>
      </w:pPr>
      <w:hyperlink w:anchor="_Toc209379966" w:history="1">
        <w:r w:rsidRPr="0049042A">
          <w:rPr>
            <w:rStyle w:val="Hyperlink"/>
            <w:noProof/>
            <w:sz w:val="20"/>
            <w:szCs w:val="20"/>
          </w:rPr>
          <w:t>Figure 25: Code snippet for CDA prep (Assign1/3_Confirmatory Data Analysis/5A_HumiditySweepPrep.sas)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_Toc209379966 \h </w:instrText>
        </w:r>
        <w:r w:rsidRPr="0049042A">
          <w:rPr>
            <w:noProof/>
            <w:webHidden/>
            <w:sz w:val="20"/>
            <w:szCs w:val="20"/>
          </w:rPr>
        </w:r>
        <w:r w:rsidRPr="0049042A">
          <w:rPr>
            <w:noProof/>
            <w:webHidden/>
            <w:sz w:val="20"/>
            <w:szCs w:val="20"/>
          </w:rPr>
          <w:fldChar w:fldCharType="separate"/>
        </w:r>
        <w:r w:rsidR="00923D9F">
          <w:rPr>
            <w:noProof/>
            <w:webHidden/>
            <w:sz w:val="20"/>
            <w:szCs w:val="20"/>
          </w:rPr>
          <w:t>16</w:t>
        </w:r>
        <w:r w:rsidRPr="0049042A">
          <w:rPr>
            <w:noProof/>
            <w:webHidden/>
            <w:sz w:val="20"/>
            <w:szCs w:val="20"/>
          </w:rPr>
          <w:fldChar w:fldCharType="end"/>
        </w:r>
      </w:hyperlink>
    </w:p>
    <w:p w14:paraId="38FF5BA1" w14:textId="0F956612" w:rsidR="0049042A" w:rsidRPr="0049042A" w:rsidRDefault="0049042A">
      <w:pPr>
        <w:pStyle w:val="TableofFigures"/>
        <w:tabs>
          <w:tab w:val="right" w:leader="dot" w:pos="9016"/>
        </w:tabs>
        <w:rPr>
          <w:noProof/>
          <w:sz w:val="20"/>
          <w:szCs w:val="20"/>
        </w:rPr>
      </w:pPr>
      <w:hyperlink w:anchor="_Toc209379967" w:history="1">
        <w:r w:rsidRPr="0049042A">
          <w:rPr>
            <w:rStyle w:val="Hyperlink"/>
            <w:noProof/>
            <w:sz w:val="20"/>
            <w:szCs w:val="20"/>
          </w:rPr>
          <w:t>Figure 26: Average Users, Humidity  by Temeprature/Windspeed</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_Toc209379967 \h </w:instrText>
        </w:r>
        <w:r w:rsidRPr="0049042A">
          <w:rPr>
            <w:noProof/>
            <w:webHidden/>
            <w:sz w:val="20"/>
            <w:szCs w:val="20"/>
          </w:rPr>
        </w:r>
        <w:r w:rsidRPr="0049042A">
          <w:rPr>
            <w:noProof/>
            <w:webHidden/>
            <w:sz w:val="20"/>
            <w:szCs w:val="20"/>
          </w:rPr>
          <w:fldChar w:fldCharType="separate"/>
        </w:r>
        <w:r w:rsidR="00923D9F">
          <w:rPr>
            <w:noProof/>
            <w:webHidden/>
            <w:sz w:val="20"/>
            <w:szCs w:val="20"/>
          </w:rPr>
          <w:t>16</w:t>
        </w:r>
        <w:r w:rsidRPr="0049042A">
          <w:rPr>
            <w:noProof/>
            <w:webHidden/>
            <w:sz w:val="20"/>
            <w:szCs w:val="20"/>
          </w:rPr>
          <w:fldChar w:fldCharType="end"/>
        </w:r>
      </w:hyperlink>
    </w:p>
    <w:p w14:paraId="376B02F6" w14:textId="00063B42" w:rsidR="0049042A" w:rsidRPr="0049042A" w:rsidRDefault="0049042A">
      <w:pPr>
        <w:pStyle w:val="TableofFigures"/>
        <w:tabs>
          <w:tab w:val="right" w:leader="dot" w:pos="9016"/>
        </w:tabs>
        <w:rPr>
          <w:noProof/>
          <w:sz w:val="20"/>
          <w:szCs w:val="20"/>
        </w:rPr>
      </w:pPr>
      <w:hyperlink w:anchor="_Toc209379968" w:history="1">
        <w:r w:rsidRPr="0049042A">
          <w:rPr>
            <w:rStyle w:val="Hyperlink"/>
            <w:noProof/>
            <w:sz w:val="20"/>
            <w:szCs w:val="20"/>
          </w:rPr>
          <w:t>Figure 27: Distribution Count for testing &lt;60% and &gt;60% Humidity</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_Toc209379968 \h </w:instrText>
        </w:r>
        <w:r w:rsidRPr="0049042A">
          <w:rPr>
            <w:noProof/>
            <w:webHidden/>
            <w:sz w:val="20"/>
            <w:szCs w:val="20"/>
          </w:rPr>
        </w:r>
        <w:r w:rsidRPr="0049042A">
          <w:rPr>
            <w:noProof/>
            <w:webHidden/>
            <w:sz w:val="20"/>
            <w:szCs w:val="20"/>
          </w:rPr>
          <w:fldChar w:fldCharType="separate"/>
        </w:r>
        <w:r w:rsidR="00923D9F">
          <w:rPr>
            <w:noProof/>
            <w:webHidden/>
            <w:sz w:val="20"/>
            <w:szCs w:val="20"/>
          </w:rPr>
          <w:t>17</w:t>
        </w:r>
        <w:r w:rsidRPr="0049042A">
          <w:rPr>
            <w:noProof/>
            <w:webHidden/>
            <w:sz w:val="20"/>
            <w:szCs w:val="20"/>
          </w:rPr>
          <w:fldChar w:fldCharType="end"/>
        </w:r>
      </w:hyperlink>
    </w:p>
    <w:p w14:paraId="1F5D582F" w14:textId="2C13ABB0" w:rsidR="0049042A" w:rsidRPr="0049042A" w:rsidRDefault="0049042A">
      <w:pPr>
        <w:pStyle w:val="TableofFigures"/>
        <w:tabs>
          <w:tab w:val="right" w:leader="dot" w:pos="9016"/>
        </w:tabs>
        <w:rPr>
          <w:noProof/>
          <w:sz w:val="20"/>
          <w:szCs w:val="20"/>
        </w:rPr>
      </w:pPr>
      <w:hyperlink w:anchor="_Toc209379969" w:history="1">
        <w:r w:rsidRPr="0049042A">
          <w:rPr>
            <w:rStyle w:val="Hyperlink"/>
            <w:noProof/>
            <w:sz w:val="20"/>
            <w:szCs w:val="20"/>
          </w:rPr>
          <w:t>Figure 28: Users by Seasons, with ANOVA Statistics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_Toc209379969 \h </w:instrText>
        </w:r>
        <w:r w:rsidRPr="0049042A">
          <w:rPr>
            <w:noProof/>
            <w:webHidden/>
            <w:sz w:val="20"/>
            <w:szCs w:val="20"/>
          </w:rPr>
        </w:r>
        <w:r w:rsidRPr="0049042A">
          <w:rPr>
            <w:noProof/>
            <w:webHidden/>
            <w:sz w:val="20"/>
            <w:szCs w:val="20"/>
          </w:rPr>
          <w:fldChar w:fldCharType="separate"/>
        </w:r>
        <w:r w:rsidR="00923D9F">
          <w:rPr>
            <w:noProof/>
            <w:webHidden/>
            <w:sz w:val="20"/>
            <w:szCs w:val="20"/>
          </w:rPr>
          <w:t>17</w:t>
        </w:r>
        <w:r w:rsidRPr="0049042A">
          <w:rPr>
            <w:noProof/>
            <w:webHidden/>
            <w:sz w:val="20"/>
            <w:szCs w:val="20"/>
          </w:rPr>
          <w:fldChar w:fldCharType="end"/>
        </w:r>
      </w:hyperlink>
    </w:p>
    <w:p w14:paraId="5B0CBB1F" w14:textId="7406C2EF" w:rsidR="0049042A" w:rsidRPr="0049042A" w:rsidRDefault="0049042A">
      <w:pPr>
        <w:pStyle w:val="TableofFigures"/>
        <w:tabs>
          <w:tab w:val="right" w:leader="dot" w:pos="9016"/>
        </w:tabs>
        <w:rPr>
          <w:noProof/>
          <w:sz w:val="20"/>
          <w:szCs w:val="20"/>
        </w:rPr>
      </w:pPr>
      <w:hyperlink w:anchor="_Toc209379970" w:history="1">
        <w:r w:rsidRPr="0049042A">
          <w:rPr>
            <w:rStyle w:val="Hyperlink"/>
            <w:noProof/>
            <w:sz w:val="20"/>
            <w:szCs w:val="20"/>
          </w:rPr>
          <w:t>Figure 29: Meteorology by. Season box plots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_Toc209379970 \h </w:instrText>
        </w:r>
        <w:r w:rsidRPr="0049042A">
          <w:rPr>
            <w:noProof/>
            <w:webHidden/>
            <w:sz w:val="20"/>
            <w:szCs w:val="20"/>
          </w:rPr>
        </w:r>
        <w:r w:rsidRPr="0049042A">
          <w:rPr>
            <w:noProof/>
            <w:webHidden/>
            <w:sz w:val="20"/>
            <w:szCs w:val="20"/>
          </w:rPr>
          <w:fldChar w:fldCharType="separate"/>
        </w:r>
        <w:r w:rsidR="00923D9F">
          <w:rPr>
            <w:noProof/>
            <w:webHidden/>
            <w:sz w:val="20"/>
            <w:szCs w:val="20"/>
          </w:rPr>
          <w:t>18</w:t>
        </w:r>
        <w:r w:rsidRPr="0049042A">
          <w:rPr>
            <w:noProof/>
            <w:webHidden/>
            <w:sz w:val="20"/>
            <w:szCs w:val="20"/>
          </w:rPr>
          <w:fldChar w:fldCharType="end"/>
        </w:r>
      </w:hyperlink>
    </w:p>
    <w:p w14:paraId="12736902" w14:textId="2292A67F" w:rsidR="0049042A" w:rsidRPr="0049042A" w:rsidRDefault="0049042A">
      <w:pPr>
        <w:pStyle w:val="TableofFigures"/>
        <w:tabs>
          <w:tab w:val="right" w:leader="dot" w:pos="9016"/>
        </w:tabs>
        <w:rPr>
          <w:noProof/>
          <w:sz w:val="20"/>
          <w:szCs w:val="20"/>
        </w:rPr>
      </w:pPr>
      <w:hyperlink w:anchor="_Toc209379971" w:history="1">
        <w:r w:rsidRPr="0049042A">
          <w:rPr>
            <w:rStyle w:val="Hyperlink"/>
            <w:noProof/>
            <w:sz w:val="20"/>
            <w:szCs w:val="20"/>
          </w:rPr>
          <w:t>Figure 30: Distribution count of Weekday and Weekend Users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_Toc209379971 \h </w:instrText>
        </w:r>
        <w:r w:rsidRPr="0049042A">
          <w:rPr>
            <w:noProof/>
            <w:webHidden/>
            <w:sz w:val="20"/>
            <w:szCs w:val="20"/>
          </w:rPr>
        </w:r>
        <w:r w:rsidRPr="0049042A">
          <w:rPr>
            <w:noProof/>
            <w:webHidden/>
            <w:sz w:val="20"/>
            <w:szCs w:val="20"/>
          </w:rPr>
          <w:fldChar w:fldCharType="separate"/>
        </w:r>
        <w:r w:rsidR="00923D9F">
          <w:rPr>
            <w:noProof/>
            <w:webHidden/>
            <w:sz w:val="20"/>
            <w:szCs w:val="20"/>
          </w:rPr>
          <w:t>19</w:t>
        </w:r>
        <w:r w:rsidRPr="0049042A">
          <w:rPr>
            <w:noProof/>
            <w:webHidden/>
            <w:sz w:val="20"/>
            <w:szCs w:val="20"/>
          </w:rPr>
          <w:fldChar w:fldCharType="end"/>
        </w:r>
      </w:hyperlink>
    </w:p>
    <w:p w14:paraId="709035E9" w14:textId="1F40133A" w:rsidR="0049042A" w:rsidRPr="0049042A" w:rsidRDefault="0049042A">
      <w:pPr>
        <w:pStyle w:val="TableofFigures"/>
        <w:tabs>
          <w:tab w:val="right" w:leader="dot" w:pos="9016"/>
        </w:tabs>
        <w:rPr>
          <w:noProof/>
          <w:sz w:val="20"/>
          <w:szCs w:val="20"/>
        </w:rPr>
      </w:pPr>
      <w:hyperlink w:anchor="_Toc209379972" w:history="1">
        <w:r w:rsidRPr="0049042A">
          <w:rPr>
            <w:rStyle w:val="Hyperlink"/>
            <w:noProof/>
            <w:sz w:val="20"/>
            <w:szCs w:val="20"/>
          </w:rPr>
          <w:t>Figure 31: Average Users by Hour, Weekday vs Weekend</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_Toc209379972 \h </w:instrText>
        </w:r>
        <w:r w:rsidRPr="0049042A">
          <w:rPr>
            <w:noProof/>
            <w:webHidden/>
            <w:sz w:val="20"/>
            <w:szCs w:val="20"/>
          </w:rPr>
        </w:r>
        <w:r w:rsidRPr="0049042A">
          <w:rPr>
            <w:noProof/>
            <w:webHidden/>
            <w:sz w:val="20"/>
            <w:szCs w:val="20"/>
          </w:rPr>
          <w:fldChar w:fldCharType="separate"/>
        </w:r>
        <w:r w:rsidR="00923D9F">
          <w:rPr>
            <w:noProof/>
            <w:webHidden/>
            <w:sz w:val="20"/>
            <w:szCs w:val="20"/>
          </w:rPr>
          <w:t>19</w:t>
        </w:r>
        <w:r w:rsidRPr="0049042A">
          <w:rPr>
            <w:noProof/>
            <w:webHidden/>
            <w:sz w:val="20"/>
            <w:szCs w:val="20"/>
          </w:rPr>
          <w:fldChar w:fldCharType="end"/>
        </w:r>
      </w:hyperlink>
    </w:p>
    <w:p w14:paraId="677110B9" w14:textId="64FB6782" w:rsidR="0049042A" w:rsidRPr="0049042A" w:rsidRDefault="0049042A">
      <w:pPr>
        <w:pStyle w:val="TableofFigures"/>
        <w:tabs>
          <w:tab w:val="right" w:leader="dot" w:pos="9016"/>
        </w:tabs>
        <w:rPr>
          <w:noProof/>
          <w:sz w:val="20"/>
          <w:szCs w:val="20"/>
        </w:rPr>
      </w:pPr>
      <w:hyperlink w:anchor="_Toc209379973" w:history="1">
        <w:r w:rsidRPr="0049042A">
          <w:rPr>
            <w:rStyle w:val="Hyperlink"/>
            <w:noProof/>
            <w:sz w:val="20"/>
            <w:szCs w:val="20"/>
          </w:rPr>
          <w:t>Figure 32: Paired difference if weekend and weekday averages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_Toc209379973 \h </w:instrText>
        </w:r>
        <w:r w:rsidRPr="0049042A">
          <w:rPr>
            <w:noProof/>
            <w:webHidden/>
            <w:sz w:val="20"/>
            <w:szCs w:val="20"/>
          </w:rPr>
        </w:r>
        <w:r w:rsidRPr="0049042A">
          <w:rPr>
            <w:noProof/>
            <w:webHidden/>
            <w:sz w:val="20"/>
            <w:szCs w:val="20"/>
          </w:rPr>
          <w:fldChar w:fldCharType="separate"/>
        </w:r>
        <w:r w:rsidR="00923D9F">
          <w:rPr>
            <w:noProof/>
            <w:webHidden/>
            <w:sz w:val="20"/>
            <w:szCs w:val="20"/>
          </w:rPr>
          <w:t>20</w:t>
        </w:r>
        <w:r w:rsidRPr="0049042A">
          <w:rPr>
            <w:noProof/>
            <w:webHidden/>
            <w:sz w:val="20"/>
            <w:szCs w:val="20"/>
          </w:rPr>
          <w:fldChar w:fldCharType="end"/>
        </w:r>
      </w:hyperlink>
    </w:p>
    <w:p w14:paraId="779B6464" w14:textId="5A78B8A7" w:rsidR="0049042A" w:rsidRPr="0049042A" w:rsidRDefault="0049042A">
      <w:pPr>
        <w:pStyle w:val="TableofFigures"/>
        <w:tabs>
          <w:tab w:val="right" w:leader="dot" w:pos="9016"/>
        </w:tabs>
        <w:rPr>
          <w:noProof/>
          <w:sz w:val="20"/>
          <w:szCs w:val="20"/>
        </w:rPr>
      </w:pPr>
      <w:hyperlink w:anchor="_Toc209379974" w:history="1">
        <w:r w:rsidRPr="0049042A">
          <w:rPr>
            <w:rStyle w:val="Hyperlink"/>
            <w:noProof/>
            <w:sz w:val="20"/>
            <w:szCs w:val="20"/>
          </w:rPr>
          <w:t>Figure 33: Statistics from Paired Test</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_Toc209379974 \h </w:instrText>
        </w:r>
        <w:r w:rsidRPr="0049042A">
          <w:rPr>
            <w:noProof/>
            <w:webHidden/>
            <w:sz w:val="20"/>
            <w:szCs w:val="20"/>
          </w:rPr>
        </w:r>
        <w:r w:rsidRPr="0049042A">
          <w:rPr>
            <w:noProof/>
            <w:webHidden/>
            <w:sz w:val="20"/>
            <w:szCs w:val="20"/>
          </w:rPr>
          <w:fldChar w:fldCharType="separate"/>
        </w:r>
        <w:r w:rsidR="00923D9F">
          <w:rPr>
            <w:noProof/>
            <w:webHidden/>
            <w:sz w:val="20"/>
            <w:szCs w:val="20"/>
          </w:rPr>
          <w:t>20</w:t>
        </w:r>
        <w:r w:rsidRPr="0049042A">
          <w:rPr>
            <w:noProof/>
            <w:webHidden/>
            <w:sz w:val="20"/>
            <w:szCs w:val="20"/>
          </w:rPr>
          <w:fldChar w:fldCharType="end"/>
        </w:r>
      </w:hyperlink>
    </w:p>
    <w:p w14:paraId="1F6752B5" w14:textId="6FCAFC0E" w:rsidR="0049042A" w:rsidRPr="0049042A" w:rsidRDefault="0049042A">
      <w:pPr>
        <w:pStyle w:val="TableofFigures"/>
        <w:tabs>
          <w:tab w:val="right" w:leader="dot" w:pos="9016"/>
        </w:tabs>
        <w:rPr>
          <w:noProof/>
          <w:sz w:val="20"/>
          <w:szCs w:val="20"/>
        </w:rPr>
      </w:pPr>
      <w:hyperlink w:anchor="_Toc209379975" w:history="1">
        <w:r w:rsidRPr="0049042A">
          <w:rPr>
            <w:rStyle w:val="Hyperlink"/>
            <w:noProof/>
            <w:sz w:val="20"/>
            <w:szCs w:val="20"/>
          </w:rPr>
          <w:t>Figure 34: Data Prep for the paired t Test</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_Toc209379975 \h </w:instrText>
        </w:r>
        <w:r w:rsidRPr="0049042A">
          <w:rPr>
            <w:noProof/>
            <w:webHidden/>
            <w:sz w:val="20"/>
            <w:szCs w:val="20"/>
          </w:rPr>
        </w:r>
        <w:r w:rsidRPr="0049042A">
          <w:rPr>
            <w:noProof/>
            <w:webHidden/>
            <w:sz w:val="20"/>
            <w:szCs w:val="20"/>
          </w:rPr>
          <w:fldChar w:fldCharType="separate"/>
        </w:r>
        <w:r w:rsidR="00923D9F">
          <w:rPr>
            <w:noProof/>
            <w:webHidden/>
            <w:sz w:val="20"/>
            <w:szCs w:val="20"/>
          </w:rPr>
          <w:t>21</w:t>
        </w:r>
        <w:r w:rsidRPr="0049042A">
          <w:rPr>
            <w:noProof/>
            <w:webHidden/>
            <w:sz w:val="20"/>
            <w:szCs w:val="20"/>
          </w:rPr>
          <w:fldChar w:fldCharType="end"/>
        </w:r>
      </w:hyperlink>
    </w:p>
    <w:p w14:paraId="59DC9F54" w14:textId="568578C8" w:rsidR="0049042A" w:rsidRPr="0049042A" w:rsidRDefault="0049042A">
      <w:pPr>
        <w:pStyle w:val="TableofFigures"/>
        <w:tabs>
          <w:tab w:val="right" w:leader="dot" w:pos="9016"/>
        </w:tabs>
        <w:rPr>
          <w:noProof/>
          <w:sz w:val="20"/>
          <w:szCs w:val="20"/>
        </w:rPr>
      </w:pPr>
      <w:hyperlink w:anchor="_Toc209379976" w:history="1">
        <w:r w:rsidRPr="0049042A">
          <w:rPr>
            <w:rStyle w:val="Hyperlink"/>
            <w:noProof/>
            <w:sz w:val="20"/>
            <w:szCs w:val="20"/>
          </w:rPr>
          <w:t>Figure 35: Registered vs Users, Weekend and Weekday Distribution</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_Toc209379976 \h </w:instrText>
        </w:r>
        <w:r w:rsidRPr="0049042A">
          <w:rPr>
            <w:noProof/>
            <w:webHidden/>
            <w:sz w:val="20"/>
            <w:szCs w:val="20"/>
          </w:rPr>
        </w:r>
        <w:r w:rsidRPr="0049042A">
          <w:rPr>
            <w:noProof/>
            <w:webHidden/>
            <w:sz w:val="20"/>
            <w:szCs w:val="20"/>
          </w:rPr>
          <w:fldChar w:fldCharType="separate"/>
        </w:r>
        <w:r w:rsidR="00923D9F">
          <w:rPr>
            <w:noProof/>
            <w:webHidden/>
            <w:sz w:val="20"/>
            <w:szCs w:val="20"/>
          </w:rPr>
          <w:t>21</w:t>
        </w:r>
        <w:r w:rsidRPr="0049042A">
          <w:rPr>
            <w:noProof/>
            <w:webHidden/>
            <w:sz w:val="20"/>
            <w:szCs w:val="20"/>
          </w:rPr>
          <w:fldChar w:fldCharType="end"/>
        </w:r>
      </w:hyperlink>
    </w:p>
    <w:p w14:paraId="7FD92E7B" w14:textId="23B0978C" w:rsidR="0049042A" w:rsidRPr="0049042A" w:rsidRDefault="0049042A">
      <w:pPr>
        <w:pStyle w:val="TableofFigures"/>
        <w:tabs>
          <w:tab w:val="right" w:leader="dot" w:pos="9016"/>
        </w:tabs>
        <w:rPr>
          <w:noProof/>
          <w:sz w:val="20"/>
          <w:szCs w:val="20"/>
        </w:rPr>
      </w:pPr>
      <w:hyperlink w:anchor="_Toc209379977" w:history="1">
        <w:r w:rsidRPr="0049042A">
          <w:rPr>
            <w:rStyle w:val="Hyperlink"/>
            <w:noProof/>
            <w:sz w:val="20"/>
            <w:szCs w:val="20"/>
          </w:rPr>
          <w:t>Figure 36: Average Users by Peaks, and  Statistics for Anova Tests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_Toc209379977 \h </w:instrText>
        </w:r>
        <w:r w:rsidRPr="0049042A">
          <w:rPr>
            <w:noProof/>
            <w:webHidden/>
            <w:sz w:val="20"/>
            <w:szCs w:val="20"/>
          </w:rPr>
        </w:r>
        <w:r w:rsidRPr="0049042A">
          <w:rPr>
            <w:noProof/>
            <w:webHidden/>
            <w:sz w:val="20"/>
            <w:szCs w:val="20"/>
          </w:rPr>
          <w:fldChar w:fldCharType="separate"/>
        </w:r>
        <w:r w:rsidR="00923D9F">
          <w:rPr>
            <w:noProof/>
            <w:webHidden/>
            <w:sz w:val="20"/>
            <w:szCs w:val="20"/>
          </w:rPr>
          <w:t>22</w:t>
        </w:r>
        <w:r w:rsidRPr="0049042A">
          <w:rPr>
            <w:noProof/>
            <w:webHidden/>
            <w:sz w:val="20"/>
            <w:szCs w:val="20"/>
          </w:rPr>
          <w:fldChar w:fldCharType="end"/>
        </w:r>
      </w:hyperlink>
    </w:p>
    <w:p w14:paraId="49D92423" w14:textId="25B48431" w:rsidR="0049042A" w:rsidRPr="0049042A" w:rsidRDefault="0049042A">
      <w:pPr>
        <w:pStyle w:val="TableofFigures"/>
        <w:tabs>
          <w:tab w:val="right" w:leader="dot" w:pos="9016"/>
        </w:tabs>
        <w:rPr>
          <w:noProof/>
          <w:sz w:val="20"/>
          <w:szCs w:val="20"/>
        </w:rPr>
      </w:pPr>
      <w:hyperlink w:anchor="_Toc209379978" w:history="1">
        <w:r w:rsidRPr="0049042A">
          <w:rPr>
            <w:rStyle w:val="Hyperlink"/>
            <w:noProof/>
            <w:sz w:val="20"/>
            <w:szCs w:val="20"/>
          </w:rPr>
          <w:t>Figure 37: Heatmap of Average Users Day and Time</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_Toc209379978 \h </w:instrText>
        </w:r>
        <w:r w:rsidRPr="0049042A">
          <w:rPr>
            <w:noProof/>
            <w:webHidden/>
            <w:sz w:val="20"/>
            <w:szCs w:val="20"/>
          </w:rPr>
        </w:r>
        <w:r w:rsidRPr="0049042A">
          <w:rPr>
            <w:noProof/>
            <w:webHidden/>
            <w:sz w:val="20"/>
            <w:szCs w:val="20"/>
          </w:rPr>
          <w:fldChar w:fldCharType="separate"/>
        </w:r>
        <w:r w:rsidR="00923D9F">
          <w:rPr>
            <w:noProof/>
            <w:webHidden/>
            <w:sz w:val="20"/>
            <w:szCs w:val="20"/>
          </w:rPr>
          <w:t>22</w:t>
        </w:r>
        <w:r w:rsidRPr="0049042A">
          <w:rPr>
            <w:noProof/>
            <w:webHidden/>
            <w:sz w:val="20"/>
            <w:szCs w:val="20"/>
          </w:rPr>
          <w:fldChar w:fldCharType="end"/>
        </w:r>
      </w:hyperlink>
    </w:p>
    <w:p w14:paraId="2A4C2B82" w14:textId="1F13D06F" w:rsidR="0049042A" w:rsidRPr="0049042A" w:rsidRDefault="0049042A">
      <w:pPr>
        <w:pStyle w:val="TableofFigures"/>
        <w:tabs>
          <w:tab w:val="right" w:leader="dot" w:pos="9016"/>
        </w:tabs>
        <w:rPr>
          <w:noProof/>
          <w:sz w:val="20"/>
          <w:szCs w:val="20"/>
        </w:rPr>
      </w:pPr>
      <w:hyperlink w:anchor="_Toc209379979" w:history="1">
        <w:r w:rsidRPr="0049042A">
          <w:rPr>
            <w:rStyle w:val="Hyperlink"/>
            <w:noProof/>
            <w:sz w:val="20"/>
            <w:szCs w:val="20"/>
          </w:rPr>
          <w:t>Figure 38: Data prep for morning vs afternoon/evening on weekday weekend. (Assign1/3_Confirmatory Data Analysis/9A_PeakShiftPrep.sas)</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_Toc209379979 \h </w:instrText>
        </w:r>
        <w:r w:rsidRPr="0049042A">
          <w:rPr>
            <w:noProof/>
            <w:webHidden/>
            <w:sz w:val="20"/>
            <w:szCs w:val="20"/>
          </w:rPr>
        </w:r>
        <w:r w:rsidRPr="0049042A">
          <w:rPr>
            <w:noProof/>
            <w:webHidden/>
            <w:sz w:val="20"/>
            <w:szCs w:val="20"/>
          </w:rPr>
          <w:fldChar w:fldCharType="separate"/>
        </w:r>
        <w:r w:rsidR="00923D9F">
          <w:rPr>
            <w:noProof/>
            <w:webHidden/>
            <w:sz w:val="20"/>
            <w:szCs w:val="20"/>
          </w:rPr>
          <w:t>23</w:t>
        </w:r>
        <w:r w:rsidRPr="0049042A">
          <w:rPr>
            <w:noProof/>
            <w:webHidden/>
            <w:sz w:val="20"/>
            <w:szCs w:val="20"/>
          </w:rPr>
          <w:fldChar w:fldCharType="end"/>
        </w:r>
      </w:hyperlink>
    </w:p>
    <w:p w14:paraId="472DD711" w14:textId="18431AEE" w:rsidR="0049042A" w:rsidRPr="0049042A" w:rsidRDefault="0049042A">
      <w:pPr>
        <w:pStyle w:val="TableofFigures"/>
        <w:tabs>
          <w:tab w:val="right" w:leader="dot" w:pos="9016"/>
        </w:tabs>
        <w:rPr>
          <w:noProof/>
          <w:sz w:val="20"/>
          <w:szCs w:val="20"/>
        </w:rPr>
      </w:pPr>
      <w:hyperlink w:anchor="_Toc209379980" w:history="1">
        <w:r w:rsidRPr="0049042A">
          <w:rPr>
            <w:rStyle w:val="Hyperlink"/>
            <w:noProof/>
            <w:sz w:val="20"/>
            <w:szCs w:val="20"/>
          </w:rPr>
          <w:t>Figure 39: AM/PM vs Weekday Average - Weekend - Average</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_Toc209379980 \h </w:instrText>
        </w:r>
        <w:r w:rsidRPr="0049042A">
          <w:rPr>
            <w:noProof/>
            <w:webHidden/>
            <w:sz w:val="20"/>
            <w:szCs w:val="20"/>
          </w:rPr>
        </w:r>
        <w:r w:rsidRPr="0049042A">
          <w:rPr>
            <w:noProof/>
            <w:webHidden/>
            <w:sz w:val="20"/>
            <w:szCs w:val="20"/>
          </w:rPr>
          <w:fldChar w:fldCharType="separate"/>
        </w:r>
        <w:r w:rsidR="00923D9F">
          <w:rPr>
            <w:noProof/>
            <w:webHidden/>
            <w:sz w:val="20"/>
            <w:szCs w:val="20"/>
          </w:rPr>
          <w:t>23</w:t>
        </w:r>
        <w:r w:rsidRPr="0049042A">
          <w:rPr>
            <w:noProof/>
            <w:webHidden/>
            <w:sz w:val="20"/>
            <w:szCs w:val="20"/>
          </w:rPr>
          <w:fldChar w:fldCharType="end"/>
        </w:r>
      </w:hyperlink>
    </w:p>
    <w:p w14:paraId="44A093E6" w14:textId="39916060" w:rsidR="0049042A" w:rsidRPr="0049042A" w:rsidRDefault="0049042A">
      <w:pPr>
        <w:pStyle w:val="TableofFigures"/>
        <w:tabs>
          <w:tab w:val="right" w:leader="dot" w:pos="9016"/>
        </w:tabs>
        <w:rPr>
          <w:noProof/>
          <w:sz w:val="20"/>
          <w:szCs w:val="20"/>
        </w:rPr>
      </w:pPr>
      <w:hyperlink w:anchor="_Toc209379981" w:history="1">
        <w:r w:rsidRPr="0049042A">
          <w:rPr>
            <w:rStyle w:val="Hyperlink"/>
            <w:noProof/>
            <w:sz w:val="20"/>
            <w:szCs w:val="20"/>
          </w:rPr>
          <w:t>Figure 40: Statistics for AM/PM, Weekday - Weekend Average</w:t>
        </w:r>
        <w:r w:rsidRPr="0049042A">
          <w:rPr>
            <w:noProof/>
            <w:webHidden/>
            <w:sz w:val="20"/>
            <w:szCs w:val="20"/>
          </w:rPr>
          <w:tab/>
        </w:r>
        <w:r w:rsidRPr="0049042A">
          <w:rPr>
            <w:noProof/>
            <w:webHidden/>
            <w:sz w:val="20"/>
            <w:szCs w:val="20"/>
          </w:rPr>
          <w:fldChar w:fldCharType="begin"/>
        </w:r>
        <w:r w:rsidRPr="0049042A">
          <w:rPr>
            <w:noProof/>
            <w:webHidden/>
            <w:sz w:val="20"/>
            <w:szCs w:val="20"/>
          </w:rPr>
          <w:instrText xml:space="preserve"> PAGEREF _Toc209379981 \h </w:instrText>
        </w:r>
        <w:r w:rsidRPr="0049042A">
          <w:rPr>
            <w:noProof/>
            <w:webHidden/>
            <w:sz w:val="20"/>
            <w:szCs w:val="20"/>
          </w:rPr>
        </w:r>
        <w:r w:rsidRPr="0049042A">
          <w:rPr>
            <w:noProof/>
            <w:webHidden/>
            <w:sz w:val="20"/>
            <w:szCs w:val="20"/>
          </w:rPr>
          <w:fldChar w:fldCharType="separate"/>
        </w:r>
        <w:r w:rsidR="00923D9F">
          <w:rPr>
            <w:noProof/>
            <w:webHidden/>
            <w:sz w:val="20"/>
            <w:szCs w:val="20"/>
          </w:rPr>
          <w:t>24</w:t>
        </w:r>
        <w:r w:rsidRPr="0049042A">
          <w:rPr>
            <w:noProof/>
            <w:webHidden/>
            <w:sz w:val="20"/>
            <w:szCs w:val="20"/>
          </w:rPr>
          <w:fldChar w:fldCharType="end"/>
        </w:r>
      </w:hyperlink>
    </w:p>
    <w:p w14:paraId="72BB9595" w14:textId="5F56A789" w:rsidR="004F367B" w:rsidRDefault="0049042A" w:rsidP="004F367B">
      <w:pPr>
        <w:tabs>
          <w:tab w:val="left" w:pos="1751"/>
        </w:tabs>
        <w:rPr>
          <w:sz w:val="28"/>
          <w:szCs w:val="28"/>
        </w:rPr>
      </w:pPr>
      <w:r w:rsidRPr="0049042A">
        <w:rPr>
          <w:sz w:val="20"/>
          <w:szCs w:val="20"/>
        </w:rPr>
        <w:fldChar w:fldCharType="end"/>
      </w:r>
    </w:p>
    <w:p w14:paraId="0225DDBB" w14:textId="77777777" w:rsidR="0049042A" w:rsidRDefault="0049042A" w:rsidP="004F367B">
      <w:pPr>
        <w:tabs>
          <w:tab w:val="left" w:pos="1751"/>
        </w:tabs>
        <w:rPr>
          <w:sz w:val="28"/>
          <w:szCs w:val="28"/>
        </w:rPr>
      </w:pPr>
    </w:p>
    <w:p w14:paraId="0BABA30A" w14:textId="77777777" w:rsidR="0049042A" w:rsidRDefault="0049042A" w:rsidP="004F367B">
      <w:pPr>
        <w:tabs>
          <w:tab w:val="left" w:pos="1751"/>
        </w:tabs>
        <w:rPr>
          <w:sz w:val="28"/>
          <w:szCs w:val="28"/>
        </w:rPr>
      </w:pPr>
    </w:p>
    <w:p w14:paraId="576B8802" w14:textId="3A89BEE7" w:rsidR="004F367B" w:rsidRPr="004F367B" w:rsidRDefault="004F367B" w:rsidP="004F367B">
      <w:pPr>
        <w:tabs>
          <w:tab w:val="left" w:pos="1751"/>
        </w:tabs>
        <w:rPr>
          <w:sz w:val="28"/>
          <w:szCs w:val="28"/>
        </w:rPr>
        <w:sectPr w:rsidR="004F367B" w:rsidRPr="004F367B">
          <w:pgSz w:w="11906" w:h="16838"/>
          <w:pgMar w:top="1440" w:right="1440" w:bottom="1440" w:left="1440" w:header="708" w:footer="708" w:gutter="0"/>
          <w:cols w:space="708"/>
          <w:docGrid w:linePitch="360"/>
        </w:sectPr>
      </w:pPr>
    </w:p>
    <w:p w14:paraId="1BA018C7" w14:textId="6B6F8FD9" w:rsidR="00732C24" w:rsidRDefault="00732C24" w:rsidP="00732C24">
      <w:pPr>
        <w:pStyle w:val="Heading1"/>
        <w:numPr>
          <w:ilvl w:val="0"/>
          <w:numId w:val="2"/>
        </w:numPr>
        <w:rPr>
          <w:sz w:val="28"/>
          <w:szCs w:val="28"/>
        </w:rPr>
      </w:pPr>
      <w:bookmarkStart w:id="8" w:name="_Toc209379353"/>
      <w:r w:rsidRPr="00732C24">
        <w:rPr>
          <w:sz w:val="28"/>
          <w:szCs w:val="28"/>
        </w:rPr>
        <w:lastRenderedPageBreak/>
        <w:t>Objective</w:t>
      </w:r>
      <w:bookmarkEnd w:id="8"/>
    </w:p>
    <w:p w14:paraId="20C33D51" w14:textId="71BC9DD0" w:rsidR="00732C24" w:rsidRDefault="00732C24" w:rsidP="00732C24">
      <w:pPr>
        <w:jc w:val="both"/>
        <w:rPr>
          <w:rFonts w:ascii="Arial" w:hAnsi="Arial" w:cs="Arial"/>
        </w:rPr>
      </w:pPr>
      <w:r>
        <w:rPr>
          <w:rFonts w:ascii="Arial" w:hAnsi="Arial" w:cs="Arial"/>
        </w:rPr>
        <w:t xml:space="preserve">The objective of this report is to quantify the drivers of </w:t>
      </w:r>
      <w:proofErr w:type="spellStart"/>
      <w:r>
        <w:rPr>
          <w:rFonts w:ascii="Arial" w:hAnsi="Arial" w:cs="Arial"/>
        </w:rPr>
        <w:t>HappyRides</w:t>
      </w:r>
      <w:proofErr w:type="spellEnd"/>
      <w:r>
        <w:rPr>
          <w:rFonts w:ascii="Arial" w:hAnsi="Arial" w:cs="Arial"/>
        </w:rPr>
        <w:t xml:space="preserve"> hourly demand using rigorously prepared data and SAS Viya analyses (EDA and confirmatory tests), and translate the findings into concise, evidence-based recommendations.</w:t>
      </w:r>
    </w:p>
    <w:p w14:paraId="62F2D2F1" w14:textId="77777777" w:rsidR="00732C24" w:rsidRDefault="00732C24" w:rsidP="00732C24">
      <w:pPr>
        <w:jc w:val="both"/>
        <w:rPr>
          <w:rFonts w:ascii="Arial" w:hAnsi="Arial" w:cs="Arial"/>
        </w:rPr>
      </w:pPr>
    </w:p>
    <w:p w14:paraId="691D1300" w14:textId="1DFBA655" w:rsidR="00732C24" w:rsidRDefault="0093753F" w:rsidP="00732C24">
      <w:pPr>
        <w:pStyle w:val="Heading1"/>
        <w:numPr>
          <w:ilvl w:val="0"/>
          <w:numId w:val="2"/>
        </w:numPr>
        <w:rPr>
          <w:sz w:val="28"/>
          <w:szCs w:val="28"/>
        </w:rPr>
      </w:pPr>
      <w:bookmarkStart w:id="9" w:name="_Toc209379354"/>
      <w:r w:rsidRPr="0093753F">
        <w:rPr>
          <w:sz w:val="28"/>
          <w:szCs w:val="28"/>
        </w:rPr>
        <w:t>Data Pre-Look</w:t>
      </w:r>
      <w:bookmarkEnd w:id="9"/>
    </w:p>
    <w:p w14:paraId="36AFB879" w14:textId="77777777" w:rsidR="00C77871" w:rsidRDefault="0093753F" w:rsidP="00C77871">
      <w:pPr>
        <w:keepNext/>
        <w:jc w:val="center"/>
      </w:pPr>
      <w:r w:rsidRPr="0093753F">
        <w:rPr>
          <w:rFonts w:ascii="Arial" w:hAnsi="Arial" w:cs="Arial"/>
          <w:noProof/>
        </w:rPr>
        <w:drawing>
          <wp:inline distT="0" distB="0" distL="0" distR="0" wp14:anchorId="44A0A84F" wp14:editId="048D4AF6">
            <wp:extent cx="4012438" cy="3566118"/>
            <wp:effectExtent l="0" t="0" r="1270" b="3175"/>
            <wp:docPr id="1707025712" name="Picture 1" descr="A chart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5712" name="Picture 1" descr="A chart of different types of weather&#10;&#10;AI-generated content may be incorrect."/>
                    <pic:cNvPicPr/>
                  </pic:nvPicPr>
                  <pic:blipFill>
                    <a:blip r:embed="rId10"/>
                    <a:stretch>
                      <a:fillRect/>
                    </a:stretch>
                  </pic:blipFill>
                  <pic:spPr>
                    <a:xfrm>
                      <a:off x="0" y="0"/>
                      <a:ext cx="4030302" cy="3581995"/>
                    </a:xfrm>
                    <a:prstGeom prst="rect">
                      <a:avLst/>
                    </a:prstGeom>
                  </pic:spPr>
                </pic:pic>
              </a:graphicData>
            </a:graphic>
          </wp:inline>
        </w:drawing>
      </w:r>
    </w:p>
    <w:p w14:paraId="6E20C5FB" w14:textId="033321C7" w:rsidR="0093753F" w:rsidRDefault="00C77871" w:rsidP="00C77871">
      <w:pPr>
        <w:pStyle w:val="Caption"/>
        <w:jc w:val="center"/>
        <w:rPr>
          <w:rFonts w:ascii="Arial" w:hAnsi="Arial" w:cs="Arial"/>
        </w:rPr>
      </w:pPr>
      <w:bookmarkStart w:id="10" w:name="_Toc209379942"/>
      <w:r>
        <w:t xml:space="preserve">Figure </w:t>
      </w:r>
      <w:fldSimple w:instr=" SEQ Figure \* ARABIC ">
        <w:r w:rsidR="00F86CE1">
          <w:rPr>
            <w:noProof/>
          </w:rPr>
          <w:t>1</w:t>
        </w:r>
      </w:fldSimple>
      <w:r>
        <w:t>: Distribution of Features</w:t>
      </w:r>
      <w:bookmarkEnd w:id="10"/>
    </w:p>
    <w:p w14:paraId="59115494" w14:textId="5E3FC29E" w:rsidR="0093753F" w:rsidRPr="00B67D1C" w:rsidRDefault="0093753F" w:rsidP="0093753F">
      <w:pPr>
        <w:jc w:val="both"/>
        <w:rPr>
          <w:rFonts w:ascii="Arial" w:hAnsi="Arial" w:cs="Arial"/>
        </w:rPr>
      </w:pPr>
      <w:r w:rsidRPr="00B67D1C">
        <w:rPr>
          <w:rFonts w:ascii="Arial" w:hAnsi="Arial" w:cs="Arial"/>
        </w:rPr>
        <w:t xml:space="preserve">From the boxplot pre-look, the </w:t>
      </w:r>
      <w:r w:rsidRPr="00B67D1C">
        <w:rPr>
          <w:rStyle w:val="Strong"/>
          <w:rFonts w:ascii="Arial" w:hAnsi="Arial" w:cs="Arial"/>
          <w:b w:val="0"/>
          <w:bCs w:val="0"/>
          <w:i/>
          <w:iCs/>
        </w:rPr>
        <w:t>Users</w:t>
      </w:r>
      <w:r w:rsidRPr="00B67D1C">
        <w:rPr>
          <w:rFonts w:ascii="Arial" w:hAnsi="Arial" w:cs="Arial"/>
        </w:rPr>
        <w:t xml:space="preserve"> distribution is clearly right-skewed with a long upper whisker, indicating occasional high-demand hours that pull the mean above the median. </w:t>
      </w:r>
      <w:r w:rsidRPr="00B67D1C">
        <w:rPr>
          <w:rStyle w:val="Strong"/>
          <w:rFonts w:ascii="Arial" w:hAnsi="Arial" w:cs="Arial"/>
          <w:b w:val="0"/>
          <w:bCs w:val="0"/>
          <w:i/>
          <w:iCs/>
        </w:rPr>
        <w:t>Humidity</w:t>
      </w:r>
      <w:r w:rsidRPr="00B67D1C">
        <w:rPr>
          <w:rFonts w:ascii="Arial" w:hAnsi="Arial" w:cs="Arial"/>
        </w:rPr>
        <w:t xml:space="preserve"> is bounded yet concentrated around the mid-to-high range (roughly 50–75%), with a right tail suggesting more humid outliers. </w:t>
      </w:r>
      <w:r w:rsidRPr="00B67D1C">
        <w:rPr>
          <w:rStyle w:val="Strong"/>
          <w:rFonts w:ascii="Arial" w:hAnsi="Arial" w:cs="Arial"/>
          <w:b w:val="0"/>
          <w:bCs w:val="0"/>
          <w:i/>
          <w:iCs/>
        </w:rPr>
        <w:t>Temperature</w:t>
      </w:r>
      <w:r w:rsidRPr="00B67D1C">
        <w:rPr>
          <w:rFonts w:ascii="Arial" w:hAnsi="Arial" w:cs="Arial"/>
        </w:rPr>
        <w:t xml:space="preserve"> and </w:t>
      </w:r>
      <w:proofErr w:type="spellStart"/>
      <w:r w:rsidRPr="00B67D1C">
        <w:rPr>
          <w:rStyle w:val="Strong"/>
          <w:rFonts w:ascii="Arial" w:hAnsi="Arial" w:cs="Arial"/>
          <w:b w:val="0"/>
          <w:bCs w:val="0"/>
          <w:i/>
          <w:iCs/>
        </w:rPr>
        <w:t>atemp</w:t>
      </w:r>
      <w:proofErr w:type="spellEnd"/>
      <w:r w:rsidRPr="00B67D1C">
        <w:rPr>
          <w:rFonts w:ascii="Arial" w:hAnsi="Arial" w:cs="Arial"/>
        </w:rPr>
        <w:t xml:space="preserve"> have similar </w:t>
      </w:r>
      <w:proofErr w:type="spellStart"/>
      <w:r w:rsidRPr="00B67D1C">
        <w:rPr>
          <w:rFonts w:ascii="Arial" w:hAnsi="Arial" w:cs="Arial"/>
        </w:rPr>
        <w:t>centers</w:t>
      </w:r>
      <w:proofErr w:type="spellEnd"/>
      <w:r w:rsidRPr="00B67D1C">
        <w:rPr>
          <w:rFonts w:ascii="Arial" w:hAnsi="Arial" w:cs="Arial"/>
        </w:rPr>
        <w:t xml:space="preserve"> and spreads with mild right tails, visually </w:t>
      </w:r>
      <w:r w:rsidR="00C77871" w:rsidRPr="00B67D1C">
        <w:rPr>
          <w:rFonts w:ascii="Arial" w:hAnsi="Arial" w:cs="Arial"/>
        </w:rPr>
        <w:t>signalling</w:t>
      </w:r>
      <w:r w:rsidRPr="00B67D1C">
        <w:rPr>
          <w:rFonts w:ascii="Arial" w:hAnsi="Arial" w:cs="Arial"/>
        </w:rPr>
        <w:t xml:space="preserve"> redundancy/collinearity—only one should be used at a time in </w:t>
      </w:r>
      <w:r w:rsidR="00C77871" w:rsidRPr="00B67D1C">
        <w:rPr>
          <w:rFonts w:ascii="Arial" w:hAnsi="Arial" w:cs="Arial"/>
        </w:rPr>
        <w:t>modelling</w:t>
      </w:r>
      <w:r w:rsidRPr="00B67D1C">
        <w:rPr>
          <w:rFonts w:ascii="Arial" w:hAnsi="Arial" w:cs="Arial"/>
        </w:rPr>
        <w:t xml:space="preserve">. </w:t>
      </w:r>
      <w:r w:rsidRPr="00B67D1C">
        <w:rPr>
          <w:rStyle w:val="Strong"/>
          <w:rFonts w:ascii="Arial" w:hAnsi="Arial" w:cs="Arial"/>
          <w:b w:val="0"/>
          <w:bCs w:val="0"/>
          <w:i/>
          <w:iCs/>
        </w:rPr>
        <w:t>Windspeed</w:t>
      </w:r>
      <w:r w:rsidRPr="00B67D1C">
        <w:rPr>
          <w:rFonts w:ascii="Arial" w:hAnsi="Arial" w:cs="Arial"/>
        </w:rPr>
        <w:t xml:space="preserve"> shows a pronounced right-skew with sporadic high-wind outliers. For the categorical fields, </w:t>
      </w:r>
      <w:r w:rsidRPr="00B67D1C">
        <w:rPr>
          <w:rStyle w:val="Strong"/>
          <w:rFonts w:ascii="Arial" w:hAnsi="Arial" w:cs="Arial"/>
          <w:b w:val="0"/>
          <w:bCs w:val="0"/>
          <w:i/>
          <w:iCs/>
        </w:rPr>
        <w:t>Weather</w:t>
      </w:r>
      <w:r w:rsidRPr="00B67D1C">
        <w:rPr>
          <w:rFonts w:ascii="Arial" w:hAnsi="Arial" w:cs="Arial"/>
        </w:rPr>
        <w:t xml:space="preserve"> is dominated by levels 1–2 with very few cases at 3–4 (imbalance), </w:t>
      </w:r>
      <w:r w:rsidRPr="00B67D1C">
        <w:rPr>
          <w:rStyle w:val="Strong"/>
          <w:rFonts w:ascii="Arial" w:hAnsi="Arial" w:cs="Arial"/>
          <w:b w:val="0"/>
          <w:bCs w:val="0"/>
          <w:i/>
          <w:iCs/>
        </w:rPr>
        <w:t>Season</w:t>
      </w:r>
      <w:r w:rsidRPr="00B67D1C">
        <w:rPr>
          <w:rFonts w:ascii="Arial" w:hAnsi="Arial" w:cs="Arial"/>
        </w:rPr>
        <w:t xml:space="preserve"> is uneven but usable (fewer observations at level 1), and </w:t>
      </w:r>
      <w:r w:rsidRPr="00B67D1C">
        <w:rPr>
          <w:rStyle w:val="Strong"/>
          <w:rFonts w:ascii="Arial" w:hAnsi="Arial" w:cs="Arial"/>
          <w:b w:val="0"/>
          <w:bCs w:val="0"/>
          <w:i/>
          <w:iCs/>
        </w:rPr>
        <w:t>Holiday</w:t>
      </w:r>
      <w:r w:rsidRPr="00B67D1C">
        <w:rPr>
          <w:rFonts w:ascii="Arial" w:hAnsi="Arial" w:cs="Arial"/>
        </w:rPr>
        <w:t xml:space="preserve"> is almost entirely non-holiday (rare positives). Overall, the shapes and whiskers in these boxplots already foreshadow non-normality and outliers across several variables, motivating robust summaries (median/IQR), careful handling of rare categories, and avoidance of jointly including temp and </w:t>
      </w:r>
      <w:proofErr w:type="spellStart"/>
      <w:r w:rsidRPr="00B67D1C">
        <w:rPr>
          <w:rFonts w:ascii="Arial" w:hAnsi="Arial" w:cs="Arial"/>
        </w:rPr>
        <w:t>atemp</w:t>
      </w:r>
      <w:proofErr w:type="spellEnd"/>
      <w:r w:rsidRPr="00B67D1C">
        <w:rPr>
          <w:rFonts w:ascii="Arial" w:hAnsi="Arial" w:cs="Arial"/>
        </w:rPr>
        <w:t xml:space="preserve"> in the same model.</w:t>
      </w:r>
    </w:p>
    <w:p w14:paraId="09B2D0D9" w14:textId="77777777" w:rsidR="0093753F" w:rsidRDefault="0093753F" w:rsidP="0093753F">
      <w:pPr>
        <w:jc w:val="both"/>
      </w:pPr>
    </w:p>
    <w:p w14:paraId="16662467" w14:textId="77777777" w:rsidR="0093753F" w:rsidRDefault="0093753F" w:rsidP="0093753F">
      <w:pPr>
        <w:jc w:val="both"/>
      </w:pPr>
    </w:p>
    <w:p w14:paraId="7B25CD46" w14:textId="77777777" w:rsidR="0093753F" w:rsidRDefault="0093753F" w:rsidP="0093753F">
      <w:pPr>
        <w:jc w:val="both"/>
      </w:pPr>
    </w:p>
    <w:p w14:paraId="7CFD22AE" w14:textId="77777777" w:rsidR="0093753F" w:rsidRDefault="0093753F" w:rsidP="0093753F">
      <w:pPr>
        <w:jc w:val="both"/>
      </w:pPr>
    </w:p>
    <w:p w14:paraId="2822EF2E" w14:textId="049AF3AD" w:rsidR="0093753F" w:rsidRDefault="0093753F" w:rsidP="0093753F">
      <w:pPr>
        <w:pStyle w:val="Heading1"/>
        <w:numPr>
          <w:ilvl w:val="0"/>
          <w:numId w:val="2"/>
        </w:numPr>
        <w:rPr>
          <w:sz w:val="28"/>
          <w:szCs w:val="28"/>
        </w:rPr>
      </w:pPr>
      <w:bookmarkStart w:id="11" w:name="_Toc209379355"/>
      <w:r w:rsidRPr="0093753F">
        <w:rPr>
          <w:sz w:val="28"/>
          <w:szCs w:val="28"/>
        </w:rPr>
        <w:lastRenderedPageBreak/>
        <w:t>Data Preparation</w:t>
      </w:r>
      <w:bookmarkEnd w:id="11"/>
    </w:p>
    <w:p w14:paraId="71937B64" w14:textId="46277B35" w:rsidR="0093753F" w:rsidRPr="0093753F" w:rsidRDefault="0093753F" w:rsidP="0093753F">
      <w:pPr>
        <w:pStyle w:val="Heading2"/>
        <w:numPr>
          <w:ilvl w:val="1"/>
          <w:numId w:val="2"/>
        </w:numPr>
        <w:rPr>
          <w:sz w:val="24"/>
          <w:szCs w:val="24"/>
        </w:rPr>
      </w:pPr>
      <w:bookmarkStart w:id="12" w:name="_Toc209379356"/>
      <w:r w:rsidRPr="0093753F">
        <w:rPr>
          <w:sz w:val="24"/>
          <w:szCs w:val="24"/>
        </w:rPr>
        <w:t>Pre-Checks</w:t>
      </w:r>
      <w:bookmarkEnd w:id="12"/>
    </w:p>
    <w:p w14:paraId="2AE8CB32" w14:textId="77777777" w:rsidR="00C77871" w:rsidRDefault="0093753F" w:rsidP="00C77871">
      <w:pPr>
        <w:keepNext/>
        <w:jc w:val="center"/>
      </w:pPr>
      <w:r w:rsidRPr="0093753F">
        <w:rPr>
          <w:rFonts w:ascii="Arial" w:hAnsi="Arial" w:cs="Arial"/>
          <w:noProof/>
        </w:rPr>
        <w:drawing>
          <wp:inline distT="0" distB="0" distL="0" distR="0" wp14:anchorId="25246D65" wp14:editId="12D66F00">
            <wp:extent cx="2444598" cy="1353368"/>
            <wp:effectExtent l="0" t="0" r="0" b="5715"/>
            <wp:docPr id="2005284822" name="Picture 1" descr="A white and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4822" name="Picture 1" descr="A white and black text with black text&#10;&#10;AI-generated content may be incorrect."/>
                    <pic:cNvPicPr/>
                  </pic:nvPicPr>
                  <pic:blipFill>
                    <a:blip r:embed="rId11"/>
                    <a:stretch>
                      <a:fillRect/>
                    </a:stretch>
                  </pic:blipFill>
                  <pic:spPr>
                    <a:xfrm>
                      <a:off x="0" y="0"/>
                      <a:ext cx="2482663" cy="1374441"/>
                    </a:xfrm>
                    <a:prstGeom prst="rect">
                      <a:avLst/>
                    </a:prstGeom>
                  </pic:spPr>
                </pic:pic>
              </a:graphicData>
            </a:graphic>
          </wp:inline>
        </w:drawing>
      </w:r>
    </w:p>
    <w:p w14:paraId="12F4DEBE" w14:textId="2C3CF5EA" w:rsidR="0093753F" w:rsidRDefault="00C77871" w:rsidP="00C77871">
      <w:pPr>
        <w:pStyle w:val="Caption"/>
        <w:jc w:val="center"/>
        <w:rPr>
          <w:rFonts w:ascii="Arial" w:hAnsi="Arial" w:cs="Arial"/>
        </w:rPr>
      </w:pPr>
      <w:bookmarkStart w:id="13" w:name="_Toc209379943"/>
      <w:r>
        <w:t xml:space="preserve">Figure </w:t>
      </w:r>
      <w:fldSimple w:instr=" SEQ Figure \* ARABIC ">
        <w:r w:rsidR="00F86CE1">
          <w:rPr>
            <w:noProof/>
          </w:rPr>
          <w:t>2</w:t>
        </w:r>
      </w:fldSimple>
      <w:r>
        <w:t>: Summary of Pre-Checks</w:t>
      </w:r>
      <w:bookmarkEnd w:id="13"/>
    </w:p>
    <w:p w14:paraId="5AB8D69A" w14:textId="0A8A93AB" w:rsidR="00C77871" w:rsidRDefault="00C77871" w:rsidP="0093753F">
      <w:pPr>
        <w:jc w:val="both"/>
        <w:rPr>
          <w:rFonts w:ascii="Arial" w:hAnsi="Arial" w:cs="Arial"/>
        </w:rPr>
      </w:pPr>
      <w:r w:rsidRPr="00C77871">
        <w:rPr>
          <w:rFonts w:ascii="Arial" w:hAnsi="Arial" w:cs="Arial"/>
        </w:rPr>
        <w:t>The raw file contains 10,886 rows and passed all front-door validations: no rows with missing values, no duplicate datetime keys (hence no duplicate-involved or “extra” rows to resolve), and the accounting identity casual + registered = count holds for every record. Together, these results indicate a clean, uniquely keyed hour-level table suitable for downstream EDA and inference without corrective preprocessing; any remaining quality work can focus on temporal completeness (gaps), outliers, and distributional assumptions rather than basic data hygiene.</w:t>
      </w:r>
    </w:p>
    <w:p w14:paraId="2789CF6F" w14:textId="7B6403E3" w:rsidR="00C77871" w:rsidRDefault="00C77871" w:rsidP="00C77871">
      <w:pPr>
        <w:pStyle w:val="Heading1"/>
        <w:numPr>
          <w:ilvl w:val="1"/>
          <w:numId w:val="2"/>
        </w:numPr>
        <w:rPr>
          <w:sz w:val="24"/>
          <w:szCs w:val="24"/>
        </w:rPr>
      </w:pPr>
      <w:bookmarkStart w:id="14" w:name="_Toc209379357"/>
      <w:r w:rsidRPr="00C77871">
        <w:rPr>
          <w:sz w:val="24"/>
          <w:szCs w:val="24"/>
        </w:rPr>
        <w:t>Temperature Anomaly</w:t>
      </w:r>
      <w:bookmarkEnd w:id="14"/>
    </w:p>
    <w:p w14:paraId="37D66F26" w14:textId="77777777" w:rsidR="00C75347" w:rsidRDefault="00C77871" w:rsidP="00C75347">
      <w:pPr>
        <w:keepNext/>
        <w:jc w:val="center"/>
      </w:pPr>
      <w:r w:rsidRPr="00C77871">
        <w:rPr>
          <w:noProof/>
        </w:rPr>
        <w:drawing>
          <wp:inline distT="0" distB="0" distL="0" distR="0" wp14:anchorId="322DC937" wp14:editId="5A234560">
            <wp:extent cx="3152851" cy="2863972"/>
            <wp:effectExtent l="0" t="0" r="0" b="6350"/>
            <wp:docPr id="63103287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2877" name="Picture 1" descr="A screenshot of a computer code&#10;&#10;AI-generated content may be incorrect."/>
                    <pic:cNvPicPr/>
                  </pic:nvPicPr>
                  <pic:blipFill>
                    <a:blip r:embed="rId12"/>
                    <a:stretch>
                      <a:fillRect/>
                    </a:stretch>
                  </pic:blipFill>
                  <pic:spPr>
                    <a:xfrm>
                      <a:off x="0" y="0"/>
                      <a:ext cx="3174551" cy="2883684"/>
                    </a:xfrm>
                    <a:prstGeom prst="rect">
                      <a:avLst/>
                    </a:prstGeom>
                  </pic:spPr>
                </pic:pic>
              </a:graphicData>
            </a:graphic>
          </wp:inline>
        </w:drawing>
      </w:r>
    </w:p>
    <w:p w14:paraId="74BB335A" w14:textId="2D83763B" w:rsidR="00C77871" w:rsidRDefault="00C75347" w:rsidP="00C75347">
      <w:pPr>
        <w:pStyle w:val="Caption"/>
        <w:jc w:val="center"/>
      </w:pPr>
      <w:bookmarkStart w:id="15" w:name="_Toc209379944"/>
      <w:r>
        <w:t xml:space="preserve">Figure </w:t>
      </w:r>
      <w:fldSimple w:instr=" SEQ Figure \* ARABIC ">
        <w:r w:rsidR="00F86CE1">
          <w:rPr>
            <w:noProof/>
          </w:rPr>
          <w:t>3</w:t>
        </w:r>
      </w:fldSimple>
      <w:r>
        <w:t xml:space="preserve">: Code snippet for </w:t>
      </w:r>
      <w:proofErr w:type="spellStart"/>
      <w:r>
        <w:t>atemp</w:t>
      </w:r>
      <w:proofErr w:type="spellEnd"/>
      <w:r>
        <w:t xml:space="preserve"> anomaly (Assign1/1_DataPreparation/2_TempAnomaly.sas)</w:t>
      </w:r>
      <w:bookmarkEnd w:id="15"/>
    </w:p>
    <w:p w14:paraId="65AB65B4" w14:textId="77777777" w:rsidR="00C75347" w:rsidRDefault="00C75347" w:rsidP="00C75347">
      <w:pPr>
        <w:keepNext/>
        <w:jc w:val="center"/>
      </w:pPr>
      <w:r w:rsidRPr="00C75347">
        <w:rPr>
          <w:noProof/>
        </w:rPr>
        <w:lastRenderedPageBreak/>
        <w:drawing>
          <wp:inline distT="0" distB="0" distL="0" distR="0" wp14:anchorId="115A087B" wp14:editId="6F55CE48">
            <wp:extent cx="4078275" cy="2933322"/>
            <wp:effectExtent l="0" t="0" r="0" b="635"/>
            <wp:docPr id="25862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5082" name=""/>
                    <pic:cNvPicPr/>
                  </pic:nvPicPr>
                  <pic:blipFill>
                    <a:blip r:embed="rId13"/>
                    <a:stretch>
                      <a:fillRect/>
                    </a:stretch>
                  </pic:blipFill>
                  <pic:spPr>
                    <a:xfrm>
                      <a:off x="0" y="0"/>
                      <a:ext cx="4088997" cy="2941034"/>
                    </a:xfrm>
                    <a:prstGeom prst="rect">
                      <a:avLst/>
                    </a:prstGeom>
                  </pic:spPr>
                </pic:pic>
              </a:graphicData>
            </a:graphic>
          </wp:inline>
        </w:drawing>
      </w:r>
    </w:p>
    <w:p w14:paraId="48827B33" w14:textId="58234DCF" w:rsidR="00C77871" w:rsidRDefault="00C75347" w:rsidP="00C75347">
      <w:pPr>
        <w:pStyle w:val="Caption"/>
        <w:jc w:val="center"/>
      </w:pPr>
      <w:bookmarkStart w:id="16" w:name="_Toc209379945"/>
      <w:r>
        <w:t xml:space="preserve">Figure </w:t>
      </w:r>
      <w:fldSimple w:instr=" SEQ Figure \* ARABIC ">
        <w:r w:rsidR="00F86CE1">
          <w:rPr>
            <w:noProof/>
          </w:rPr>
          <w:t>4</w:t>
        </w:r>
      </w:fldSimple>
      <w:r>
        <w:t xml:space="preserve">: Results of </w:t>
      </w:r>
      <w:proofErr w:type="spellStart"/>
      <w:r>
        <w:t>atemp</w:t>
      </w:r>
      <w:proofErr w:type="spellEnd"/>
      <w:r>
        <w:t xml:space="preserve"> anomaly checks</w:t>
      </w:r>
      <w:bookmarkEnd w:id="16"/>
    </w:p>
    <w:p w14:paraId="7D444C26" w14:textId="2F446DF1" w:rsidR="00C75347" w:rsidRPr="00C75347" w:rsidRDefault="00C77871" w:rsidP="00C77871">
      <w:pPr>
        <w:jc w:val="both"/>
        <w:rPr>
          <w:rFonts w:ascii="Arial" w:hAnsi="Arial" w:cs="Arial"/>
        </w:rPr>
      </w:pPr>
      <w:r w:rsidRPr="00C75347">
        <w:rPr>
          <w:rFonts w:ascii="Arial" w:hAnsi="Arial" w:cs="Arial"/>
        </w:rPr>
        <w:t xml:space="preserve">Using a 10 °C gap threshold and ≥6-hour constant-value rule, the scan surfaced systematic issues with </w:t>
      </w:r>
      <w:proofErr w:type="spellStart"/>
      <w:r w:rsidRPr="00C75347">
        <w:rPr>
          <w:rFonts w:ascii="Arial" w:hAnsi="Arial" w:cs="Arial"/>
        </w:rPr>
        <w:t>atemp</w:t>
      </w:r>
      <w:proofErr w:type="spellEnd"/>
      <w:r w:rsidRPr="00C75347">
        <w:rPr>
          <w:rFonts w:ascii="Arial" w:hAnsi="Arial" w:cs="Arial"/>
        </w:rPr>
        <w:t xml:space="preserve">: on 17 Aug 2024, </w:t>
      </w:r>
      <w:proofErr w:type="spellStart"/>
      <w:r w:rsidRPr="00C75347">
        <w:rPr>
          <w:rFonts w:ascii="Arial" w:hAnsi="Arial" w:cs="Arial"/>
        </w:rPr>
        <w:t>atemp</w:t>
      </w:r>
      <w:proofErr w:type="spellEnd"/>
      <w:r w:rsidRPr="00C75347">
        <w:rPr>
          <w:rFonts w:ascii="Arial" w:hAnsi="Arial" w:cs="Arial"/>
        </w:rPr>
        <w:t xml:space="preserve"> is frozen at 12.12 °C for 24 consecutive hours, producing extreme gaps versus temp (e.g., </w:t>
      </w:r>
      <w:r w:rsidR="00DB46B2">
        <w:rPr>
          <w:rFonts w:ascii="Arial" w:hAnsi="Arial" w:cs="Arial"/>
        </w:rPr>
        <w:t>change</w:t>
      </w:r>
      <w:r w:rsidRPr="00C75347">
        <w:rPr>
          <w:rFonts w:ascii="Arial" w:hAnsi="Arial" w:cs="Arial"/>
        </w:rPr>
        <w:t xml:space="preserve"> up to 23.14 °C) and multiple hours flagged as anomalies; similar constant-</w:t>
      </w:r>
      <w:proofErr w:type="spellStart"/>
      <w:r w:rsidRPr="00C75347">
        <w:rPr>
          <w:rFonts w:ascii="Arial" w:hAnsi="Arial" w:cs="Arial"/>
        </w:rPr>
        <w:t>atemp</w:t>
      </w:r>
      <w:proofErr w:type="spellEnd"/>
      <w:r w:rsidRPr="00C75347">
        <w:rPr>
          <w:rFonts w:ascii="Arial" w:hAnsi="Arial" w:cs="Arial"/>
        </w:rPr>
        <w:t xml:space="preserve"> runs (10–25 h) appear in other periods as well. A collinearity snapshot shows r(temp, </w:t>
      </w:r>
      <w:proofErr w:type="spellStart"/>
      <w:r w:rsidRPr="00C75347">
        <w:rPr>
          <w:rFonts w:ascii="Arial" w:hAnsi="Arial" w:cs="Arial"/>
        </w:rPr>
        <w:t>atemp</w:t>
      </w:r>
      <w:proofErr w:type="spellEnd"/>
      <w:r w:rsidRPr="00C75347">
        <w:rPr>
          <w:rFonts w:ascii="Arial" w:hAnsi="Arial" w:cs="Arial"/>
        </w:rPr>
        <w:t xml:space="preserve">)=0.98495, r²=0.970 and an implied VIF≈33.5 if both are </w:t>
      </w:r>
      <w:proofErr w:type="spellStart"/>
      <w:r w:rsidRPr="00C75347">
        <w:rPr>
          <w:rFonts w:ascii="Arial" w:hAnsi="Arial" w:cs="Arial"/>
        </w:rPr>
        <w:t>modeled</w:t>
      </w:r>
      <w:proofErr w:type="spellEnd"/>
      <w:r w:rsidRPr="00C75347">
        <w:rPr>
          <w:rFonts w:ascii="Arial" w:hAnsi="Arial" w:cs="Arial"/>
        </w:rPr>
        <w:t xml:space="preserve"> together</w:t>
      </w:r>
      <w:r w:rsidR="00C75347" w:rsidRPr="00C75347">
        <w:rPr>
          <w:rFonts w:ascii="Arial" w:hAnsi="Arial" w:cs="Arial"/>
        </w:rPr>
        <w:t xml:space="preserve">, it is </w:t>
      </w:r>
      <w:r w:rsidRPr="00C75347">
        <w:rPr>
          <w:rFonts w:ascii="Arial" w:hAnsi="Arial" w:cs="Arial"/>
        </w:rPr>
        <w:t>beyond acceptable limits. Taken together, these results indicate</w:t>
      </w:r>
      <w:r w:rsidR="00C75347" w:rsidRPr="00C75347">
        <w:rPr>
          <w:rFonts w:ascii="Arial" w:hAnsi="Arial" w:cs="Arial"/>
        </w:rPr>
        <w:t>:</w:t>
      </w:r>
    </w:p>
    <w:p w14:paraId="1F2FFEB8" w14:textId="77777777" w:rsidR="00C75347" w:rsidRPr="00C75347" w:rsidRDefault="00C77871" w:rsidP="00C77871">
      <w:pPr>
        <w:jc w:val="both"/>
        <w:rPr>
          <w:rFonts w:ascii="Arial" w:hAnsi="Arial" w:cs="Arial"/>
        </w:rPr>
      </w:pPr>
      <w:r w:rsidRPr="00C75347">
        <w:rPr>
          <w:rFonts w:ascii="Arial" w:hAnsi="Arial" w:cs="Arial"/>
        </w:rPr>
        <w:t xml:space="preserve"> </w:t>
      </w:r>
    </w:p>
    <w:p w14:paraId="1D2FD0C9" w14:textId="77777777" w:rsidR="00C75347" w:rsidRPr="00C75347" w:rsidRDefault="00C77871" w:rsidP="00C75347">
      <w:pPr>
        <w:pStyle w:val="ListParagraph"/>
        <w:numPr>
          <w:ilvl w:val="0"/>
          <w:numId w:val="3"/>
        </w:numPr>
        <w:jc w:val="both"/>
        <w:rPr>
          <w:rFonts w:ascii="Arial" w:hAnsi="Arial" w:cs="Arial"/>
        </w:rPr>
      </w:pPr>
      <w:proofErr w:type="spellStart"/>
      <w:r w:rsidRPr="00C75347">
        <w:rPr>
          <w:rFonts w:ascii="Arial" w:hAnsi="Arial" w:cs="Arial"/>
        </w:rPr>
        <w:t>atemp</w:t>
      </w:r>
      <w:proofErr w:type="spellEnd"/>
      <w:r w:rsidRPr="00C75347">
        <w:rPr>
          <w:rFonts w:ascii="Arial" w:hAnsi="Arial" w:cs="Arial"/>
        </w:rPr>
        <w:t xml:space="preserve"> contains </w:t>
      </w:r>
      <w:r w:rsidR="00C75347" w:rsidRPr="00C75347">
        <w:rPr>
          <w:rFonts w:ascii="Arial" w:hAnsi="Arial" w:cs="Arial"/>
        </w:rPr>
        <w:t>anomalies that would skew data</w:t>
      </w:r>
      <w:r w:rsidRPr="00C75347">
        <w:rPr>
          <w:rFonts w:ascii="Arial" w:hAnsi="Arial" w:cs="Arial"/>
        </w:rPr>
        <w:t xml:space="preserve"> </w:t>
      </w:r>
    </w:p>
    <w:p w14:paraId="3BF473CF" w14:textId="77777777" w:rsidR="00C75347" w:rsidRPr="00C75347" w:rsidRDefault="00C77871" w:rsidP="00C75347">
      <w:pPr>
        <w:pStyle w:val="ListParagraph"/>
        <w:numPr>
          <w:ilvl w:val="0"/>
          <w:numId w:val="3"/>
        </w:numPr>
        <w:jc w:val="both"/>
        <w:rPr>
          <w:rFonts w:ascii="Arial" w:hAnsi="Arial" w:cs="Arial"/>
        </w:rPr>
      </w:pPr>
      <w:r w:rsidRPr="00C75347">
        <w:rPr>
          <w:rFonts w:ascii="Arial" w:hAnsi="Arial" w:cs="Arial"/>
        </w:rPr>
        <w:t xml:space="preserve">even when not anomalous, </w:t>
      </w:r>
      <w:proofErr w:type="spellStart"/>
      <w:r w:rsidRPr="00C75347">
        <w:rPr>
          <w:rFonts w:ascii="Arial" w:hAnsi="Arial" w:cs="Arial"/>
        </w:rPr>
        <w:t>atemp</w:t>
      </w:r>
      <w:proofErr w:type="spellEnd"/>
      <w:r w:rsidRPr="00C75347">
        <w:rPr>
          <w:rFonts w:ascii="Arial" w:hAnsi="Arial" w:cs="Arial"/>
        </w:rPr>
        <w:t xml:space="preserve"> is redundant with temp. </w:t>
      </w:r>
    </w:p>
    <w:p w14:paraId="53DAF00D" w14:textId="77777777" w:rsidR="00C75347" w:rsidRPr="00C75347" w:rsidRDefault="00C75347" w:rsidP="00C75347">
      <w:pPr>
        <w:jc w:val="both"/>
        <w:rPr>
          <w:rFonts w:ascii="Arial" w:hAnsi="Arial" w:cs="Arial"/>
        </w:rPr>
      </w:pPr>
    </w:p>
    <w:p w14:paraId="6875CEC7" w14:textId="1D604655" w:rsidR="00C77871" w:rsidRPr="00C75347" w:rsidRDefault="00C77871" w:rsidP="00C75347">
      <w:pPr>
        <w:jc w:val="both"/>
        <w:rPr>
          <w:rFonts w:ascii="Arial" w:hAnsi="Arial" w:cs="Arial"/>
        </w:rPr>
      </w:pPr>
      <w:r w:rsidRPr="00C75347">
        <w:rPr>
          <w:rFonts w:ascii="Arial" w:hAnsi="Arial" w:cs="Arial"/>
        </w:rPr>
        <w:t xml:space="preserve">For analysis, </w:t>
      </w:r>
      <w:proofErr w:type="spellStart"/>
      <w:r w:rsidR="00C75347" w:rsidRPr="00C75347">
        <w:rPr>
          <w:rFonts w:ascii="Arial" w:hAnsi="Arial" w:cs="Arial"/>
          <w:i/>
          <w:iCs/>
        </w:rPr>
        <w:t>atemp</w:t>
      </w:r>
      <w:proofErr w:type="spellEnd"/>
      <w:r w:rsidR="00C75347" w:rsidRPr="00C75347">
        <w:rPr>
          <w:rFonts w:ascii="Arial" w:hAnsi="Arial" w:cs="Arial"/>
        </w:rPr>
        <w:t xml:space="preserve"> will </w:t>
      </w:r>
      <w:r w:rsidRPr="00C75347">
        <w:rPr>
          <w:rFonts w:ascii="Arial" w:hAnsi="Arial" w:cs="Arial"/>
        </w:rPr>
        <w:t xml:space="preserve">therefore </w:t>
      </w:r>
      <w:r w:rsidR="00C75347" w:rsidRPr="00C75347">
        <w:rPr>
          <w:rFonts w:ascii="Arial" w:hAnsi="Arial" w:cs="Arial"/>
        </w:rPr>
        <w:t xml:space="preserve">be </w:t>
      </w:r>
      <w:r w:rsidRPr="00C75347">
        <w:rPr>
          <w:rFonts w:ascii="Arial" w:hAnsi="Arial" w:cs="Arial"/>
        </w:rPr>
        <w:t>exclude</w:t>
      </w:r>
      <w:r w:rsidR="00C75347" w:rsidRPr="00C75347">
        <w:rPr>
          <w:rFonts w:ascii="Arial" w:hAnsi="Arial" w:cs="Arial"/>
        </w:rPr>
        <w:t>d</w:t>
      </w:r>
      <w:r w:rsidRPr="00C75347">
        <w:rPr>
          <w:rFonts w:ascii="Arial" w:hAnsi="Arial" w:cs="Arial"/>
        </w:rPr>
        <w:t xml:space="preserve"> or impute</w:t>
      </w:r>
      <w:r w:rsidR="00C75347" w:rsidRPr="00C75347">
        <w:rPr>
          <w:rFonts w:ascii="Arial" w:hAnsi="Arial" w:cs="Arial"/>
        </w:rPr>
        <w:t>d</w:t>
      </w:r>
      <w:r w:rsidRPr="00C75347">
        <w:rPr>
          <w:rFonts w:ascii="Arial" w:hAnsi="Arial" w:cs="Arial"/>
        </w:rPr>
        <w:t xml:space="preserve"> in flagged runs, and choose</w:t>
      </w:r>
      <w:r w:rsidR="00C75347" w:rsidRPr="00C75347">
        <w:rPr>
          <w:rFonts w:ascii="Arial" w:hAnsi="Arial" w:cs="Arial"/>
        </w:rPr>
        <w:t xml:space="preserve"> </w:t>
      </w:r>
      <w:r w:rsidR="00C75347" w:rsidRPr="00C75347">
        <w:rPr>
          <w:rFonts w:ascii="Arial" w:hAnsi="Arial" w:cs="Arial"/>
          <w:i/>
          <w:iCs/>
        </w:rPr>
        <w:t xml:space="preserve">temp </w:t>
      </w:r>
      <w:r w:rsidRPr="00C75347">
        <w:rPr>
          <w:rFonts w:ascii="Arial" w:hAnsi="Arial" w:cs="Arial"/>
        </w:rPr>
        <w:t>to avoid instability from multicollinearity.</w:t>
      </w:r>
    </w:p>
    <w:p w14:paraId="182EBB61" w14:textId="77777777" w:rsidR="00C75347" w:rsidRDefault="00C75347" w:rsidP="00C75347">
      <w:pPr>
        <w:jc w:val="both"/>
      </w:pPr>
    </w:p>
    <w:p w14:paraId="03BA1A5E" w14:textId="224FEB92" w:rsidR="00C75347" w:rsidRPr="00690658" w:rsidRDefault="00C75347" w:rsidP="00C75347">
      <w:pPr>
        <w:pStyle w:val="Heading2"/>
        <w:numPr>
          <w:ilvl w:val="1"/>
          <w:numId w:val="2"/>
        </w:numPr>
        <w:rPr>
          <w:sz w:val="24"/>
          <w:szCs w:val="24"/>
        </w:rPr>
      </w:pPr>
      <w:bookmarkStart w:id="17" w:name="_Toc209379358"/>
      <w:r w:rsidRPr="00690658">
        <w:rPr>
          <w:sz w:val="24"/>
          <w:szCs w:val="24"/>
        </w:rPr>
        <w:t>Date Time Checks</w:t>
      </w:r>
      <w:bookmarkEnd w:id="17"/>
    </w:p>
    <w:p w14:paraId="7D58FB04" w14:textId="77777777" w:rsidR="00C75347" w:rsidRDefault="00C75347" w:rsidP="00C75347">
      <w:pPr>
        <w:keepNext/>
        <w:jc w:val="center"/>
      </w:pPr>
      <w:r w:rsidRPr="00C75347">
        <w:rPr>
          <w:noProof/>
        </w:rPr>
        <w:drawing>
          <wp:inline distT="0" distB="0" distL="0" distR="0" wp14:anchorId="05F45FC7" wp14:editId="221E7DA0">
            <wp:extent cx="3383331" cy="2423359"/>
            <wp:effectExtent l="0" t="0" r="0" b="2540"/>
            <wp:docPr id="425233712" name="Picture 1" descr="A computer cod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3712" name="Picture 1" descr="A computer code with text and numbers&#10;&#10;AI-generated content may be incorrect."/>
                    <pic:cNvPicPr/>
                  </pic:nvPicPr>
                  <pic:blipFill>
                    <a:blip r:embed="rId14"/>
                    <a:stretch>
                      <a:fillRect/>
                    </a:stretch>
                  </pic:blipFill>
                  <pic:spPr>
                    <a:xfrm>
                      <a:off x="0" y="0"/>
                      <a:ext cx="3406643" cy="2440056"/>
                    </a:xfrm>
                    <a:prstGeom prst="rect">
                      <a:avLst/>
                    </a:prstGeom>
                  </pic:spPr>
                </pic:pic>
              </a:graphicData>
            </a:graphic>
          </wp:inline>
        </w:drawing>
      </w:r>
    </w:p>
    <w:p w14:paraId="309CACC8" w14:textId="5BC36511" w:rsidR="00C75347" w:rsidRDefault="00C75347" w:rsidP="00C75347">
      <w:pPr>
        <w:pStyle w:val="Caption"/>
        <w:jc w:val="center"/>
      </w:pPr>
      <w:bookmarkStart w:id="18" w:name="_Toc209379946"/>
      <w:r>
        <w:t xml:space="preserve">Figure </w:t>
      </w:r>
      <w:fldSimple w:instr=" SEQ Figure \* ARABIC ">
        <w:r w:rsidR="00F86CE1">
          <w:rPr>
            <w:noProof/>
          </w:rPr>
          <w:t>5</w:t>
        </w:r>
      </w:fldSimple>
      <w:r>
        <w:t>: Code snippet of missing hours (Assign1/1_DataPreparation/3_DateTimeCheck.SAS)</w:t>
      </w:r>
      <w:bookmarkEnd w:id="18"/>
    </w:p>
    <w:p w14:paraId="66037B89" w14:textId="30401575" w:rsidR="00C75347" w:rsidRDefault="00DB46B2" w:rsidP="00DB46B2">
      <w:pPr>
        <w:jc w:val="both"/>
        <w:rPr>
          <w:rFonts w:ascii="Arial" w:hAnsi="Arial" w:cs="Arial"/>
        </w:rPr>
      </w:pPr>
      <w:r w:rsidRPr="00DB46B2">
        <w:rPr>
          <w:rFonts w:ascii="Arial" w:hAnsi="Arial" w:cs="Arial"/>
        </w:rPr>
        <w:lastRenderedPageBreak/>
        <w:t>A date and hour calendar join shows systematic gaps, with recurring full-day outages (24 missing hours) on the 20th to 31st across many 2023–2024 months and occasional single-hour holes, consistent with source-level truncation rather than random loss. To neutralize these gaps, all summaries use Average Users calculated over observed hours only, and daily comparisons retain all days while relying on the observed-hours denominator to handle uneven coverage. Statistical inference uses tests robust to unequal sample sizes, such as the Welch t test. The coverage denominator is reported for several views and will be added wherever missing so that demand rates, seasonal or weekday effects, and peak analyses remain comparable without downward bias from missing hours.</w:t>
      </w:r>
    </w:p>
    <w:p w14:paraId="474CD42A" w14:textId="51FC0C97" w:rsidR="00AE0C06" w:rsidRPr="00690658" w:rsidRDefault="00AE0C06" w:rsidP="00AE0C06">
      <w:pPr>
        <w:pStyle w:val="Heading2"/>
        <w:numPr>
          <w:ilvl w:val="1"/>
          <w:numId w:val="2"/>
        </w:numPr>
        <w:rPr>
          <w:sz w:val="24"/>
          <w:szCs w:val="24"/>
        </w:rPr>
      </w:pPr>
      <w:bookmarkStart w:id="19" w:name="_Toc209379359"/>
      <w:r w:rsidRPr="00690658">
        <w:rPr>
          <w:sz w:val="24"/>
          <w:szCs w:val="24"/>
        </w:rPr>
        <w:t>Weather/Season/Holiday Check</w:t>
      </w:r>
      <w:bookmarkEnd w:id="19"/>
    </w:p>
    <w:p w14:paraId="03ADBB88" w14:textId="77777777" w:rsidR="00AE0C06" w:rsidRDefault="00AE0C06" w:rsidP="00AE0C06">
      <w:pPr>
        <w:keepNext/>
        <w:jc w:val="center"/>
      </w:pPr>
      <w:r w:rsidRPr="00AE0C06">
        <w:rPr>
          <w:rFonts w:ascii="Arial" w:hAnsi="Arial" w:cs="Arial"/>
          <w:b/>
          <w:bCs/>
          <w:noProof/>
        </w:rPr>
        <w:drawing>
          <wp:inline distT="0" distB="0" distL="0" distR="0" wp14:anchorId="283F1987" wp14:editId="6696DAE2">
            <wp:extent cx="3014960" cy="3503981"/>
            <wp:effectExtent l="0" t="0" r="0" b="1270"/>
            <wp:docPr id="20940583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58378" name="Picture 1" descr="A screenshot of a computer code&#10;&#10;AI-generated content may be incorrect."/>
                    <pic:cNvPicPr/>
                  </pic:nvPicPr>
                  <pic:blipFill>
                    <a:blip r:embed="rId15"/>
                    <a:stretch>
                      <a:fillRect/>
                    </a:stretch>
                  </pic:blipFill>
                  <pic:spPr>
                    <a:xfrm>
                      <a:off x="0" y="0"/>
                      <a:ext cx="3042525" cy="3536017"/>
                    </a:xfrm>
                    <a:prstGeom prst="rect">
                      <a:avLst/>
                    </a:prstGeom>
                  </pic:spPr>
                </pic:pic>
              </a:graphicData>
            </a:graphic>
          </wp:inline>
        </w:drawing>
      </w:r>
    </w:p>
    <w:p w14:paraId="01B74DBF" w14:textId="796D0068" w:rsidR="00AE0C06" w:rsidRDefault="00AE0C06" w:rsidP="00AE0C06">
      <w:pPr>
        <w:pStyle w:val="Caption"/>
        <w:jc w:val="center"/>
        <w:rPr>
          <w:rFonts w:ascii="Arial" w:hAnsi="Arial" w:cs="Arial"/>
          <w:b/>
          <w:bCs/>
        </w:rPr>
      </w:pPr>
      <w:bookmarkStart w:id="20" w:name="_Toc209379947"/>
      <w:r>
        <w:t xml:space="preserve">Figure </w:t>
      </w:r>
      <w:fldSimple w:instr=" SEQ Figure \* ARABIC ">
        <w:r w:rsidR="00F86CE1">
          <w:rPr>
            <w:noProof/>
          </w:rPr>
          <w:t>6</w:t>
        </w:r>
      </w:fldSimple>
      <w:r>
        <w:t>: Code snippet of weather, season and holiday checks. (Assign1/1_DataPreparation/4_WeatherSeasonHolidayCheck.SAS)</w:t>
      </w:r>
      <w:bookmarkEnd w:id="20"/>
    </w:p>
    <w:p w14:paraId="3A779697" w14:textId="77777777" w:rsidR="00AE0C06" w:rsidRDefault="00AE0C06" w:rsidP="00AE0C06">
      <w:pPr>
        <w:rPr>
          <w:rFonts w:ascii="Arial" w:hAnsi="Arial" w:cs="Arial"/>
          <w:b/>
          <w:bCs/>
        </w:rPr>
      </w:pPr>
    </w:p>
    <w:p w14:paraId="2349F7F1" w14:textId="23A9A0B5" w:rsidR="00AE0C06" w:rsidRDefault="00AE0C06" w:rsidP="00AE0C06">
      <w:pPr>
        <w:jc w:val="both"/>
        <w:rPr>
          <w:rFonts w:ascii="Arial" w:hAnsi="Arial" w:cs="Arial"/>
        </w:rPr>
      </w:pPr>
      <w:r w:rsidRPr="00AE0C06">
        <w:rPr>
          <w:rFonts w:ascii="Arial" w:hAnsi="Arial" w:cs="Arial"/>
        </w:rPr>
        <w:t>Season is well balanced across the four codes (about one quarter each), so seasonal comparisons are statistically stable. Weather is concentrated in fair conditions: level 1 accounts for 66.1% of hours, level 2 for 26.0%, level 3 for 7.9%, and level 4 appears only once in the entire sample (one hour on 09/01/2024), which makes extreme weather effectively absent. Holidays are rare at 2.9% of hours overall (2023: 2.7%, 2024: 3.1%), with 6</w:t>
      </w:r>
      <w:r>
        <w:rPr>
          <w:rFonts w:ascii="Arial" w:hAnsi="Arial" w:cs="Arial"/>
        </w:rPr>
        <w:t>-</w:t>
      </w:r>
      <w:r w:rsidRPr="00AE0C06">
        <w:rPr>
          <w:rFonts w:ascii="Arial" w:hAnsi="Arial" w:cs="Arial"/>
        </w:rPr>
        <w:t>7 holiday days per year. These profiles imply that holiday should be treated as a rare-event flag, weather level 4 should be grouped with adjacent adverse categories or excluded from inference, and chi-square style tests should verify minimum expected counts or use grouping to maintain validity.</w:t>
      </w:r>
    </w:p>
    <w:p w14:paraId="3300388B" w14:textId="4E2D0980" w:rsidR="00AE0C06" w:rsidRDefault="00AE0C06" w:rsidP="00AE0C06">
      <w:pPr>
        <w:jc w:val="both"/>
        <w:rPr>
          <w:rFonts w:ascii="Arial" w:hAnsi="Arial" w:cs="Arial"/>
        </w:rPr>
      </w:pPr>
    </w:p>
    <w:p w14:paraId="11DEF266" w14:textId="4983CB6D" w:rsidR="00690658" w:rsidRDefault="00690658" w:rsidP="00AE0C06">
      <w:pPr>
        <w:jc w:val="both"/>
        <w:rPr>
          <w:rFonts w:ascii="Arial" w:hAnsi="Arial" w:cs="Arial"/>
        </w:rPr>
      </w:pPr>
    </w:p>
    <w:p w14:paraId="77DA3FF8" w14:textId="77777777" w:rsidR="00AE0C06" w:rsidRDefault="00AE0C06" w:rsidP="00AE0C06">
      <w:pPr>
        <w:jc w:val="both"/>
        <w:rPr>
          <w:rFonts w:ascii="Arial" w:hAnsi="Arial" w:cs="Arial"/>
        </w:rPr>
      </w:pPr>
    </w:p>
    <w:p w14:paraId="7FA093E9" w14:textId="77777777" w:rsidR="00AE0C06" w:rsidRDefault="00AE0C06" w:rsidP="00AE0C06">
      <w:pPr>
        <w:jc w:val="both"/>
        <w:rPr>
          <w:rFonts w:ascii="Arial" w:hAnsi="Arial" w:cs="Arial"/>
        </w:rPr>
      </w:pPr>
    </w:p>
    <w:p w14:paraId="04736009" w14:textId="1E91B0B9" w:rsidR="00AE0C06" w:rsidRPr="00690658" w:rsidRDefault="00AE0C06" w:rsidP="00AE0C06">
      <w:pPr>
        <w:pStyle w:val="Heading2"/>
        <w:numPr>
          <w:ilvl w:val="1"/>
          <w:numId w:val="2"/>
        </w:numPr>
        <w:rPr>
          <w:sz w:val="24"/>
          <w:szCs w:val="24"/>
        </w:rPr>
      </w:pPr>
      <w:bookmarkStart w:id="21" w:name="_Toc209379360"/>
      <w:r w:rsidRPr="00690658">
        <w:rPr>
          <w:sz w:val="24"/>
          <w:szCs w:val="24"/>
        </w:rPr>
        <w:lastRenderedPageBreak/>
        <w:t>Season Sanity Check</w:t>
      </w:r>
      <w:bookmarkEnd w:id="21"/>
    </w:p>
    <w:p w14:paraId="2A5AAF22" w14:textId="77777777" w:rsidR="00AE0C06" w:rsidRDefault="00AE0C06" w:rsidP="00AE0C06">
      <w:pPr>
        <w:rPr>
          <w:rFonts w:ascii="Arial" w:hAnsi="Arial" w:cs="Arial"/>
        </w:rPr>
      </w:pPr>
    </w:p>
    <w:p w14:paraId="7AEF29C1" w14:textId="77777777" w:rsidR="00AE0C06" w:rsidRDefault="00AE0C06" w:rsidP="00AE0C06">
      <w:pPr>
        <w:keepNext/>
        <w:jc w:val="center"/>
      </w:pPr>
      <w:r w:rsidRPr="00AE0C06">
        <w:rPr>
          <w:rFonts w:ascii="Arial" w:hAnsi="Arial" w:cs="Arial"/>
          <w:noProof/>
        </w:rPr>
        <w:drawing>
          <wp:inline distT="0" distB="0" distL="0" distR="0" wp14:anchorId="3D762D18" wp14:editId="00C4E067">
            <wp:extent cx="5731510" cy="2300605"/>
            <wp:effectExtent l="0" t="0" r="0" b="0"/>
            <wp:docPr id="6443402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40295" name="Picture 1" descr="A screenshot of a computer code&#10;&#10;AI-generated content may be incorrect."/>
                    <pic:cNvPicPr/>
                  </pic:nvPicPr>
                  <pic:blipFill>
                    <a:blip r:embed="rId16"/>
                    <a:stretch>
                      <a:fillRect/>
                    </a:stretch>
                  </pic:blipFill>
                  <pic:spPr>
                    <a:xfrm>
                      <a:off x="0" y="0"/>
                      <a:ext cx="5731510" cy="2300605"/>
                    </a:xfrm>
                    <a:prstGeom prst="rect">
                      <a:avLst/>
                    </a:prstGeom>
                  </pic:spPr>
                </pic:pic>
              </a:graphicData>
            </a:graphic>
          </wp:inline>
        </w:drawing>
      </w:r>
    </w:p>
    <w:p w14:paraId="5EDA66C2" w14:textId="56AFC7B0" w:rsidR="00AE0C06" w:rsidRDefault="00AE0C06" w:rsidP="00AE0C06">
      <w:pPr>
        <w:pStyle w:val="Caption"/>
        <w:jc w:val="center"/>
        <w:rPr>
          <w:rFonts w:ascii="Arial" w:hAnsi="Arial" w:cs="Arial"/>
        </w:rPr>
      </w:pPr>
      <w:bookmarkStart w:id="22" w:name="_Toc209379948"/>
      <w:r>
        <w:t xml:space="preserve">Figure </w:t>
      </w:r>
      <w:fldSimple w:instr=" SEQ Figure \* ARABIC ">
        <w:r w:rsidR="00F86CE1">
          <w:rPr>
            <w:noProof/>
          </w:rPr>
          <w:t>7</w:t>
        </w:r>
      </w:fldSimple>
      <w:r>
        <w:t>: Code snippet for season sanity checks. (Assign1/1_DataPreparation/5_SeasonSanityCheck.sas)</w:t>
      </w:r>
      <w:bookmarkEnd w:id="22"/>
    </w:p>
    <w:p w14:paraId="5884D37F" w14:textId="2F4846E0" w:rsidR="00AE0C06" w:rsidRDefault="00AE0C06" w:rsidP="00AE0C06">
      <w:pPr>
        <w:jc w:val="both"/>
        <w:rPr>
          <w:rFonts w:ascii="Arial" w:hAnsi="Arial" w:cs="Arial"/>
        </w:rPr>
      </w:pPr>
      <w:r w:rsidRPr="00AE0C06">
        <w:rPr>
          <w:rFonts w:ascii="Arial" w:hAnsi="Arial" w:cs="Arial"/>
        </w:rPr>
        <w:t>The dataset’s season field aligns with calendar quarters rather than meteorological seasons. Counts place season=1 in January</w:t>
      </w:r>
      <w:r>
        <w:rPr>
          <w:rFonts w:ascii="Arial" w:hAnsi="Arial" w:cs="Arial"/>
        </w:rPr>
        <w:t>-</w:t>
      </w:r>
      <w:r w:rsidRPr="00AE0C06">
        <w:rPr>
          <w:rFonts w:ascii="Arial" w:hAnsi="Arial" w:cs="Arial"/>
        </w:rPr>
        <w:t>March, season=2 in April</w:t>
      </w:r>
      <w:r>
        <w:rPr>
          <w:rFonts w:ascii="Arial" w:hAnsi="Arial" w:cs="Arial"/>
        </w:rPr>
        <w:t>-</w:t>
      </w:r>
      <w:r w:rsidRPr="00AE0C06">
        <w:rPr>
          <w:rFonts w:ascii="Arial" w:hAnsi="Arial" w:cs="Arial"/>
        </w:rPr>
        <w:t>June, season=3 in July</w:t>
      </w:r>
      <w:r>
        <w:rPr>
          <w:rFonts w:ascii="Arial" w:hAnsi="Arial" w:cs="Arial"/>
        </w:rPr>
        <w:t>-</w:t>
      </w:r>
      <w:r w:rsidRPr="00AE0C06">
        <w:rPr>
          <w:rFonts w:ascii="Arial" w:hAnsi="Arial" w:cs="Arial"/>
        </w:rPr>
        <w:t>September, and season=4 in October</w:t>
      </w:r>
      <w:r>
        <w:rPr>
          <w:rFonts w:ascii="Arial" w:hAnsi="Arial" w:cs="Arial"/>
        </w:rPr>
        <w:t>-</w:t>
      </w:r>
      <w:r w:rsidRPr="00AE0C06">
        <w:rPr>
          <w:rFonts w:ascii="Arial" w:hAnsi="Arial" w:cs="Arial"/>
        </w:rPr>
        <w:t>December, yielding 100% mismatches in months outside March, June, September, and December when compared to the meteorological rule. Detected change points occur at 00:00 on April 1, July 1, October 1, and January 1, not on March 1, June 1, September 1, and December 1. This indicates a label</w:t>
      </w:r>
      <w:r>
        <w:rPr>
          <w:rFonts w:ascii="Arial" w:hAnsi="Arial" w:cs="Arial"/>
        </w:rPr>
        <w:t>l</w:t>
      </w:r>
      <w:r w:rsidRPr="00AE0C06">
        <w:rPr>
          <w:rFonts w:ascii="Arial" w:hAnsi="Arial" w:cs="Arial"/>
        </w:rPr>
        <w:t>ing or encoding shif</w:t>
      </w:r>
      <w:r>
        <w:rPr>
          <w:rFonts w:ascii="Arial" w:hAnsi="Arial" w:cs="Arial"/>
        </w:rPr>
        <w:t xml:space="preserve">t and will be </w:t>
      </w:r>
      <w:r w:rsidRPr="00AE0C06">
        <w:rPr>
          <w:rFonts w:ascii="Arial" w:hAnsi="Arial" w:cs="Arial"/>
        </w:rPr>
        <w:t>treat</w:t>
      </w:r>
      <w:r>
        <w:rPr>
          <w:rFonts w:ascii="Arial" w:hAnsi="Arial" w:cs="Arial"/>
        </w:rPr>
        <w:t>ed</w:t>
      </w:r>
      <w:r w:rsidRPr="00AE0C06">
        <w:rPr>
          <w:rFonts w:ascii="Arial" w:hAnsi="Arial" w:cs="Arial"/>
        </w:rPr>
        <w:t xml:space="preserve"> as a quarter code </w:t>
      </w:r>
      <w:r>
        <w:rPr>
          <w:rFonts w:ascii="Arial" w:hAnsi="Arial" w:cs="Arial"/>
        </w:rPr>
        <w:t xml:space="preserve">and </w:t>
      </w:r>
      <w:r w:rsidRPr="00AE0C06">
        <w:rPr>
          <w:rFonts w:ascii="Arial" w:hAnsi="Arial" w:cs="Arial"/>
        </w:rPr>
        <w:t>relabel before interpretation.</w:t>
      </w:r>
    </w:p>
    <w:p w14:paraId="104A324F" w14:textId="77777777" w:rsidR="00AE0C06" w:rsidRDefault="00AE0C06" w:rsidP="00AE0C06">
      <w:pPr>
        <w:jc w:val="both"/>
        <w:rPr>
          <w:rFonts w:ascii="Arial" w:hAnsi="Arial" w:cs="Arial"/>
        </w:rPr>
      </w:pPr>
    </w:p>
    <w:p w14:paraId="761DF119" w14:textId="16ED65FC" w:rsidR="00AE0C06" w:rsidRDefault="00E94CF9" w:rsidP="00AE0C06">
      <w:pPr>
        <w:pStyle w:val="Heading2"/>
        <w:numPr>
          <w:ilvl w:val="1"/>
          <w:numId w:val="2"/>
        </w:numPr>
        <w:rPr>
          <w:sz w:val="28"/>
          <w:szCs w:val="28"/>
        </w:rPr>
      </w:pPr>
      <w:bookmarkStart w:id="23" w:name="_Toc209379361"/>
      <w:r w:rsidRPr="00690658">
        <w:rPr>
          <w:sz w:val="24"/>
          <w:szCs w:val="24"/>
        </w:rPr>
        <w:t>Target Leakage of Users Count</w:t>
      </w:r>
      <w:bookmarkEnd w:id="23"/>
    </w:p>
    <w:p w14:paraId="30E7C44C" w14:textId="77777777" w:rsidR="00E94CF9" w:rsidRDefault="00E94CF9" w:rsidP="00E94CF9">
      <w:pPr>
        <w:keepNext/>
        <w:jc w:val="center"/>
      </w:pPr>
      <w:r w:rsidRPr="00E94CF9">
        <w:rPr>
          <w:noProof/>
        </w:rPr>
        <w:drawing>
          <wp:inline distT="0" distB="0" distL="0" distR="0" wp14:anchorId="238424AA" wp14:editId="2E7666F7">
            <wp:extent cx="4268470" cy="2618493"/>
            <wp:effectExtent l="0" t="0" r="0" b="0"/>
            <wp:docPr id="16160151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5112" name="Picture 1" descr="A screenshot of a computer code&#10;&#10;AI-generated content may be incorrect."/>
                    <pic:cNvPicPr/>
                  </pic:nvPicPr>
                  <pic:blipFill>
                    <a:blip r:embed="rId17"/>
                    <a:stretch>
                      <a:fillRect/>
                    </a:stretch>
                  </pic:blipFill>
                  <pic:spPr>
                    <a:xfrm>
                      <a:off x="0" y="0"/>
                      <a:ext cx="4283300" cy="2627590"/>
                    </a:xfrm>
                    <a:prstGeom prst="rect">
                      <a:avLst/>
                    </a:prstGeom>
                  </pic:spPr>
                </pic:pic>
              </a:graphicData>
            </a:graphic>
          </wp:inline>
        </w:drawing>
      </w:r>
    </w:p>
    <w:p w14:paraId="1C243BC6" w14:textId="62528B8A" w:rsidR="00E94CF9" w:rsidRDefault="00E94CF9" w:rsidP="00E94CF9">
      <w:pPr>
        <w:pStyle w:val="Caption"/>
        <w:jc w:val="center"/>
      </w:pPr>
      <w:bookmarkStart w:id="24" w:name="_Toc209379949"/>
      <w:r>
        <w:t xml:space="preserve">Figure </w:t>
      </w:r>
      <w:fldSimple w:instr=" SEQ Figure \* ARABIC ">
        <w:r w:rsidR="00F86CE1">
          <w:rPr>
            <w:noProof/>
          </w:rPr>
          <w:t>8</w:t>
        </w:r>
      </w:fldSimple>
      <w:r>
        <w:t>: Code snippet for target leakage of users. (Assign1/1_DataPreparation/6_TargetLeakage.sas)</w:t>
      </w:r>
      <w:bookmarkEnd w:id="24"/>
    </w:p>
    <w:p w14:paraId="1AE073F9" w14:textId="77777777" w:rsidR="00E94CF9" w:rsidRDefault="00E94CF9" w:rsidP="00E94CF9">
      <w:pPr>
        <w:keepNext/>
        <w:jc w:val="center"/>
      </w:pPr>
      <w:r w:rsidRPr="00E94CF9">
        <w:rPr>
          <w:noProof/>
        </w:rPr>
        <w:lastRenderedPageBreak/>
        <w:drawing>
          <wp:inline distT="0" distB="0" distL="0" distR="0" wp14:anchorId="25C6C06F" wp14:editId="614FC863">
            <wp:extent cx="3749091" cy="1704661"/>
            <wp:effectExtent l="0" t="0" r="0" b="0"/>
            <wp:docPr id="657363387"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3387" name="Picture 1" descr="A screenshot of a calculator&#10;&#10;AI-generated content may be incorrect."/>
                    <pic:cNvPicPr/>
                  </pic:nvPicPr>
                  <pic:blipFill>
                    <a:blip r:embed="rId18"/>
                    <a:stretch>
                      <a:fillRect/>
                    </a:stretch>
                  </pic:blipFill>
                  <pic:spPr>
                    <a:xfrm>
                      <a:off x="0" y="0"/>
                      <a:ext cx="3785734" cy="1721322"/>
                    </a:xfrm>
                    <a:prstGeom prst="rect">
                      <a:avLst/>
                    </a:prstGeom>
                  </pic:spPr>
                </pic:pic>
              </a:graphicData>
            </a:graphic>
          </wp:inline>
        </w:drawing>
      </w:r>
    </w:p>
    <w:p w14:paraId="6CA35B5E" w14:textId="72739181" w:rsidR="00E94CF9" w:rsidRDefault="00E94CF9" w:rsidP="00E94CF9">
      <w:pPr>
        <w:pStyle w:val="Caption"/>
        <w:jc w:val="center"/>
      </w:pPr>
      <w:bookmarkStart w:id="25" w:name="_Toc209379950"/>
      <w:r>
        <w:t xml:space="preserve">Figure </w:t>
      </w:r>
      <w:fldSimple w:instr=" SEQ Figure \* ARABIC ">
        <w:r w:rsidR="00F86CE1">
          <w:rPr>
            <w:noProof/>
          </w:rPr>
          <w:t>9</w:t>
        </w:r>
      </w:fldSimple>
      <w:r>
        <w:t>: Results for Target Leakage</w:t>
      </w:r>
      <w:bookmarkEnd w:id="25"/>
    </w:p>
    <w:p w14:paraId="4E01010E" w14:textId="5EFD86FC" w:rsidR="00E94CF9" w:rsidRDefault="00E94CF9" w:rsidP="00E94CF9">
      <w:pPr>
        <w:jc w:val="both"/>
        <w:rPr>
          <w:rFonts w:ascii="Arial" w:hAnsi="Arial" w:cs="Arial"/>
        </w:rPr>
      </w:pPr>
      <w:r w:rsidRPr="00E94CF9">
        <w:rPr>
          <w:rFonts w:ascii="Arial" w:hAnsi="Arial" w:cs="Arial"/>
        </w:rPr>
        <w:t>The identity check confirms no mismatches in count = casual + registered. Correlations show count is dominated by the registered series (r = 0.971, r² = 0.943) and only moderately aligned with casual (r = 0.690, r² = 0.477). The target has no zeros and a pronounced right tail (P50 = 145 users/hour, P90 = 452, P95 = 564, P99 = 775; max = 977), with only 3.5 percent of rows at three users or fewer. Nighttime hours concentrate the very low counts, while commute and evening periods carry the high medians. Composition shares are stable and skewed toward registered riders (median registered share ≈ 0.86; casual ≈ 0.14). Methodologically, casual and registered will be treated as components of the target to avoid using them as predictors with count to prevent leakage.</w:t>
      </w:r>
    </w:p>
    <w:p w14:paraId="0F07DC2F" w14:textId="77777777" w:rsidR="00E94CF9" w:rsidRDefault="00E94CF9" w:rsidP="00E94CF9">
      <w:pPr>
        <w:jc w:val="both"/>
        <w:rPr>
          <w:rFonts w:ascii="Arial" w:hAnsi="Arial" w:cs="Arial"/>
        </w:rPr>
      </w:pPr>
    </w:p>
    <w:p w14:paraId="20195DE0" w14:textId="6F066C9B" w:rsidR="00E94CF9" w:rsidRPr="00690658" w:rsidRDefault="00E94CF9" w:rsidP="00E94CF9">
      <w:pPr>
        <w:pStyle w:val="Heading2"/>
        <w:numPr>
          <w:ilvl w:val="1"/>
          <w:numId w:val="2"/>
        </w:numPr>
        <w:rPr>
          <w:sz w:val="24"/>
          <w:szCs w:val="24"/>
        </w:rPr>
      </w:pPr>
      <w:bookmarkStart w:id="26" w:name="_Toc209379362"/>
      <w:r w:rsidRPr="00690658">
        <w:rPr>
          <w:sz w:val="24"/>
          <w:szCs w:val="24"/>
        </w:rPr>
        <w:t>Weekend Flag</w:t>
      </w:r>
      <w:bookmarkEnd w:id="26"/>
    </w:p>
    <w:p w14:paraId="29753F04" w14:textId="77777777" w:rsidR="00E94CF9" w:rsidRDefault="00E94CF9" w:rsidP="00E94CF9">
      <w:pPr>
        <w:keepNext/>
        <w:jc w:val="center"/>
      </w:pPr>
      <w:r w:rsidRPr="00E94CF9">
        <w:rPr>
          <w:noProof/>
        </w:rPr>
        <w:drawing>
          <wp:inline distT="0" distB="0" distL="0" distR="0" wp14:anchorId="4CA4D7E6" wp14:editId="5A51683A">
            <wp:extent cx="4319676" cy="2053114"/>
            <wp:effectExtent l="0" t="0" r="0" b="4445"/>
            <wp:docPr id="156208803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88030" name="Picture 1" descr="A computer code with text&#10;&#10;AI-generated content may be incorrect."/>
                    <pic:cNvPicPr/>
                  </pic:nvPicPr>
                  <pic:blipFill>
                    <a:blip r:embed="rId19"/>
                    <a:stretch>
                      <a:fillRect/>
                    </a:stretch>
                  </pic:blipFill>
                  <pic:spPr>
                    <a:xfrm>
                      <a:off x="0" y="0"/>
                      <a:ext cx="4342904" cy="2064154"/>
                    </a:xfrm>
                    <a:prstGeom prst="rect">
                      <a:avLst/>
                    </a:prstGeom>
                  </pic:spPr>
                </pic:pic>
              </a:graphicData>
            </a:graphic>
          </wp:inline>
        </w:drawing>
      </w:r>
    </w:p>
    <w:p w14:paraId="52AFB3BD" w14:textId="3ED5E14E" w:rsidR="00E94CF9" w:rsidRDefault="00E94CF9" w:rsidP="00E94CF9">
      <w:pPr>
        <w:pStyle w:val="Caption"/>
        <w:jc w:val="center"/>
      </w:pPr>
      <w:bookmarkStart w:id="27" w:name="_Toc209379951"/>
      <w:r>
        <w:t xml:space="preserve">Figure </w:t>
      </w:r>
      <w:fldSimple w:instr=" SEQ Figure \* ARABIC ">
        <w:r w:rsidR="00F86CE1">
          <w:rPr>
            <w:noProof/>
          </w:rPr>
          <w:t>10</w:t>
        </w:r>
      </w:fldSimple>
      <w:r>
        <w:t>: Code snippet for weekend flag. (Assign1/1_DataPreparation/7_WeekendFlag.sas)</w:t>
      </w:r>
      <w:bookmarkEnd w:id="27"/>
    </w:p>
    <w:p w14:paraId="15B5480E" w14:textId="77777777" w:rsidR="00234D2B" w:rsidRDefault="00E94CF9" w:rsidP="00234D2B">
      <w:pPr>
        <w:keepNext/>
        <w:jc w:val="center"/>
      </w:pPr>
      <w:r w:rsidRPr="00E94CF9">
        <w:rPr>
          <w:noProof/>
        </w:rPr>
        <w:lastRenderedPageBreak/>
        <w:drawing>
          <wp:inline distT="0" distB="0" distL="0" distR="0" wp14:anchorId="13013E29" wp14:editId="790DFC64">
            <wp:extent cx="2951734" cy="2291469"/>
            <wp:effectExtent l="0" t="0" r="0" b="0"/>
            <wp:docPr id="191310331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3311" name="Picture 1" descr="A screenshot of a calendar&#10;&#10;AI-generated content may be incorrect."/>
                    <pic:cNvPicPr/>
                  </pic:nvPicPr>
                  <pic:blipFill>
                    <a:blip r:embed="rId20"/>
                    <a:stretch>
                      <a:fillRect/>
                    </a:stretch>
                  </pic:blipFill>
                  <pic:spPr>
                    <a:xfrm>
                      <a:off x="0" y="0"/>
                      <a:ext cx="2968925" cy="2304814"/>
                    </a:xfrm>
                    <a:prstGeom prst="rect">
                      <a:avLst/>
                    </a:prstGeom>
                  </pic:spPr>
                </pic:pic>
              </a:graphicData>
            </a:graphic>
          </wp:inline>
        </w:drawing>
      </w:r>
    </w:p>
    <w:p w14:paraId="206F5603" w14:textId="0A0E9FCC" w:rsidR="00E94CF9" w:rsidRDefault="00234D2B" w:rsidP="00234D2B">
      <w:pPr>
        <w:pStyle w:val="Caption"/>
        <w:jc w:val="center"/>
      </w:pPr>
      <w:bookmarkStart w:id="28" w:name="_Toc209379952"/>
      <w:r>
        <w:t xml:space="preserve">Figure </w:t>
      </w:r>
      <w:fldSimple w:instr=" SEQ Figure \* ARABIC ">
        <w:r w:rsidR="00F86CE1">
          <w:rPr>
            <w:noProof/>
          </w:rPr>
          <w:t>11</w:t>
        </w:r>
      </w:fldSimple>
      <w:r>
        <w:t>: Results of weekend flag script.</w:t>
      </w:r>
      <w:bookmarkEnd w:id="28"/>
    </w:p>
    <w:p w14:paraId="22339548" w14:textId="2FAA7426" w:rsidR="00234D2B" w:rsidRDefault="00234D2B" w:rsidP="00234D2B">
      <w:pPr>
        <w:jc w:val="both"/>
        <w:rPr>
          <w:rFonts w:ascii="Arial" w:hAnsi="Arial" w:cs="Arial"/>
        </w:rPr>
      </w:pPr>
      <w:r w:rsidRPr="00234D2B">
        <w:rPr>
          <w:rFonts w:ascii="Arial" w:hAnsi="Arial" w:cs="Arial"/>
        </w:rPr>
        <w:t>Weekend hours (Saturday and Sunday) account for 28.6% of observations (n = 3,113), while weekdays account for 71.4% (n = 7,773). Counts by day confirm correct tagging with all Sunday rows (n = 1,584) and Saturday rows (n = 1,529) are flagged as weekend, with zero weekend flags on Monday to Friday. This validates the Sat/Sun weekend definition for subsequent weekday</w:t>
      </w:r>
      <w:r>
        <w:rPr>
          <w:rFonts w:ascii="Arial" w:hAnsi="Arial" w:cs="Arial"/>
        </w:rPr>
        <w:t>-</w:t>
      </w:r>
      <w:r w:rsidRPr="00234D2B">
        <w:rPr>
          <w:rFonts w:ascii="Arial" w:hAnsi="Arial" w:cs="Arial"/>
        </w:rPr>
        <w:t>weekend comparisons.</w:t>
      </w:r>
    </w:p>
    <w:p w14:paraId="00A9EDE1" w14:textId="77777777" w:rsidR="00234D2B" w:rsidRDefault="00234D2B" w:rsidP="00234D2B">
      <w:pPr>
        <w:jc w:val="both"/>
        <w:rPr>
          <w:rFonts w:ascii="Arial" w:hAnsi="Arial" w:cs="Arial"/>
        </w:rPr>
      </w:pPr>
    </w:p>
    <w:p w14:paraId="294999E6" w14:textId="06F2AC37" w:rsidR="00234D2B" w:rsidRPr="00690658" w:rsidRDefault="00234D2B" w:rsidP="00234D2B">
      <w:pPr>
        <w:pStyle w:val="Heading2"/>
        <w:numPr>
          <w:ilvl w:val="1"/>
          <w:numId w:val="2"/>
        </w:numPr>
        <w:rPr>
          <w:sz w:val="24"/>
          <w:szCs w:val="24"/>
        </w:rPr>
      </w:pPr>
      <w:bookmarkStart w:id="29" w:name="_Toc209379363"/>
      <w:r w:rsidRPr="00690658">
        <w:rPr>
          <w:sz w:val="24"/>
          <w:szCs w:val="24"/>
        </w:rPr>
        <w:t>Data Transformation</w:t>
      </w:r>
      <w:bookmarkEnd w:id="29"/>
    </w:p>
    <w:p w14:paraId="5AFE5CEB" w14:textId="77777777" w:rsidR="00234D2B" w:rsidRDefault="00234D2B" w:rsidP="00234D2B">
      <w:pPr>
        <w:keepNext/>
        <w:jc w:val="center"/>
      </w:pPr>
      <w:r w:rsidRPr="00234D2B">
        <w:rPr>
          <w:noProof/>
        </w:rPr>
        <w:drawing>
          <wp:inline distT="0" distB="0" distL="0" distR="0" wp14:anchorId="7D524467" wp14:editId="14DD01F5">
            <wp:extent cx="2553005" cy="4439920"/>
            <wp:effectExtent l="0" t="0" r="0" b="5080"/>
            <wp:docPr id="4139071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7166" name="Picture 1" descr="A screenshot of a computer program&#10;&#10;AI-generated content may be incorrect."/>
                    <pic:cNvPicPr/>
                  </pic:nvPicPr>
                  <pic:blipFill>
                    <a:blip r:embed="rId21"/>
                    <a:stretch>
                      <a:fillRect/>
                    </a:stretch>
                  </pic:blipFill>
                  <pic:spPr>
                    <a:xfrm>
                      <a:off x="0" y="0"/>
                      <a:ext cx="2614054" cy="4546091"/>
                    </a:xfrm>
                    <a:prstGeom prst="rect">
                      <a:avLst/>
                    </a:prstGeom>
                  </pic:spPr>
                </pic:pic>
              </a:graphicData>
            </a:graphic>
          </wp:inline>
        </w:drawing>
      </w:r>
    </w:p>
    <w:p w14:paraId="7F3E7096" w14:textId="29F778D1" w:rsidR="00234D2B" w:rsidRDefault="00234D2B" w:rsidP="00234D2B">
      <w:pPr>
        <w:pStyle w:val="Caption"/>
        <w:jc w:val="center"/>
      </w:pPr>
      <w:bookmarkStart w:id="30" w:name="_Toc209379953"/>
      <w:r>
        <w:t xml:space="preserve">Figure </w:t>
      </w:r>
      <w:fldSimple w:instr=" SEQ Figure \* ARABIC ">
        <w:r w:rsidR="00F86CE1">
          <w:rPr>
            <w:noProof/>
          </w:rPr>
          <w:t>12</w:t>
        </w:r>
      </w:fldSimple>
      <w:r>
        <w:t>: Data Transformation code. (Assign1/1_DataPreparation/8_FinalDataOutput.sas)</w:t>
      </w:r>
      <w:bookmarkEnd w:id="30"/>
    </w:p>
    <w:p w14:paraId="14D61603" w14:textId="4B51D847" w:rsidR="00234D2B" w:rsidRDefault="00234D2B" w:rsidP="00234D2B">
      <w:pPr>
        <w:jc w:val="both"/>
        <w:rPr>
          <w:rFonts w:ascii="Arial" w:hAnsi="Arial" w:cs="Arial"/>
        </w:rPr>
      </w:pPr>
      <w:r w:rsidRPr="00234D2B">
        <w:rPr>
          <w:rFonts w:ascii="Arial" w:hAnsi="Arial" w:cs="Arial"/>
        </w:rPr>
        <w:lastRenderedPageBreak/>
        <w:t>This block creates analysis-ready features and removes a problematic field. The timestamp stored as text is parsed into a numeric datetime (dt) and split into date and hour to support hourly models, calendar grouping, and exact joins on a date-by-hour key. A weekend flag (Saturday or Sunday) is derived from the day-of-week so that weekday versus weekend demand can be compared directly and summarized consistently. Weather codes are collapsed into three groups</w:t>
      </w:r>
      <w:r w:rsidR="009B53BF">
        <w:rPr>
          <w:rFonts w:ascii="Arial" w:hAnsi="Arial" w:cs="Arial"/>
        </w:rPr>
        <w:t xml:space="preserve"> which are </w:t>
      </w:r>
      <w:r w:rsidRPr="00234D2B">
        <w:rPr>
          <w:rFonts w:ascii="Arial" w:hAnsi="Arial" w:cs="Arial"/>
        </w:rPr>
        <w:t>Good = 1, Mist = 2, Adverse = 3 or 4</w:t>
      </w:r>
      <w:r w:rsidR="009B53BF">
        <w:rPr>
          <w:rFonts w:ascii="Arial" w:hAnsi="Arial" w:cs="Arial"/>
        </w:rPr>
        <w:t xml:space="preserve">, </w:t>
      </w:r>
      <w:r w:rsidRPr="00234D2B">
        <w:rPr>
          <w:rFonts w:ascii="Arial" w:hAnsi="Arial" w:cs="Arial"/>
        </w:rPr>
        <w:t xml:space="preserve">to address extreme sparsity in level 4, improve expected counts for contingency tests, and preserve the fair-versus-adverse contrast needed for ANOVA or rank-based comparisons. The variable </w:t>
      </w:r>
      <w:proofErr w:type="spellStart"/>
      <w:r w:rsidRPr="00234D2B">
        <w:rPr>
          <w:rFonts w:ascii="Arial" w:hAnsi="Arial" w:cs="Arial"/>
        </w:rPr>
        <w:t>atemp</w:t>
      </w:r>
      <w:proofErr w:type="spellEnd"/>
      <w:r w:rsidRPr="00234D2B">
        <w:rPr>
          <w:rFonts w:ascii="Arial" w:hAnsi="Arial" w:cs="Arial"/>
        </w:rPr>
        <w:t xml:space="preserve"> is then removed because earlier checks found </w:t>
      </w:r>
      <w:proofErr w:type="spellStart"/>
      <w:r w:rsidRPr="00234D2B">
        <w:rPr>
          <w:rFonts w:ascii="Arial" w:hAnsi="Arial" w:cs="Arial"/>
        </w:rPr>
        <w:t>blockwise</w:t>
      </w:r>
      <w:proofErr w:type="spellEnd"/>
      <w:r w:rsidRPr="00234D2B">
        <w:rPr>
          <w:rFonts w:ascii="Arial" w:hAnsi="Arial" w:cs="Arial"/>
        </w:rPr>
        <w:t xml:space="preserve"> constant runs and very high collinearity with temp</w:t>
      </w:r>
      <w:r w:rsidR="009B53BF">
        <w:rPr>
          <w:rFonts w:ascii="Arial" w:hAnsi="Arial" w:cs="Arial"/>
        </w:rPr>
        <w:t xml:space="preserve">, </w:t>
      </w:r>
      <w:r w:rsidRPr="00234D2B">
        <w:rPr>
          <w:rFonts w:ascii="Arial" w:hAnsi="Arial" w:cs="Arial"/>
        </w:rPr>
        <w:t>which would inflate standard errors and create instability if both were model</w:t>
      </w:r>
      <w:r w:rsidR="009B53BF">
        <w:rPr>
          <w:rFonts w:ascii="Arial" w:hAnsi="Arial" w:cs="Arial"/>
        </w:rPr>
        <w:t>l</w:t>
      </w:r>
      <w:r w:rsidRPr="00234D2B">
        <w:rPr>
          <w:rFonts w:ascii="Arial" w:hAnsi="Arial" w:cs="Arial"/>
        </w:rPr>
        <w:t>ed together.</w:t>
      </w:r>
    </w:p>
    <w:p w14:paraId="25C5673C" w14:textId="77777777" w:rsidR="009B53BF" w:rsidRDefault="009B53BF" w:rsidP="00234D2B">
      <w:pPr>
        <w:jc w:val="both"/>
        <w:rPr>
          <w:rFonts w:ascii="Arial" w:hAnsi="Arial" w:cs="Arial"/>
        </w:rPr>
      </w:pPr>
    </w:p>
    <w:p w14:paraId="6A6F6245" w14:textId="1BFFA067" w:rsidR="009B53BF" w:rsidRPr="00690658" w:rsidRDefault="009B53BF" w:rsidP="009B53BF">
      <w:pPr>
        <w:pStyle w:val="Heading2"/>
        <w:numPr>
          <w:ilvl w:val="1"/>
          <w:numId w:val="2"/>
        </w:numPr>
        <w:rPr>
          <w:sz w:val="24"/>
          <w:szCs w:val="24"/>
        </w:rPr>
      </w:pPr>
      <w:bookmarkStart w:id="31" w:name="_Toc209379364"/>
      <w:r w:rsidRPr="00690658">
        <w:rPr>
          <w:sz w:val="24"/>
          <w:szCs w:val="24"/>
        </w:rPr>
        <w:t>Binning of Variables</w:t>
      </w:r>
      <w:bookmarkEnd w:id="31"/>
    </w:p>
    <w:p w14:paraId="56450003" w14:textId="28AB9FDB" w:rsidR="00033761" w:rsidRPr="0049042A" w:rsidRDefault="00033761" w:rsidP="009B53BF">
      <w:pPr>
        <w:rPr>
          <w:rFonts w:ascii="Arial" w:hAnsi="Arial" w:cs="Arial"/>
          <w:b/>
          <w:bCs/>
          <w:i/>
          <w:iCs/>
          <w:sz w:val="16"/>
          <w:szCs w:val="16"/>
        </w:rPr>
      </w:pPr>
      <w:r w:rsidRPr="0049042A">
        <w:rPr>
          <w:rFonts w:ascii="Arial" w:hAnsi="Arial" w:cs="Arial"/>
          <w:b/>
          <w:bCs/>
          <w:i/>
          <w:iCs/>
          <w:sz w:val="16"/>
          <w:szCs w:val="16"/>
        </w:rPr>
        <w:t>Refer to folder: Assign1/2_ExploreVisualize</w:t>
      </w:r>
    </w:p>
    <w:p w14:paraId="298720D0" w14:textId="77777777" w:rsidR="00033761" w:rsidRDefault="00033761" w:rsidP="009B53BF">
      <w:pPr>
        <w:rPr>
          <w:rFonts w:ascii="Arial" w:hAnsi="Arial" w:cs="Arial"/>
          <w:b/>
          <w:bCs/>
        </w:rPr>
      </w:pPr>
    </w:p>
    <w:p w14:paraId="5AE8A05A" w14:textId="1F5C0DB8" w:rsidR="00033761" w:rsidRDefault="00033761" w:rsidP="009B53BF">
      <w:pPr>
        <w:rPr>
          <w:rFonts w:ascii="Arial" w:hAnsi="Arial" w:cs="Arial"/>
        </w:rPr>
      </w:pPr>
      <w:r w:rsidRPr="00033761">
        <w:rPr>
          <w:rFonts w:ascii="Arial" w:hAnsi="Arial" w:cs="Arial"/>
          <w:b/>
          <w:bCs/>
        </w:rPr>
        <w:t>Temperature</w:t>
      </w:r>
      <w:r w:rsidRPr="00033761">
        <w:rPr>
          <w:rFonts w:ascii="Arial" w:hAnsi="Arial" w:cs="Arial"/>
        </w:rPr>
        <w:t xml:space="preserve"> was binned in 3-degree bands from 0</w:t>
      </w:r>
      <w:r>
        <w:rPr>
          <w:rFonts w:ascii="Arial" w:hAnsi="Arial" w:cs="Arial"/>
        </w:rPr>
        <w:t>-</w:t>
      </w:r>
      <w:r w:rsidRPr="00033761">
        <w:rPr>
          <w:rFonts w:ascii="Arial" w:hAnsi="Arial" w:cs="Arial"/>
        </w:rPr>
        <w:t>3 up to 39</w:t>
      </w:r>
      <w:r>
        <w:rPr>
          <w:rFonts w:ascii="Arial" w:hAnsi="Arial" w:cs="Arial"/>
        </w:rPr>
        <w:t>-</w:t>
      </w:r>
      <w:r w:rsidRPr="00033761">
        <w:rPr>
          <w:rFonts w:ascii="Arial" w:hAnsi="Arial" w:cs="Arial"/>
        </w:rPr>
        <w:t>42 to capture smooth curvature and the comfort band visible in the charts, including the local maximum at 30</w:t>
      </w:r>
      <w:r>
        <w:rPr>
          <w:rFonts w:ascii="Arial" w:hAnsi="Arial" w:cs="Arial"/>
        </w:rPr>
        <w:t>-</w:t>
      </w:r>
      <w:r w:rsidRPr="00033761">
        <w:rPr>
          <w:rFonts w:ascii="Arial" w:hAnsi="Arial" w:cs="Arial"/>
        </w:rPr>
        <w:t xml:space="preserve">33 and softening above the high-30s. These narrow bands let the mean profile trace the rise and easing without overfitting to noise. </w:t>
      </w:r>
    </w:p>
    <w:p w14:paraId="5A678103" w14:textId="77777777" w:rsidR="00033761" w:rsidRDefault="00033761" w:rsidP="009B53BF">
      <w:pPr>
        <w:rPr>
          <w:rFonts w:ascii="Arial" w:hAnsi="Arial" w:cs="Arial"/>
        </w:rPr>
      </w:pPr>
    </w:p>
    <w:p w14:paraId="36FE5B6B" w14:textId="483700AC" w:rsidR="00033761" w:rsidRDefault="00033761" w:rsidP="009B53BF">
      <w:pPr>
        <w:rPr>
          <w:rFonts w:ascii="Arial" w:hAnsi="Arial" w:cs="Arial"/>
        </w:rPr>
      </w:pPr>
      <w:r w:rsidRPr="00033761">
        <w:rPr>
          <w:rFonts w:ascii="Arial" w:hAnsi="Arial" w:cs="Arial"/>
          <w:b/>
          <w:bCs/>
        </w:rPr>
        <w:t xml:space="preserve">Humidity </w:t>
      </w:r>
      <w:r w:rsidRPr="00033761">
        <w:rPr>
          <w:rFonts w:ascii="Arial" w:hAnsi="Arial" w:cs="Arial"/>
        </w:rPr>
        <w:t>was binned in 10-point bands to align with its broad, monotonic effect and to support the 60</w:t>
      </w:r>
      <w:r>
        <w:rPr>
          <w:rFonts w:ascii="Arial" w:hAnsi="Arial" w:cs="Arial"/>
        </w:rPr>
        <w:t xml:space="preserve">% </w:t>
      </w:r>
      <w:r w:rsidRPr="00033761">
        <w:rPr>
          <w:rFonts w:ascii="Arial" w:hAnsi="Arial" w:cs="Arial"/>
        </w:rPr>
        <w:t xml:space="preserve">reference </w:t>
      </w:r>
      <w:sdt>
        <w:sdtPr>
          <w:rPr>
            <w:rFonts w:ascii="Arial" w:hAnsi="Arial" w:cs="Arial"/>
          </w:rPr>
          <w:id w:val="-1731993601"/>
          <w:citation/>
        </w:sdtPr>
        <w:sdtContent>
          <w:r w:rsidR="004F367B">
            <w:rPr>
              <w:rFonts w:ascii="Arial" w:hAnsi="Arial" w:cs="Arial"/>
            </w:rPr>
            <w:fldChar w:fldCharType="begin"/>
          </w:r>
          <w:r w:rsidR="004F367B">
            <w:rPr>
              <w:rFonts w:ascii="Arial" w:hAnsi="Arial" w:cs="Arial"/>
              <w:lang w:val="en-US"/>
            </w:rPr>
            <w:instrText xml:space="preserve"> CITATION Ere20 \l 1033 </w:instrText>
          </w:r>
          <w:r w:rsidR="004F367B">
            <w:rPr>
              <w:rFonts w:ascii="Arial" w:hAnsi="Arial" w:cs="Arial"/>
            </w:rPr>
            <w:fldChar w:fldCharType="separate"/>
          </w:r>
          <w:r w:rsidR="004F367B" w:rsidRPr="004F367B">
            <w:rPr>
              <w:rFonts w:ascii="Arial" w:hAnsi="Arial" w:cs="Arial"/>
              <w:noProof/>
              <w:lang w:val="en-US"/>
            </w:rPr>
            <w:t>(Eren &amp; Emre Uz, 2020)</w:t>
          </w:r>
          <w:r w:rsidR="004F367B">
            <w:rPr>
              <w:rFonts w:ascii="Arial" w:hAnsi="Arial" w:cs="Arial"/>
            </w:rPr>
            <w:fldChar w:fldCharType="end"/>
          </w:r>
        </w:sdtContent>
      </w:sdt>
      <w:r w:rsidR="004F367B">
        <w:rPr>
          <w:rFonts w:ascii="Arial" w:hAnsi="Arial" w:cs="Arial"/>
        </w:rPr>
        <w:t xml:space="preserve"> </w:t>
      </w:r>
      <w:r w:rsidRPr="00033761">
        <w:rPr>
          <w:rFonts w:ascii="Arial" w:hAnsi="Arial" w:cs="Arial"/>
        </w:rPr>
        <w:t xml:space="preserve">that separates high-throughput hours from suppressed demand in the report. </w:t>
      </w:r>
    </w:p>
    <w:p w14:paraId="16E089C7" w14:textId="77777777" w:rsidR="00033761" w:rsidRDefault="00033761" w:rsidP="009B53BF">
      <w:pPr>
        <w:rPr>
          <w:rFonts w:ascii="Arial" w:hAnsi="Arial" w:cs="Arial"/>
        </w:rPr>
      </w:pPr>
    </w:p>
    <w:p w14:paraId="6875F5CE" w14:textId="77777777" w:rsidR="00033761" w:rsidRDefault="00033761" w:rsidP="009B53BF">
      <w:pPr>
        <w:rPr>
          <w:rFonts w:ascii="Arial" w:hAnsi="Arial" w:cs="Arial"/>
        </w:rPr>
      </w:pPr>
      <w:r w:rsidRPr="00033761">
        <w:rPr>
          <w:rFonts w:ascii="Arial" w:hAnsi="Arial" w:cs="Arial"/>
          <w:b/>
          <w:bCs/>
        </w:rPr>
        <w:t>Windspeed</w:t>
      </w:r>
      <w:r w:rsidRPr="00033761">
        <w:rPr>
          <w:rFonts w:ascii="Arial" w:hAnsi="Arial" w:cs="Arial"/>
        </w:rPr>
        <w:t xml:space="preserve"> was binned in 5-unit steps to distinguish the “calm” dip from the broad mid-range plateau around 10</w:t>
      </w:r>
      <w:r>
        <w:rPr>
          <w:rFonts w:ascii="Arial" w:hAnsi="Arial" w:cs="Arial"/>
        </w:rPr>
        <w:t>-</w:t>
      </w:r>
      <w:r w:rsidRPr="00033761">
        <w:rPr>
          <w:rFonts w:ascii="Arial" w:hAnsi="Arial" w:cs="Arial"/>
        </w:rPr>
        <w:t xml:space="preserve">30 seen in the usage curve. </w:t>
      </w:r>
    </w:p>
    <w:p w14:paraId="60A567AD" w14:textId="77777777" w:rsidR="00033761" w:rsidRDefault="00033761" w:rsidP="009B53BF">
      <w:pPr>
        <w:rPr>
          <w:rFonts w:ascii="Arial" w:hAnsi="Arial" w:cs="Arial"/>
        </w:rPr>
      </w:pPr>
    </w:p>
    <w:p w14:paraId="7880FB53" w14:textId="1063D314" w:rsidR="00033761" w:rsidRDefault="00033761" w:rsidP="009B53BF">
      <w:pPr>
        <w:rPr>
          <w:rFonts w:ascii="Arial" w:hAnsi="Arial" w:cs="Arial"/>
        </w:rPr>
      </w:pPr>
      <w:r w:rsidRPr="00033761">
        <w:rPr>
          <w:rFonts w:ascii="Arial" w:hAnsi="Arial" w:cs="Arial"/>
          <w:b/>
          <w:bCs/>
        </w:rPr>
        <w:t>Season</w:t>
      </w:r>
      <w:r w:rsidRPr="00033761">
        <w:rPr>
          <w:rFonts w:ascii="Arial" w:hAnsi="Arial" w:cs="Arial"/>
        </w:rPr>
        <w:t xml:space="preserve"> was handled as categorical levels to compare demand across quarters in a way that matches the strong temperature shifts by season. </w:t>
      </w:r>
    </w:p>
    <w:p w14:paraId="554CFAA6" w14:textId="77777777" w:rsidR="00033761" w:rsidRDefault="00033761" w:rsidP="009B53BF">
      <w:pPr>
        <w:rPr>
          <w:rFonts w:ascii="Arial" w:hAnsi="Arial" w:cs="Arial"/>
        </w:rPr>
      </w:pPr>
    </w:p>
    <w:p w14:paraId="2C90B207" w14:textId="77777777" w:rsidR="00033761" w:rsidRDefault="00033761" w:rsidP="009B53BF">
      <w:pPr>
        <w:rPr>
          <w:rFonts w:ascii="Arial" w:hAnsi="Arial" w:cs="Arial"/>
        </w:rPr>
      </w:pPr>
      <w:r w:rsidRPr="00033761">
        <w:rPr>
          <w:rFonts w:ascii="Arial" w:hAnsi="Arial" w:cs="Arial"/>
          <w:b/>
          <w:bCs/>
        </w:rPr>
        <w:t>A weekend type flag</w:t>
      </w:r>
      <w:r w:rsidRPr="00033761">
        <w:rPr>
          <w:rFonts w:ascii="Arial" w:hAnsi="Arial" w:cs="Arial"/>
        </w:rPr>
        <w:t xml:space="preserve"> enables clean stratification for hour-of-day comparisons and paired tests. </w:t>
      </w:r>
    </w:p>
    <w:p w14:paraId="1BC82E81" w14:textId="77777777" w:rsidR="00033761" w:rsidRDefault="00033761" w:rsidP="009B53BF">
      <w:pPr>
        <w:rPr>
          <w:rFonts w:ascii="Arial" w:hAnsi="Arial" w:cs="Arial"/>
        </w:rPr>
      </w:pPr>
    </w:p>
    <w:p w14:paraId="5295F1FD" w14:textId="77777777" w:rsidR="00033761" w:rsidRDefault="00033761" w:rsidP="009B53BF">
      <w:pPr>
        <w:rPr>
          <w:rFonts w:ascii="Arial" w:hAnsi="Arial" w:cs="Arial"/>
        </w:rPr>
      </w:pPr>
      <w:r w:rsidRPr="00033761">
        <w:rPr>
          <w:rFonts w:ascii="Arial" w:hAnsi="Arial" w:cs="Arial"/>
        </w:rPr>
        <w:t xml:space="preserve">Finally, </w:t>
      </w:r>
      <w:r w:rsidRPr="00033761">
        <w:rPr>
          <w:rFonts w:ascii="Arial" w:hAnsi="Arial" w:cs="Arial"/>
          <w:b/>
          <w:bCs/>
        </w:rPr>
        <w:t>peak-hour bins</w:t>
      </w:r>
      <w:r w:rsidRPr="00033761">
        <w:rPr>
          <w:rFonts w:ascii="Arial" w:hAnsi="Arial" w:cs="Arial"/>
        </w:rPr>
        <w:t xml:space="preserve"> group the day into Morning, Midday, Evening, and Off-peak so that the recurring commute band and the broader evening band show up as level differences, which ANOVA and Tukey procedures can test directly</w:t>
      </w:r>
      <w:r>
        <w:rPr>
          <w:rFonts w:ascii="Arial" w:hAnsi="Arial" w:cs="Arial"/>
        </w:rPr>
        <w:t>. T</w:t>
      </w:r>
      <w:r w:rsidRPr="00033761">
        <w:rPr>
          <w:rFonts w:ascii="Arial" w:hAnsi="Arial" w:cs="Arial"/>
        </w:rPr>
        <w:t xml:space="preserve">his design also matches the heatmap’s two dominant windows without fragmenting the sample across 24 separate hours. </w:t>
      </w:r>
    </w:p>
    <w:p w14:paraId="61E58862" w14:textId="77777777" w:rsidR="00033761" w:rsidRDefault="00033761" w:rsidP="009B53BF">
      <w:pPr>
        <w:rPr>
          <w:rFonts w:ascii="Arial" w:hAnsi="Arial" w:cs="Arial"/>
        </w:rPr>
      </w:pPr>
    </w:p>
    <w:p w14:paraId="3A0DF169" w14:textId="5D7162BB" w:rsidR="009B53BF" w:rsidRDefault="00033761" w:rsidP="009B53BF">
      <w:pPr>
        <w:rPr>
          <w:rFonts w:ascii="Arial" w:hAnsi="Arial" w:cs="Arial"/>
        </w:rPr>
      </w:pPr>
      <w:r w:rsidRPr="00033761">
        <w:rPr>
          <w:rFonts w:ascii="Arial" w:hAnsi="Arial" w:cs="Arial"/>
        </w:rPr>
        <w:t>These choices mirror the empirical patterns and tests presented in the report</w:t>
      </w:r>
      <w:r>
        <w:rPr>
          <w:rFonts w:ascii="Arial" w:hAnsi="Arial" w:cs="Arial"/>
        </w:rPr>
        <w:t>: t</w:t>
      </w:r>
      <w:r w:rsidRPr="00033761">
        <w:rPr>
          <w:rFonts w:ascii="Arial" w:hAnsi="Arial" w:cs="Arial"/>
        </w:rPr>
        <w:t>he temperature peak at 30</w:t>
      </w:r>
      <w:r>
        <w:rPr>
          <w:rFonts w:ascii="Arial" w:hAnsi="Arial" w:cs="Arial"/>
        </w:rPr>
        <w:t>-</w:t>
      </w:r>
      <w:r w:rsidRPr="00033761">
        <w:rPr>
          <w:rFonts w:ascii="Arial" w:hAnsi="Arial" w:cs="Arial"/>
        </w:rPr>
        <w:t>33, the humidity drop, the wind mid-range plateau, the seasonal ordering driven mainly by temperature, and the AM/PM concentration of use.</w:t>
      </w:r>
    </w:p>
    <w:p w14:paraId="596BF5CE" w14:textId="77777777" w:rsidR="00F03613" w:rsidRDefault="00F03613" w:rsidP="009B53BF">
      <w:pPr>
        <w:rPr>
          <w:rFonts w:ascii="Arial" w:hAnsi="Arial" w:cs="Arial"/>
        </w:rPr>
      </w:pPr>
    </w:p>
    <w:p w14:paraId="2C75AE17" w14:textId="77777777" w:rsidR="00F03613" w:rsidRDefault="00F03613" w:rsidP="009B53BF">
      <w:pPr>
        <w:rPr>
          <w:rFonts w:ascii="Arial" w:hAnsi="Arial" w:cs="Arial"/>
        </w:rPr>
      </w:pPr>
    </w:p>
    <w:p w14:paraId="74212C7E" w14:textId="77777777" w:rsidR="00F03613" w:rsidRDefault="00F03613" w:rsidP="009B53BF">
      <w:pPr>
        <w:rPr>
          <w:rFonts w:ascii="Arial" w:hAnsi="Arial" w:cs="Arial"/>
        </w:rPr>
      </w:pPr>
    </w:p>
    <w:p w14:paraId="2F6CE050" w14:textId="77777777" w:rsidR="00F03613" w:rsidRDefault="00F03613" w:rsidP="009B53BF">
      <w:pPr>
        <w:rPr>
          <w:rFonts w:ascii="Arial" w:hAnsi="Arial" w:cs="Arial"/>
        </w:rPr>
      </w:pPr>
    </w:p>
    <w:p w14:paraId="5D799442" w14:textId="77777777" w:rsidR="00F03613" w:rsidRDefault="00F03613" w:rsidP="009B53BF">
      <w:pPr>
        <w:rPr>
          <w:rFonts w:ascii="Arial" w:hAnsi="Arial" w:cs="Arial"/>
        </w:rPr>
      </w:pPr>
    </w:p>
    <w:p w14:paraId="65D6F95A" w14:textId="1C41448C" w:rsidR="00F03613" w:rsidRPr="00690658" w:rsidRDefault="00AC791E" w:rsidP="00AC791E">
      <w:pPr>
        <w:pStyle w:val="Heading1"/>
        <w:numPr>
          <w:ilvl w:val="0"/>
          <w:numId w:val="2"/>
        </w:numPr>
        <w:rPr>
          <w:sz w:val="28"/>
          <w:szCs w:val="28"/>
        </w:rPr>
      </w:pPr>
      <w:bookmarkStart w:id="32" w:name="_Toc209379365"/>
      <w:r w:rsidRPr="00690658">
        <w:rPr>
          <w:sz w:val="28"/>
          <w:szCs w:val="28"/>
        </w:rPr>
        <w:lastRenderedPageBreak/>
        <w:t>Data Analyses</w:t>
      </w:r>
      <w:bookmarkEnd w:id="32"/>
    </w:p>
    <w:p w14:paraId="295EE048" w14:textId="2BC154EF" w:rsidR="00F5035F" w:rsidRDefault="00644807" w:rsidP="00644807">
      <w:pPr>
        <w:jc w:val="both"/>
        <w:rPr>
          <w:rFonts w:ascii="Arial" w:hAnsi="Arial" w:cs="Arial"/>
        </w:rPr>
      </w:pPr>
      <w:r w:rsidRPr="00644807">
        <w:rPr>
          <w:rFonts w:ascii="Arial" w:hAnsi="Arial" w:cs="Arial"/>
        </w:rPr>
        <w:t>Analyses were conducted in SAS Viya</w:t>
      </w:r>
      <w:r w:rsidR="006A53A8">
        <w:rPr>
          <w:rFonts w:ascii="Arial" w:hAnsi="Arial" w:cs="Arial"/>
        </w:rPr>
        <w:t>. Hypothesis testing used</w:t>
      </w:r>
      <w:r w:rsidRPr="00644807">
        <w:rPr>
          <w:rFonts w:ascii="Arial" w:hAnsi="Arial" w:cs="Arial"/>
        </w:rPr>
        <w:t xml:space="preserve"> Levene’s test for homogeneity; when variances were unequal, Welch’s ANOVA (Satterthwaite </w:t>
      </w:r>
      <w:proofErr w:type="spellStart"/>
      <w:r w:rsidRPr="00644807">
        <w:rPr>
          <w:rFonts w:ascii="Arial" w:hAnsi="Arial" w:cs="Arial"/>
        </w:rPr>
        <w:t>df</w:t>
      </w:r>
      <w:proofErr w:type="spellEnd"/>
      <w:r w:rsidRPr="00644807">
        <w:rPr>
          <w:rFonts w:ascii="Arial" w:hAnsi="Arial" w:cs="Arial"/>
        </w:rPr>
        <w:t>) was applied with Tukey</w:t>
      </w:r>
      <w:r w:rsidR="006A53A8">
        <w:rPr>
          <w:rFonts w:ascii="Arial" w:hAnsi="Arial" w:cs="Arial"/>
        </w:rPr>
        <w:t>-</w:t>
      </w:r>
      <w:r w:rsidRPr="00644807">
        <w:rPr>
          <w:rFonts w:ascii="Arial" w:hAnsi="Arial" w:cs="Arial"/>
        </w:rPr>
        <w:t>Kramer post-hoc comparisons. A 95% confidence level (α = 0.05) was used; results with p &lt; 0.05 were deemed statistically significant and the null hypothesis rejected.</w:t>
      </w:r>
    </w:p>
    <w:p w14:paraId="541B1F3B" w14:textId="77777777" w:rsidR="00B80293" w:rsidRDefault="00B80293" w:rsidP="00644807">
      <w:pPr>
        <w:jc w:val="both"/>
        <w:rPr>
          <w:rFonts w:ascii="Arial" w:hAnsi="Arial" w:cs="Arial"/>
        </w:rPr>
      </w:pPr>
    </w:p>
    <w:p w14:paraId="5B41A988" w14:textId="2C7BAA5F" w:rsidR="00B80293" w:rsidRDefault="00B80293" w:rsidP="00644807">
      <w:pPr>
        <w:jc w:val="both"/>
        <w:rPr>
          <w:rFonts w:ascii="Arial" w:hAnsi="Arial" w:cs="Arial"/>
        </w:rPr>
      </w:pPr>
      <w:r>
        <w:rPr>
          <w:rFonts w:ascii="Arial" w:hAnsi="Arial" w:cs="Arial"/>
        </w:rPr>
        <w:t xml:space="preserve">Table </w:t>
      </w:r>
      <w:r w:rsidRPr="00B80293">
        <w:rPr>
          <w:rFonts w:ascii="Arial" w:hAnsi="Arial" w:cs="Arial"/>
        </w:rPr>
        <w:t xml:space="preserve">analyses used Pearson χ² with observed/expected counts, row/column percentages, and measures of association (e.g., Cramér’s V) to test independence and quantify effect size; expected counts check χ² assumptions, while percentages standardize for marginal imbalances to aid interpretation. </w:t>
      </w:r>
    </w:p>
    <w:p w14:paraId="03DC1F67" w14:textId="77777777" w:rsidR="00DB1E36" w:rsidRDefault="00DB1E36" w:rsidP="00644807">
      <w:pPr>
        <w:jc w:val="both"/>
        <w:rPr>
          <w:rFonts w:ascii="Arial" w:hAnsi="Arial" w:cs="Arial"/>
        </w:rPr>
      </w:pPr>
    </w:p>
    <w:p w14:paraId="4F3E9BF0" w14:textId="6C4F2567" w:rsidR="00DB1E36" w:rsidRPr="00690658" w:rsidRDefault="00CA0779" w:rsidP="00CA0779">
      <w:pPr>
        <w:pStyle w:val="Heading2"/>
        <w:numPr>
          <w:ilvl w:val="1"/>
          <w:numId w:val="2"/>
        </w:numPr>
        <w:rPr>
          <w:sz w:val="24"/>
          <w:szCs w:val="24"/>
        </w:rPr>
      </w:pPr>
      <w:bookmarkStart w:id="33" w:name="_Toc209379366"/>
      <w:r w:rsidRPr="00690658">
        <w:rPr>
          <w:sz w:val="24"/>
          <w:szCs w:val="24"/>
        </w:rPr>
        <w:t xml:space="preserve">Insight 1: </w:t>
      </w:r>
      <w:r w:rsidR="00661CA3" w:rsidRPr="00690658">
        <w:rPr>
          <w:sz w:val="24"/>
          <w:szCs w:val="24"/>
        </w:rPr>
        <w:t>Weather is a clear demand driver</w:t>
      </w:r>
      <w:bookmarkEnd w:id="33"/>
    </w:p>
    <w:p w14:paraId="1FA52935" w14:textId="77777777" w:rsidR="0099763D" w:rsidRDefault="0099763D" w:rsidP="0099763D"/>
    <w:p w14:paraId="42DDD5E6" w14:textId="77777777" w:rsidR="001504B0" w:rsidRDefault="001504B0" w:rsidP="001504B0">
      <w:pPr>
        <w:keepNext/>
        <w:jc w:val="center"/>
      </w:pPr>
      <w:r w:rsidRPr="001504B0">
        <w:rPr>
          <w:rFonts w:ascii="Arial" w:hAnsi="Arial" w:cs="Arial"/>
          <w:noProof/>
        </w:rPr>
        <w:drawing>
          <wp:inline distT="0" distB="0" distL="0" distR="0" wp14:anchorId="0FB595D2" wp14:editId="3293B693">
            <wp:extent cx="2165299" cy="2454006"/>
            <wp:effectExtent l="0" t="0" r="0" b="0"/>
            <wp:docPr id="1341667689" name="Picture 1"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7689" name="Picture 1" descr="A graph of a bar&#10;&#10;AI-generated content may be incorrect."/>
                    <pic:cNvPicPr/>
                  </pic:nvPicPr>
                  <pic:blipFill>
                    <a:blip r:embed="rId22"/>
                    <a:stretch>
                      <a:fillRect/>
                    </a:stretch>
                  </pic:blipFill>
                  <pic:spPr>
                    <a:xfrm>
                      <a:off x="0" y="0"/>
                      <a:ext cx="2183742" cy="2474908"/>
                    </a:xfrm>
                    <a:prstGeom prst="rect">
                      <a:avLst/>
                    </a:prstGeom>
                  </pic:spPr>
                </pic:pic>
              </a:graphicData>
            </a:graphic>
          </wp:inline>
        </w:drawing>
      </w:r>
    </w:p>
    <w:p w14:paraId="523AB716" w14:textId="539C2CC5" w:rsidR="001504B0" w:rsidRDefault="001504B0" w:rsidP="001504B0">
      <w:pPr>
        <w:pStyle w:val="Caption"/>
        <w:jc w:val="center"/>
        <w:rPr>
          <w:rFonts w:ascii="Arial" w:hAnsi="Arial" w:cs="Arial"/>
        </w:rPr>
      </w:pPr>
      <w:bookmarkStart w:id="34" w:name="_Toc209379954"/>
      <w:r>
        <w:t xml:space="preserve">Figure </w:t>
      </w:r>
      <w:fldSimple w:instr=" SEQ Figure \* ARABIC ">
        <w:r w:rsidR="00F86CE1">
          <w:rPr>
            <w:noProof/>
          </w:rPr>
          <w:t>13</w:t>
        </w:r>
      </w:fldSimple>
      <w:r>
        <w:t>: Average Users vs Weather(Categorized)</w:t>
      </w:r>
      <w:bookmarkEnd w:id="34"/>
    </w:p>
    <w:p w14:paraId="55AEA4D7" w14:textId="77777777" w:rsidR="00F47137" w:rsidRDefault="00F47137" w:rsidP="00F47137">
      <w:pPr>
        <w:keepNext/>
        <w:jc w:val="center"/>
      </w:pPr>
      <w:r w:rsidRPr="00F47137">
        <w:rPr>
          <w:rFonts w:ascii="Arial" w:hAnsi="Arial" w:cs="Arial"/>
          <w:noProof/>
        </w:rPr>
        <w:drawing>
          <wp:inline distT="0" distB="0" distL="0" distR="0" wp14:anchorId="00900A89" wp14:editId="33C05111">
            <wp:extent cx="3566211" cy="1715543"/>
            <wp:effectExtent l="0" t="0" r="2540" b="0"/>
            <wp:docPr id="1863440293"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0293" name="Picture 1" descr="A screenshot of a test&#10;&#10;AI-generated content may be incorrect."/>
                    <pic:cNvPicPr/>
                  </pic:nvPicPr>
                  <pic:blipFill>
                    <a:blip r:embed="rId23"/>
                    <a:stretch>
                      <a:fillRect/>
                    </a:stretch>
                  </pic:blipFill>
                  <pic:spPr>
                    <a:xfrm>
                      <a:off x="0" y="0"/>
                      <a:ext cx="3584051" cy="1724125"/>
                    </a:xfrm>
                    <a:prstGeom prst="rect">
                      <a:avLst/>
                    </a:prstGeom>
                  </pic:spPr>
                </pic:pic>
              </a:graphicData>
            </a:graphic>
          </wp:inline>
        </w:drawing>
      </w:r>
    </w:p>
    <w:p w14:paraId="12D337F5" w14:textId="39C99740" w:rsidR="00F47137" w:rsidRDefault="00F47137" w:rsidP="00F47137">
      <w:pPr>
        <w:pStyle w:val="Caption"/>
        <w:jc w:val="center"/>
        <w:rPr>
          <w:rFonts w:ascii="Arial" w:hAnsi="Arial" w:cs="Arial"/>
        </w:rPr>
      </w:pPr>
      <w:bookmarkStart w:id="35" w:name="_Toc209379955"/>
      <w:r>
        <w:t xml:space="preserve">Figure </w:t>
      </w:r>
      <w:fldSimple w:instr=" SEQ Figure \* ARABIC ">
        <w:r w:rsidR="00F86CE1">
          <w:rPr>
            <w:noProof/>
          </w:rPr>
          <w:t>14</w:t>
        </w:r>
      </w:fldSimple>
      <w:r>
        <w:t>: Levene Test and Welch's Anova</w:t>
      </w:r>
      <w:bookmarkEnd w:id="35"/>
    </w:p>
    <w:p w14:paraId="070273DC" w14:textId="1A4E6395" w:rsidR="006F3319" w:rsidRPr="006F3319" w:rsidRDefault="006F3319" w:rsidP="006F3319">
      <w:pPr>
        <w:jc w:val="both"/>
        <w:rPr>
          <w:rFonts w:ascii="Arial" w:hAnsi="Arial" w:cs="Arial"/>
        </w:rPr>
      </w:pPr>
      <w:r w:rsidRPr="006F3319">
        <w:rPr>
          <w:rFonts w:ascii="Arial" w:hAnsi="Arial" w:cs="Arial"/>
          <w:b/>
          <w:bCs/>
        </w:rPr>
        <w:t>H</w:t>
      </w:r>
      <w:r w:rsidRPr="006F3319">
        <w:rPr>
          <w:rFonts w:ascii="Cambria Math" w:hAnsi="Cambria Math" w:cs="Cambria Math"/>
          <w:b/>
          <w:bCs/>
        </w:rPr>
        <w:t>₀</w:t>
      </w:r>
      <w:r w:rsidRPr="006F3319">
        <w:rPr>
          <w:rFonts w:ascii="Arial" w:hAnsi="Arial" w:cs="Arial"/>
          <w:b/>
          <w:bCs/>
        </w:rPr>
        <w:t>:</w:t>
      </w:r>
      <w:r w:rsidRPr="006F3319">
        <w:rPr>
          <w:rFonts w:ascii="Arial" w:hAnsi="Arial" w:cs="Arial"/>
        </w:rPr>
        <w:t xml:space="preserve"> The mean hourly users are equal across weather categories (</w:t>
      </w:r>
      <w:proofErr w:type="spellStart"/>
      <w:r w:rsidRPr="006F3319">
        <w:rPr>
          <w:rFonts w:ascii="Arial" w:hAnsi="Arial" w:cs="Arial"/>
        </w:rPr>
        <w:t>μ_Good</w:t>
      </w:r>
      <w:proofErr w:type="spellEnd"/>
      <w:r w:rsidRPr="006F3319">
        <w:rPr>
          <w:rFonts w:ascii="Arial" w:hAnsi="Arial" w:cs="Arial"/>
        </w:rPr>
        <w:t xml:space="preserve"> = </w:t>
      </w:r>
      <w:proofErr w:type="spellStart"/>
      <w:r w:rsidRPr="006F3319">
        <w:rPr>
          <w:rFonts w:ascii="Arial" w:hAnsi="Arial" w:cs="Arial"/>
        </w:rPr>
        <w:t>μ_Mist</w:t>
      </w:r>
      <w:proofErr w:type="spellEnd"/>
      <w:r w:rsidRPr="006F3319">
        <w:rPr>
          <w:rFonts w:ascii="Arial" w:hAnsi="Arial" w:cs="Arial"/>
        </w:rPr>
        <w:t xml:space="preserve"> = </w:t>
      </w:r>
      <w:proofErr w:type="spellStart"/>
      <w:r w:rsidRPr="006F3319">
        <w:rPr>
          <w:rFonts w:ascii="Arial" w:hAnsi="Arial" w:cs="Arial"/>
        </w:rPr>
        <w:t>μ_Adverse</w:t>
      </w:r>
      <w:proofErr w:type="spellEnd"/>
      <w:r w:rsidRPr="006F3319">
        <w:rPr>
          <w:rFonts w:ascii="Arial" w:hAnsi="Arial" w:cs="Arial"/>
        </w:rPr>
        <w:t>).</w:t>
      </w:r>
    </w:p>
    <w:p w14:paraId="04236BA8" w14:textId="7995B1E1" w:rsidR="006F3319" w:rsidRPr="006F3319" w:rsidRDefault="006F3319" w:rsidP="006F3319">
      <w:pPr>
        <w:jc w:val="both"/>
        <w:rPr>
          <w:rFonts w:ascii="Arial" w:hAnsi="Arial" w:cs="Arial"/>
        </w:rPr>
      </w:pPr>
      <w:r w:rsidRPr="006F3319">
        <w:rPr>
          <w:rFonts w:ascii="Arial" w:hAnsi="Arial" w:cs="Arial"/>
          <w:b/>
          <w:bCs/>
        </w:rPr>
        <w:t>H</w:t>
      </w:r>
      <w:r w:rsidRPr="006F3319">
        <w:rPr>
          <w:rFonts w:ascii="Cambria Math" w:hAnsi="Cambria Math" w:cs="Cambria Math"/>
          <w:b/>
          <w:bCs/>
        </w:rPr>
        <w:t>₁</w:t>
      </w:r>
      <w:r w:rsidRPr="006F3319">
        <w:rPr>
          <w:rFonts w:ascii="Arial" w:hAnsi="Arial" w:cs="Arial"/>
          <w:b/>
          <w:bCs/>
        </w:rPr>
        <w:t>:</w:t>
      </w:r>
      <w:r w:rsidRPr="006F3319">
        <w:rPr>
          <w:rFonts w:ascii="Arial" w:hAnsi="Arial" w:cs="Arial"/>
        </w:rPr>
        <w:t xml:space="preserve"> At least one weather category mean differs.</w:t>
      </w:r>
    </w:p>
    <w:p w14:paraId="438E602A" w14:textId="77777777" w:rsidR="004E0EFC" w:rsidRDefault="004E0EFC" w:rsidP="005A0973">
      <w:pPr>
        <w:jc w:val="both"/>
        <w:rPr>
          <w:rFonts w:ascii="Arial" w:hAnsi="Arial" w:cs="Arial"/>
        </w:rPr>
      </w:pPr>
    </w:p>
    <w:p w14:paraId="3CDE8E2C" w14:textId="3E0AE8B6" w:rsidR="00661CA3" w:rsidRDefault="005A0973" w:rsidP="005A0973">
      <w:pPr>
        <w:jc w:val="both"/>
        <w:rPr>
          <w:rFonts w:ascii="Arial" w:hAnsi="Arial" w:cs="Arial"/>
        </w:rPr>
      </w:pPr>
      <w:r w:rsidRPr="005A0973">
        <w:rPr>
          <w:rFonts w:ascii="Arial" w:hAnsi="Arial" w:cs="Arial"/>
        </w:rPr>
        <w:t xml:space="preserve">Average users are highest on Good weather days, then Mist, and lowest under Adverse. Welch’s ANOVA (used after Levene indicated unequal variances) shows a significant weather effect, </w:t>
      </w:r>
      <m:oMath>
        <m:r>
          <w:rPr>
            <w:rFonts w:ascii="Cambria Math" w:hAnsi="Cambria Math" w:cs="Arial"/>
          </w:rPr>
          <m:t>F=140.97,</m:t>
        </m:r>
        <m:r>
          <m:rPr>
            <m:nor/>
          </m:rPr>
          <w:rPr>
            <w:rFonts w:ascii="Arial" w:hAnsi="Arial" w:cs="Arial"/>
          </w:rPr>
          <m:t>  </m:t>
        </m:r>
        <m:r>
          <w:rPr>
            <w:rFonts w:ascii="Cambria Math" w:hAnsi="Cambria Math" w:cs="Arial"/>
          </w:rPr>
          <m:t>p&lt;.0001</m:t>
        </m:r>
      </m:oMath>
      <w:r w:rsidRPr="005A0973">
        <w:rPr>
          <w:rFonts w:ascii="Arial" w:hAnsi="Arial" w:cs="Arial"/>
        </w:rPr>
        <w:t>, with small model fit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≈0.018</m:t>
        </m:r>
      </m:oMath>
      <w:r w:rsidRPr="005A0973">
        <w:rPr>
          <w:rFonts w:ascii="Arial" w:hAnsi="Arial" w:cs="Arial"/>
        </w:rPr>
        <w:t xml:space="preserve">); Tukey–Kramer indicates every pair differs (all </w:t>
      </w:r>
      <m:oMath>
        <m:r>
          <w:rPr>
            <w:rFonts w:ascii="Cambria Math" w:hAnsi="Cambria Math" w:cs="Arial"/>
          </w:rPr>
          <m:t>p&lt;.0001</m:t>
        </m:r>
      </m:oMath>
      <w:r w:rsidRPr="005A0973">
        <w:rPr>
          <w:rFonts w:ascii="Arial" w:hAnsi="Arial" w:cs="Arial"/>
        </w:rPr>
        <w:t xml:space="preserve">). Group means (users/hour) </w:t>
      </w:r>
      <w:r w:rsidRPr="005A0973">
        <w:rPr>
          <w:rFonts w:ascii="Arial" w:hAnsi="Arial" w:cs="Arial"/>
        </w:rPr>
        <w:lastRenderedPageBreak/>
        <w:t xml:space="preserve">are ≈205 (Good), 179 (Mist), 119 (Adverse), underscoring a material gap between </w:t>
      </w:r>
      <w:proofErr w:type="spellStart"/>
      <w:r w:rsidRPr="005A0973">
        <w:rPr>
          <w:rFonts w:ascii="Arial" w:hAnsi="Arial" w:cs="Arial"/>
        </w:rPr>
        <w:t>favorable</w:t>
      </w:r>
      <w:proofErr w:type="spellEnd"/>
      <w:r w:rsidRPr="005A0973">
        <w:rPr>
          <w:rFonts w:ascii="Arial" w:hAnsi="Arial" w:cs="Arial"/>
        </w:rPr>
        <w:t xml:space="preserve"> and adverse conditions.</w:t>
      </w:r>
    </w:p>
    <w:p w14:paraId="6EE8306B" w14:textId="77777777" w:rsidR="00674B79" w:rsidRDefault="00674B79" w:rsidP="005A0973">
      <w:pPr>
        <w:jc w:val="both"/>
        <w:rPr>
          <w:rFonts w:ascii="Arial" w:hAnsi="Arial" w:cs="Arial"/>
        </w:rPr>
      </w:pPr>
    </w:p>
    <w:p w14:paraId="0F099531" w14:textId="5599AAE7" w:rsidR="00674B79" w:rsidRPr="00690658" w:rsidRDefault="00674B79" w:rsidP="00674B79">
      <w:pPr>
        <w:pStyle w:val="Heading2"/>
        <w:numPr>
          <w:ilvl w:val="1"/>
          <w:numId w:val="2"/>
        </w:numPr>
        <w:rPr>
          <w:sz w:val="24"/>
          <w:szCs w:val="24"/>
        </w:rPr>
      </w:pPr>
      <w:bookmarkStart w:id="36" w:name="_Toc209379367"/>
      <w:r w:rsidRPr="00690658">
        <w:rPr>
          <w:sz w:val="24"/>
          <w:szCs w:val="24"/>
        </w:rPr>
        <w:t>Insight 2:</w:t>
      </w:r>
      <w:r w:rsidR="004517F5" w:rsidRPr="00690658">
        <w:rPr>
          <w:sz w:val="24"/>
          <w:szCs w:val="24"/>
        </w:rPr>
        <w:t xml:space="preserve">  Temperature Distribution differs by Weather</w:t>
      </w:r>
      <w:bookmarkEnd w:id="36"/>
      <w:r w:rsidR="004517F5" w:rsidRPr="00690658">
        <w:rPr>
          <w:sz w:val="24"/>
          <w:szCs w:val="24"/>
        </w:rPr>
        <w:t xml:space="preserve"> </w:t>
      </w:r>
    </w:p>
    <w:p w14:paraId="1DB0F257" w14:textId="70B4402F" w:rsidR="00BB1AA6" w:rsidRDefault="00BB1AA6" w:rsidP="005A0973">
      <w:pPr>
        <w:jc w:val="both"/>
        <w:rPr>
          <w:rFonts w:ascii="Arial" w:hAnsi="Arial" w:cs="Arial"/>
        </w:rPr>
      </w:pPr>
    </w:p>
    <w:p w14:paraId="3E749C6C" w14:textId="77777777" w:rsidR="00091CCF" w:rsidRDefault="00091CCF" w:rsidP="005A0973">
      <w:pPr>
        <w:jc w:val="both"/>
        <w:rPr>
          <w:rFonts w:ascii="Arial" w:hAnsi="Arial" w:cs="Arial"/>
        </w:rPr>
      </w:pPr>
    </w:p>
    <w:p w14:paraId="3AD6C840" w14:textId="543F7811" w:rsidR="00FD6389" w:rsidRDefault="00B857C4" w:rsidP="00FD6389">
      <w:pPr>
        <w:keepNext/>
        <w:jc w:val="center"/>
      </w:pPr>
      <w:r w:rsidRPr="00B857C4">
        <w:rPr>
          <w:noProof/>
        </w:rPr>
        <w:drawing>
          <wp:inline distT="0" distB="0" distL="0" distR="0" wp14:anchorId="21EE06B5" wp14:editId="74D484D3">
            <wp:extent cx="3536950" cy="2663097"/>
            <wp:effectExtent l="0" t="0" r="0" b="4445"/>
            <wp:docPr id="335784293"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4293" name="Picture 1" descr="A chart with different colored squares&#10;&#10;AI-generated content may be incorrect."/>
                    <pic:cNvPicPr/>
                  </pic:nvPicPr>
                  <pic:blipFill>
                    <a:blip r:embed="rId24"/>
                    <a:stretch>
                      <a:fillRect/>
                    </a:stretch>
                  </pic:blipFill>
                  <pic:spPr>
                    <a:xfrm>
                      <a:off x="0" y="0"/>
                      <a:ext cx="3563699" cy="2683237"/>
                    </a:xfrm>
                    <a:prstGeom prst="rect">
                      <a:avLst/>
                    </a:prstGeom>
                  </pic:spPr>
                </pic:pic>
              </a:graphicData>
            </a:graphic>
          </wp:inline>
        </w:drawing>
      </w:r>
    </w:p>
    <w:p w14:paraId="498CA17D" w14:textId="50283003" w:rsidR="00091CCF" w:rsidRDefault="00FD6389" w:rsidP="00FD6389">
      <w:pPr>
        <w:pStyle w:val="Caption"/>
        <w:jc w:val="center"/>
      </w:pPr>
      <w:bookmarkStart w:id="37" w:name="_Toc209379956"/>
      <w:r>
        <w:t xml:space="preserve">Figure </w:t>
      </w:r>
      <w:fldSimple w:instr=" SEQ Figure \* ARABIC ">
        <w:r w:rsidR="00F86CE1">
          <w:rPr>
            <w:noProof/>
          </w:rPr>
          <w:t>15</w:t>
        </w:r>
      </w:fldSimple>
      <w:r>
        <w:t>: Temperature by Weather(Categorized)</w:t>
      </w:r>
      <w:bookmarkEnd w:id="37"/>
    </w:p>
    <w:p w14:paraId="0F94089D" w14:textId="77777777" w:rsidR="004E0EFC" w:rsidRDefault="004E0EFC" w:rsidP="004F3F9F">
      <w:pPr>
        <w:jc w:val="both"/>
        <w:rPr>
          <w:rFonts w:ascii="Arial" w:hAnsi="Arial" w:cs="Arial"/>
        </w:rPr>
      </w:pPr>
    </w:p>
    <w:p w14:paraId="54CE7984" w14:textId="77777777" w:rsidR="00F676A2" w:rsidRDefault="00F676A2" w:rsidP="00F676A2">
      <w:pPr>
        <w:keepNext/>
        <w:jc w:val="center"/>
      </w:pPr>
      <w:r w:rsidRPr="00F676A2">
        <w:rPr>
          <w:rFonts w:ascii="Arial" w:hAnsi="Arial" w:cs="Arial"/>
          <w:noProof/>
        </w:rPr>
        <w:drawing>
          <wp:inline distT="0" distB="0" distL="0" distR="0" wp14:anchorId="75A6F18D" wp14:editId="7F8F0F55">
            <wp:extent cx="2929226" cy="1389888"/>
            <wp:effectExtent l="0" t="0" r="5080" b="0"/>
            <wp:docPr id="498185707" name="Picture 1" descr="A table of numbers an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85707" name="Picture 1" descr="A table of numbers and values&#10;&#10;AI-generated content may be incorrect."/>
                    <pic:cNvPicPr/>
                  </pic:nvPicPr>
                  <pic:blipFill>
                    <a:blip r:embed="rId25"/>
                    <a:stretch>
                      <a:fillRect/>
                    </a:stretch>
                  </pic:blipFill>
                  <pic:spPr>
                    <a:xfrm>
                      <a:off x="0" y="0"/>
                      <a:ext cx="2950185" cy="1399833"/>
                    </a:xfrm>
                    <a:prstGeom prst="rect">
                      <a:avLst/>
                    </a:prstGeom>
                  </pic:spPr>
                </pic:pic>
              </a:graphicData>
            </a:graphic>
          </wp:inline>
        </w:drawing>
      </w:r>
    </w:p>
    <w:p w14:paraId="59DBF237" w14:textId="54B0CA71" w:rsidR="00F676A2" w:rsidRDefault="00F676A2" w:rsidP="00F676A2">
      <w:pPr>
        <w:pStyle w:val="Caption"/>
        <w:jc w:val="center"/>
        <w:rPr>
          <w:rFonts w:ascii="Arial" w:hAnsi="Arial" w:cs="Arial"/>
        </w:rPr>
      </w:pPr>
      <w:bookmarkStart w:id="38" w:name="_Toc209379957"/>
      <w:r>
        <w:t xml:space="preserve">Figure </w:t>
      </w:r>
      <w:fldSimple w:instr=" SEQ Figure \* ARABIC ">
        <w:r w:rsidR="00F86CE1">
          <w:rPr>
            <w:noProof/>
          </w:rPr>
          <w:t>16</w:t>
        </w:r>
      </w:fldSimple>
      <w:r>
        <w:t>: Statistics for Temperature and Weather</w:t>
      </w:r>
      <w:bookmarkEnd w:id="38"/>
    </w:p>
    <w:p w14:paraId="48468B77" w14:textId="77777777" w:rsidR="00F676A2" w:rsidRPr="004E0EFC" w:rsidRDefault="00F676A2" w:rsidP="00F676A2">
      <w:pPr>
        <w:jc w:val="both"/>
        <w:rPr>
          <w:rFonts w:ascii="Arial" w:hAnsi="Arial" w:cs="Arial"/>
        </w:rPr>
      </w:pPr>
      <w:r w:rsidRPr="004E0EFC">
        <w:rPr>
          <w:rFonts w:ascii="Arial" w:hAnsi="Arial" w:cs="Arial"/>
          <w:b/>
          <w:bCs/>
        </w:rPr>
        <w:t>H</w:t>
      </w:r>
      <w:r w:rsidRPr="004E0EFC">
        <w:rPr>
          <w:rFonts w:ascii="Cambria Math" w:hAnsi="Cambria Math" w:cs="Cambria Math"/>
          <w:b/>
          <w:bCs/>
        </w:rPr>
        <w:t>₀</w:t>
      </w:r>
      <w:r w:rsidRPr="004E0EFC">
        <w:rPr>
          <w:rFonts w:ascii="Arial" w:hAnsi="Arial" w:cs="Arial"/>
          <w:b/>
          <w:bCs/>
        </w:rPr>
        <w:t>:</w:t>
      </w:r>
      <w:r w:rsidRPr="004E0EFC">
        <w:rPr>
          <w:rFonts w:ascii="Arial" w:hAnsi="Arial" w:cs="Arial"/>
        </w:rPr>
        <w:t xml:space="preserve"> Temperature bin and weather category are independent (no association).</w:t>
      </w:r>
    </w:p>
    <w:p w14:paraId="556121C8" w14:textId="77777777" w:rsidR="00F676A2" w:rsidRPr="004E0EFC" w:rsidRDefault="00F676A2" w:rsidP="00F676A2">
      <w:pPr>
        <w:jc w:val="both"/>
        <w:rPr>
          <w:rFonts w:ascii="Arial" w:hAnsi="Arial" w:cs="Arial"/>
        </w:rPr>
      </w:pPr>
      <w:r w:rsidRPr="004E0EFC">
        <w:rPr>
          <w:rFonts w:ascii="Arial" w:hAnsi="Arial" w:cs="Arial"/>
          <w:b/>
          <w:bCs/>
        </w:rPr>
        <w:t>H</w:t>
      </w:r>
      <w:r w:rsidRPr="004E0EFC">
        <w:rPr>
          <w:rFonts w:ascii="Cambria Math" w:hAnsi="Cambria Math" w:cs="Cambria Math"/>
          <w:b/>
          <w:bCs/>
        </w:rPr>
        <w:t>₁</w:t>
      </w:r>
      <w:r w:rsidRPr="004E0EFC">
        <w:rPr>
          <w:rFonts w:ascii="Arial" w:hAnsi="Arial" w:cs="Arial"/>
          <w:b/>
          <w:bCs/>
        </w:rPr>
        <w:t>:</w:t>
      </w:r>
      <w:r w:rsidRPr="004E0EFC">
        <w:rPr>
          <w:rFonts w:ascii="Arial" w:hAnsi="Arial" w:cs="Arial"/>
        </w:rPr>
        <w:t xml:space="preserve"> Temperature bin and weather category are associated (not independent).</w:t>
      </w:r>
    </w:p>
    <w:p w14:paraId="062B5AC9" w14:textId="77777777" w:rsidR="00F676A2" w:rsidRDefault="00F676A2" w:rsidP="004F3F9F">
      <w:pPr>
        <w:jc w:val="both"/>
        <w:rPr>
          <w:rFonts w:ascii="Arial" w:hAnsi="Arial" w:cs="Arial"/>
        </w:rPr>
      </w:pPr>
    </w:p>
    <w:p w14:paraId="354F16EE" w14:textId="0F6A9038" w:rsidR="00B857C4" w:rsidRDefault="004F3F9F" w:rsidP="004F3F9F">
      <w:pPr>
        <w:jc w:val="both"/>
        <w:rPr>
          <w:rFonts w:ascii="Arial" w:hAnsi="Arial" w:cs="Arial"/>
        </w:rPr>
      </w:pPr>
      <w:r w:rsidRPr="004F3F9F">
        <w:rPr>
          <w:rFonts w:ascii="Arial" w:hAnsi="Arial" w:cs="Arial"/>
        </w:rPr>
        <w:t xml:space="preserve">Temperature spreads vary by weather: Good clusters around mid-temperatures with tighter IQRs; Mist is broader; Adverse is sparser and more variable. The contingency test TEMP_BINNED </w:t>
      </w:r>
      <w:r>
        <w:rPr>
          <w:rFonts w:ascii="Arial" w:hAnsi="Arial" w:cs="Arial"/>
        </w:rPr>
        <w:t>by</w:t>
      </w:r>
      <w:r w:rsidRPr="004F3F9F">
        <w:rPr>
          <w:rFonts w:ascii="Arial" w:hAnsi="Arial" w:cs="Arial"/>
        </w:rPr>
        <w:t xml:space="preserve"> Weather is significant (χ²(26)=301.78, p&lt;.0001), but Cramér’s V=0.118 indicates a weak association</w:t>
      </w:r>
      <w:r w:rsidR="00EA2CB7">
        <w:rPr>
          <w:rFonts w:ascii="Arial" w:hAnsi="Arial" w:cs="Arial"/>
        </w:rPr>
        <w:t xml:space="preserve"> which is </w:t>
      </w:r>
      <w:r w:rsidRPr="004F3F9F">
        <w:rPr>
          <w:rFonts w:ascii="Arial" w:hAnsi="Arial" w:cs="Arial"/>
        </w:rPr>
        <w:t>useful for nuance, not a dominant driver. The observed-vs-expected table supports mid-temperature enrichment under Good and relative under-representation for Adverse in several bins.</w:t>
      </w:r>
    </w:p>
    <w:p w14:paraId="2E0A2DB2" w14:textId="77777777" w:rsidR="003D76B5" w:rsidRDefault="003D76B5" w:rsidP="004F3F9F">
      <w:pPr>
        <w:jc w:val="both"/>
        <w:rPr>
          <w:rFonts w:ascii="Arial" w:hAnsi="Arial" w:cs="Arial"/>
        </w:rPr>
      </w:pPr>
    </w:p>
    <w:p w14:paraId="520B50C9" w14:textId="77777777" w:rsidR="003B085F" w:rsidRDefault="003B085F" w:rsidP="004F3F9F">
      <w:pPr>
        <w:jc w:val="both"/>
        <w:rPr>
          <w:rFonts w:ascii="Arial" w:hAnsi="Arial" w:cs="Arial"/>
        </w:rPr>
      </w:pPr>
    </w:p>
    <w:p w14:paraId="509CC54F" w14:textId="77777777" w:rsidR="003B085F" w:rsidRDefault="003B085F" w:rsidP="004F3F9F">
      <w:pPr>
        <w:jc w:val="both"/>
        <w:rPr>
          <w:rFonts w:ascii="Arial" w:hAnsi="Arial" w:cs="Arial"/>
        </w:rPr>
      </w:pPr>
    </w:p>
    <w:p w14:paraId="310B0A51" w14:textId="451C5F49" w:rsidR="00792B97" w:rsidRPr="00690658" w:rsidRDefault="00792B97" w:rsidP="00792B97">
      <w:pPr>
        <w:pStyle w:val="Heading2"/>
        <w:numPr>
          <w:ilvl w:val="1"/>
          <w:numId w:val="2"/>
        </w:numPr>
        <w:rPr>
          <w:sz w:val="24"/>
          <w:szCs w:val="24"/>
        </w:rPr>
      </w:pPr>
      <w:bookmarkStart w:id="39" w:name="_Toc209379368"/>
      <w:r w:rsidRPr="00690658">
        <w:rPr>
          <w:sz w:val="24"/>
          <w:szCs w:val="24"/>
        </w:rPr>
        <w:lastRenderedPageBreak/>
        <w:t>Insight 3: Humidity Profile differs by Weather</w:t>
      </w:r>
      <w:bookmarkEnd w:id="39"/>
      <w:r w:rsidRPr="00690658">
        <w:rPr>
          <w:sz w:val="24"/>
          <w:szCs w:val="24"/>
        </w:rPr>
        <w:t xml:space="preserve"> </w:t>
      </w:r>
    </w:p>
    <w:p w14:paraId="3DC38944" w14:textId="77777777" w:rsidR="00EF2CD0" w:rsidRDefault="00EF2CD0" w:rsidP="00EF2CD0">
      <w:pPr>
        <w:pStyle w:val="NormalWeb"/>
        <w:keepNext/>
        <w:jc w:val="center"/>
      </w:pPr>
      <w:r w:rsidRPr="00EF2CD0">
        <w:rPr>
          <w:rFonts w:ascii="Arial" w:eastAsiaTheme="minorHAnsi" w:hAnsi="Arial" w:cs="Arial"/>
          <w:b/>
          <w:bCs/>
          <w:noProof/>
          <w:kern w:val="2"/>
          <w:lang w:eastAsia="en-US"/>
          <w14:ligatures w14:val="standardContextual"/>
        </w:rPr>
        <w:drawing>
          <wp:inline distT="0" distB="0" distL="0" distR="0" wp14:anchorId="247EC898" wp14:editId="0F1AB029">
            <wp:extent cx="3376016" cy="3598191"/>
            <wp:effectExtent l="0" t="0" r="2540" b="0"/>
            <wp:docPr id="5952759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5913" name="Picture 1" descr="A screenshot of a graph&#10;&#10;AI-generated content may be incorrect."/>
                    <pic:cNvPicPr/>
                  </pic:nvPicPr>
                  <pic:blipFill>
                    <a:blip r:embed="rId26"/>
                    <a:stretch>
                      <a:fillRect/>
                    </a:stretch>
                  </pic:blipFill>
                  <pic:spPr>
                    <a:xfrm>
                      <a:off x="0" y="0"/>
                      <a:ext cx="3388042" cy="3611009"/>
                    </a:xfrm>
                    <a:prstGeom prst="rect">
                      <a:avLst/>
                    </a:prstGeom>
                  </pic:spPr>
                </pic:pic>
              </a:graphicData>
            </a:graphic>
          </wp:inline>
        </w:drawing>
      </w:r>
    </w:p>
    <w:p w14:paraId="0A95988F" w14:textId="49D4678C" w:rsidR="003B085F" w:rsidRDefault="00EF2CD0" w:rsidP="00EF2CD0">
      <w:pPr>
        <w:pStyle w:val="Caption"/>
        <w:jc w:val="center"/>
        <w:rPr>
          <w:rFonts w:ascii="Arial" w:hAnsi="Arial" w:cs="Arial"/>
          <w:b/>
          <w:bCs/>
        </w:rPr>
      </w:pPr>
      <w:bookmarkStart w:id="40" w:name="_Toc209379958"/>
      <w:r>
        <w:t xml:space="preserve">Figure </w:t>
      </w:r>
      <w:fldSimple w:instr=" SEQ Figure \* ARABIC ">
        <w:r w:rsidR="00F86CE1">
          <w:rPr>
            <w:noProof/>
          </w:rPr>
          <w:t>17</w:t>
        </w:r>
      </w:fldSimple>
      <w:r>
        <w:t>: Distribution of Weather Category by Humidity Binned, and its Statistics</w:t>
      </w:r>
      <w:bookmarkEnd w:id="40"/>
    </w:p>
    <w:p w14:paraId="297ADB86" w14:textId="280A5DB3" w:rsidR="003B085F" w:rsidRPr="003B085F" w:rsidRDefault="003B085F" w:rsidP="003B085F">
      <w:pPr>
        <w:pStyle w:val="NormalWeb"/>
        <w:rPr>
          <w:rFonts w:ascii="Arial" w:eastAsiaTheme="minorHAnsi" w:hAnsi="Arial" w:cs="Arial"/>
          <w:kern w:val="2"/>
          <w:lang w:eastAsia="en-US"/>
          <w14:ligatures w14:val="standardContextual"/>
        </w:rPr>
      </w:pPr>
      <w:r w:rsidRPr="003B085F">
        <w:rPr>
          <w:rFonts w:ascii="Arial" w:eastAsiaTheme="minorHAnsi" w:hAnsi="Arial" w:cs="Arial"/>
          <w:b/>
          <w:bCs/>
          <w:kern w:val="2"/>
          <w:lang w:eastAsia="en-US"/>
          <w14:ligatures w14:val="standardContextual"/>
        </w:rPr>
        <w:t>H</w:t>
      </w:r>
      <w:r w:rsidRPr="003B085F">
        <w:rPr>
          <w:rFonts w:ascii="Cambria Math" w:eastAsiaTheme="minorHAnsi" w:hAnsi="Cambria Math" w:cs="Cambria Math"/>
          <w:b/>
          <w:bCs/>
          <w:kern w:val="2"/>
          <w:lang w:eastAsia="en-US"/>
          <w14:ligatures w14:val="standardContextual"/>
        </w:rPr>
        <w:t>₀</w:t>
      </w:r>
      <w:r w:rsidRPr="003B085F">
        <w:rPr>
          <w:rFonts w:ascii="Arial" w:eastAsiaTheme="minorHAnsi" w:hAnsi="Arial" w:cs="Arial"/>
          <w:b/>
          <w:bCs/>
          <w:kern w:val="2"/>
          <w:lang w:eastAsia="en-US"/>
          <w14:ligatures w14:val="standardContextual"/>
        </w:rPr>
        <w:t>:</w:t>
      </w:r>
      <w:r w:rsidRPr="003B085F">
        <w:rPr>
          <w:rFonts w:ascii="Arial" w:eastAsiaTheme="minorHAnsi" w:hAnsi="Arial" w:cs="Arial"/>
          <w:kern w:val="2"/>
          <w:lang w:eastAsia="en-US"/>
          <w14:ligatures w14:val="standardContextual"/>
        </w:rPr>
        <w:t xml:space="preserve"> Humidity bin and weather category are independent.</w:t>
      </w:r>
      <w:r>
        <w:rPr>
          <w:rFonts w:ascii="Arial" w:eastAsiaTheme="minorHAnsi" w:hAnsi="Arial" w:cs="Arial"/>
          <w:kern w:val="2"/>
          <w:lang w:eastAsia="en-US"/>
          <w14:ligatures w14:val="standardContextual"/>
        </w:rPr>
        <w:br/>
      </w:r>
      <w:r w:rsidRPr="003B085F">
        <w:rPr>
          <w:rFonts w:ascii="Arial" w:eastAsiaTheme="minorHAnsi" w:hAnsi="Arial" w:cs="Arial"/>
          <w:b/>
          <w:bCs/>
          <w:kern w:val="2"/>
          <w:lang w:eastAsia="en-US"/>
          <w14:ligatures w14:val="standardContextual"/>
        </w:rPr>
        <w:t>H</w:t>
      </w:r>
      <w:r w:rsidRPr="003B085F">
        <w:rPr>
          <w:rFonts w:ascii="Cambria Math" w:eastAsiaTheme="minorHAnsi" w:hAnsi="Cambria Math" w:cs="Cambria Math"/>
          <w:b/>
          <w:bCs/>
          <w:kern w:val="2"/>
          <w:lang w:eastAsia="en-US"/>
          <w14:ligatures w14:val="standardContextual"/>
        </w:rPr>
        <w:t>₁</w:t>
      </w:r>
      <w:r w:rsidRPr="003B085F">
        <w:rPr>
          <w:rFonts w:ascii="Arial" w:eastAsiaTheme="minorHAnsi" w:hAnsi="Arial" w:cs="Arial"/>
          <w:b/>
          <w:bCs/>
          <w:kern w:val="2"/>
          <w:lang w:eastAsia="en-US"/>
          <w14:ligatures w14:val="standardContextual"/>
        </w:rPr>
        <w:t>:</w:t>
      </w:r>
      <w:r w:rsidRPr="003B085F">
        <w:rPr>
          <w:rFonts w:ascii="Arial" w:eastAsiaTheme="minorHAnsi" w:hAnsi="Arial" w:cs="Arial"/>
          <w:kern w:val="2"/>
          <w:lang w:eastAsia="en-US"/>
          <w14:ligatures w14:val="standardContextual"/>
        </w:rPr>
        <w:t xml:space="preserve"> Humidity bin and weather category are associated.</w:t>
      </w:r>
    </w:p>
    <w:p w14:paraId="69447CFE" w14:textId="1115CB06" w:rsidR="003B085F" w:rsidRDefault="003B085F" w:rsidP="003B085F">
      <w:pPr>
        <w:pStyle w:val="NormalWeb"/>
        <w:jc w:val="both"/>
        <w:rPr>
          <w:rFonts w:ascii="Arial" w:eastAsiaTheme="minorHAnsi" w:hAnsi="Arial" w:cs="Arial"/>
          <w:kern w:val="2"/>
          <w:lang w:eastAsia="en-US"/>
          <w14:ligatures w14:val="standardContextual"/>
        </w:rPr>
      </w:pPr>
      <w:r w:rsidRPr="00EF2CD0">
        <w:rPr>
          <w:rFonts w:ascii="Arial" w:eastAsiaTheme="minorHAnsi" w:hAnsi="Arial" w:cs="Arial"/>
          <w:kern w:val="2"/>
          <w:lang w:eastAsia="en-US"/>
          <w14:ligatures w14:val="standardContextual"/>
        </w:rPr>
        <w:t xml:space="preserve">The humidity profile differs by weather: Good weather concentrates in mid-humidity (≈40–70% RH) with tighter IQRs; Mist shifts slightly higher and broader; Adverse is up-weighted at high humidity (80–100% RH). Pearson’s χ² confirms </w:t>
      </w:r>
      <w:r w:rsidR="0030331A">
        <w:rPr>
          <w:rFonts w:ascii="Arial" w:eastAsiaTheme="minorHAnsi" w:hAnsi="Arial" w:cs="Arial"/>
          <w:kern w:val="2"/>
          <w:lang w:eastAsia="en-US"/>
          <w14:ligatures w14:val="standardContextual"/>
        </w:rPr>
        <w:t xml:space="preserve">moderate </w:t>
      </w:r>
      <w:r w:rsidRPr="00EF2CD0">
        <w:rPr>
          <w:rFonts w:ascii="Arial" w:eastAsiaTheme="minorHAnsi" w:hAnsi="Arial" w:cs="Arial"/>
          <w:kern w:val="2"/>
          <w:lang w:eastAsia="en-US"/>
          <w14:ligatures w14:val="standardContextual"/>
        </w:rPr>
        <w:t>association (χ²(18)=2709.37, p&lt;.0001; Cramér’s V=0.353), with N=10,886. Observed vs expected counts show mid-band enrichment for Good and over-representation of Adverse in the upper bins.</w:t>
      </w:r>
    </w:p>
    <w:p w14:paraId="7B490258" w14:textId="77777777" w:rsidR="0091660E" w:rsidRDefault="0091660E" w:rsidP="003B085F">
      <w:pPr>
        <w:pStyle w:val="NormalWeb"/>
        <w:jc w:val="both"/>
        <w:rPr>
          <w:rFonts w:ascii="Arial" w:eastAsiaTheme="minorHAnsi" w:hAnsi="Arial" w:cs="Arial"/>
          <w:kern w:val="2"/>
          <w:lang w:eastAsia="en-US"/>
          <w14:ligatures w14:val="standardContextual"/>
        </w:rPr>
      </w:pPr>
    </w:p>
    <w:p w14:paraId="600396DF" w14:textId="77777777" w:rsidR="00AC02BC" w:rsidRDefault="00AC02BC" w:rsidP="003B085F">
      <w:pPr>
        <w:pStyle w:val="NormalWeb"/>
        <w:jc w:val="both"/>
        <w:rPr>
          <w:rFonts w:ascii="Arial" w:eastAsiaTheme="minorHAnsi" w:hAnsi="Arial" w:cs="Arial"/>
          <w:kern w:val="2"/>
          <w:lang w:eastAsia="en-US"/>
          <w14:ligatures w14:val="standardContextual"/>
        </w:rPr>
      </w:pPr>
    </w:p>
    <w:p w14:paraId="4D5AC314" w14:textId="77777777" w:rsidR="00AC02BC" w:rsidRDefault="00AC02BC" w:rsidP="003B085F">
      <w:pPr>
        <w:pStyle w:val="NormalWeb"/>
        <w:jc w:val="both"/>
        <w:rPr>
          <w:rFonts w:ascii="Arial" w:eastAsiaTheme="minorHAnsi" w:hAnsi="Arial" w:cs="Arial"/>
          <w:kern w:val="2"/>
          <w:lang w:eastAsia="en-US"/>
          <w14:ligatures w14:val="standardContextual"/>
        </w:rPr>
      </w:pPr>
    </w:p>
    <w:p w14:paraId="087048E3" w14:textId="77777777" w:rsidR="00AC02BC" w:rsidRDefault="00AC02BC" w:rsidP="003B085F">
      <w:pPr>
        <w:pStyle w:val="NormalWeb"/>
        <w:jc w:val="both"/>
        <w:rPr>
          <w:rFonts w:ascii="Arial" w:eastAsiaTheme="minorHAnsi" w:hAnsi="Arial" w:cs="Arial"/>
          <w:kern w:val="2"/>
          <w:lang w:eastAsia="en-US"/>
          <w14:ligatures w14:val="standardContextual"/>
        </w:rPr>
      </w:pPr>
    </w:p>
    <w:p w14:paraId="25456D83" w14:textId="77777777" w:rsidR="00AC02BC" w:rsidRDefault="00AC02BC" w:rsidP="003B085F">
      <w:pPr>
        <w:pStyle w:val="NormalWeb"/>
        <w:jc w:val="both"/>
        <w:rPr>
          <w:rFonts w:ascii="Arial" w:eastAsiaTheme="minorHAnsi" w:hAnsi="Arial" w:cs="Arial"/>
          <w:kern w:val="2"/>
          <w:lang w:eastAsia="en-US"/>
          <w14:ligatures w14:val="standardContextual"/>
        </w:rPr>
      </w:pPr>
    </w:p>
    <w:p w14:paraId="1E2AC887" w14:textId="77777777" w:rsidR="00AC02BC" w:rsidRDefault="00AC02BC" w:rsidP="003B085F">
      <w:pPr>
        <w:pStyle w:val="NormalWeb"/>
        <w:jc w:val="both"/>
        <w:rPr>
          <w:rFonts w:ascii="Arial" w:eastAsiaTheme="minorHAnsi" w:hAnsi="Arial" w:cs="Arial"/>
          <w:kern w:val="2"/>
          <w:lang w:eastAsia="en-US"/>
          <w14:ligatures w14:val="standardContextual"/>
        </w:rPr>
      </w:pPr>
    </w:p>
    <w:p w14:paraId="7C85EB29" w14:textId="77777777" w:rsidR="00AC02BC" w:rsidRDefault="00AC02BC" w:rsidP="003B085F">
      <w:pPr>
        <w:pStyle w:val="NormalWeb"/>
        <w:jc w:val="both"/>
        <w:rPr>
          <w:rFonts w:ascii="Arial" w:eastAsiaTheme="minorHAnsi" w:hAnsi="Arial" w:cs="Arial"/>
          <w:kern w:val="2"/>
          <w:lang w:eastAsia="en-US"/>
          <w14:ligatures w14:val="standardContextual"/>
        </w:rPr>
      </w:pPr>
    </w:p>
    <w:p w14:paraId="63FD2F65" w14:textId="76AF3D3F" w:rsidR="00AC02BC" w:rsidRPr="00690658" w:rsidRDefault="00AC02BC" w:rsidP="00AC02BC">
      <w:pPr>
        <w:pStyle w:val="Heading2"/>
        <w:numPr>
          <w:ilvl w:val="1"/>
          <w:numId w:val="2"/>
        </w:numPr>
        <w:rPr>
          <w:rFonts w:eastAsiaTheme="minorHAnsi"/>
          <w:sz w:val="24"/>
          <w:szCs w:val="24"/>
        </w:rPr>
      </w:pPr>
      <w:bookmarkStart w:id="41" w:name="_Toc209379369"/>
      <w:r w:rsidRPr="00690658">
        <w:rPr>
          <w:rFonts w:eastAsiaTheme="minorHAnsi"/>
          <w:sz w:val="24"/>
          <w:szCs w:val="24"/>
        </w:rPr>
        <w:lastRenderedPageBreak/>
        <w:t>Insight 4: User and Humidity A</w:t>
      </w:r>
      <w:r w:rsidR="00F74F1C" w:rsidRPr="00690658">
        <w:rPr>
          <w:rFonts w:eastAsiaTheme="minorHAnsi"/>
          <w:sz w:val="24"/>
          <w:szCs w:val="24"/>
        </w:rPr>
        <w:t>ssociation</w:t>
      </w:r>
      <w:bookmarkEnd w:id="41"/>
    </w:p>
    <w:p w14:paraId="626EA234" w14:textId="77777777" w:rsidR="00F74F1C" w:rsidRDefault="0091660E" w:rsidP="00F74F1C">
      <w:pPr>
        <w:pStyle w:val="NormalWeb"/>
        <w:keepNext/>
        <w:jc w:val="center"/>
      </w:pPr>
      <w:r w:rsidRPr="0091660E">
        <w:rPr>
          <w:rFonts w:ascii="Arial" w:eastAsiaTheme="minorHAnsi" w:hAnsi="Arial" w:cs="Arial"/>
          <w:noProof/>
          <w:kern w:val="2"/>
          <w:lang w:eastAsia="en-US"/>
          <w14:ligatures w14:val="standardContextual"/>
        </w:rPr>
        <w:drawing>
          <wp:inline distT="0" distB="0" distL="0" distR="0" wp14:anchorId="20D025BE" wp14:editId="6768869B">
            <wp:extent cx="3672658" cy="2326234"/>
            <wp:effectExtent l="0" t="0" r="0" b="0"/>
            <wp:docPr id="1924770856"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70856" name="Picture 1" descr="A graph of a temperature&#10;&#10;AI-generated content may be incorrect."/>
                    <pic:cNvPicPr/>
                  </pic:nvPicPr>
                  <pic:blipFill>
                    <a:blip r:embed="rId27"/>
                    <a:stretch>
                      <a:fillRect/>
                    </a:stretch>
                  </pic:blipFill>
                  <pic:spPr>
                    <a:xfrm>
                      <a:off x="0" y="0"/>
                      <a:ext cx="3691578" cy="2338218"/>
                    </a:xfrm>
                    <a:prstGeom prst="rect">
                      <a:avLst/>
                    </a:prstGeom>
                  </pic:spPr>
                </pic:pic>
              </a:graphicData>
            </a:graphic>
          </wp:inline>
        </w:drawing>
      </w:r>
    </w:p>
    <w:p w14:paraId="6412BE0D" w14:textId="767CA7F4" w:rsidR="00AF5520" w:rsidRPr="00EF2CD0" w:rsidRDefault="00F74F1C" w:rsidP="00F74F1C">
      <w:pPr>
        <w:pStyle w:val="Caption"/>
        <w:jc w:val="center"/>
        <w:rPr>
          <w:rFonts w:ascii="Arial" w:hAnsi="Arial" w:cs="Arial"/>
        </w:rPr>
      </w:pPr>
      <w:bookmarkStart w:id="42" w:name="_Toc209379959"/>
      <w:r>
        <w:t xml:space="preserve">Figure </w:t>
      </w:r>
      <w:fldSimple w:instr=" SEQ Figure \* ARABIC ">
        <w:r w:rsidR="00F86CE1">
          <w:rPr>
            <w:noProof/>
          </w:rPr>
          <w:t>18</w:t>
        </w:r>
      </w:fldSimple>
      <w:r>
        <w:t>: Dot Plot of Average Users vs Humidity</w:t>
      </w:r>
      <w:bookmarkEnd w:id="42"/>
    </w:p>
    <w:p w14:paraId="12FBFEE3" w14:textId="77777777" w:rsidR="00792B97" w:rsidRPr="00792B97" w:rsidRDefault="00792B97" w:rsidP="00792B97"/>
    <w:p w14:paraId="0F0CB247" w14:textId="0ECB8EC2" w:rsidR="003D76B5" w:rsidRDefault="00C72235" w:rsidP="009B6C69">
      <w:pPr>
        <w:keepNext/>
        <w:rPr>
          <w:rFonts w:ascii="Arial" w:hAnsi="Arial" w:cs="Arial"/>
        </w:rPr>
      </w:pPr>
      <w:r w:rsidRPr="00C72235">
        <w:rPr>
          <w:rFonts w:ascii="Arial" w:hAnsi="Arial" w:cs="Arial"/>
          <w:noProof/>
        </w:rPr>
        <w:drawing>
          <wp:inline distT="0" distB="0" distL="0" distR="0" wp14:anchorId="360405A9" wp14:editId="44C9A398">
            <wp:extent cx="3152851" cy="1540097"/>
            <wp:effectExtent l="0" t="0" r="0" b="0"/>
            <wp:docPr id="1943710443"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0443" name="Picture 1" descr="A screenshot of a test results&#10;&#10;AI-generated content may be incorrect."/>
                    <pic:cNvPicPr/>
                  </pic:nvPicPr>
                  <pic:blipFill>
                    <a:blip r:embed="rId28"/>
                    <a:stretch>
                      <a:fillRect/>
                    </a:stretch>
                  </pic:blipFill>
                  <pic:spPr>
                    <a:xfrm>
                      <a:off x="0" y="0"/>
                      <a:ext cx="3340254" cy="1631639"/>
                    </a:xfrm>
                    <a:prstGeom prst="rect">
                      <a:avLst/>
                    </a:prstGeom>
                  </pic:spPr>
                </pic:pic>
              </a:graphicData>
            </a:graphic>
          </wp:inline>
        </w:drawing>
      </w:r>
      <w:r w:rsidR="009B6C69" w:rsidRPr="009B6C69">
        <w:rPr>
          <w:rFonts w:ascii="Arial" w:hAnsi="Arial" w:cs="Arial"/>
          <w:noProof/>
        </w:rPr>
        <w:drawing>
          <wp:inline distT="0" distB="0" distL="0" distR="0" wp14:anchorId="32305C07" wp14:editId="04475130">
            <wp:extent cx="2443277" cy="1876481"/>
            <wp:effectExtent l="0" t="0" r="0" b="3175"/>
            <wp:docPr id="135357174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1747" name="Picture 1" descr="A table with numbers and letters&#10;&#10;AI-generated content may be incorrect."/>
                    <pic:cNvPicPr/>
                  </pic:nvPicPr>
                  <pic:blipFill>
                    <a:blip r:embed="rId29"/>
                    <a:stretch>
                      <a:fillRect/>
                    </a:stretch>
                  </pic:blipFill>
                  <pic:spPr>
                    <a:xfrm>
                      <a:off x="0" y="0"/>
                      <a:ext cx="2481106" cy="1905534"/>
                    </a:xfrm>
                    <a:prstGeom prst="rect">
                      <a:avLst/>
                    </a:prstGeom>
                  </pic:spPr>
                </pic:pic>
              </a:graphicData>
            </a:graphic>
          </wp:inline>
        </w:drawing>
      </w:r>
    </w:p>
    <w:p w14:paraId="14D93E02" w14:textId="428D47D4" w:rsidR="009B6C69" w:rsidRDefault="009B6C69" w:rsidP="009B6C69">
      <w:pPr>
        <w:pStyle w:val="Caption"/>
        <w:jc w:val="center"/>
      </w:pPr>
      <w:bookmarkStart w:id="43" w:name="_Toc209379960"/>
      <w:r>
        <w:t xml:space="preserve">Figure </w:t>
      </w:r>
      <w:fldSimple w:instr=" SEQ Figure \* ARABIC ">
        <w:r w:rsidR="00F86CE1">
          <w:rPr>
            <w:noProof/>
          </w:rPr>
          <w:t>19</w:t>
        </w:r>
      </w:fldSimple>
      <w:r>
        <w:t>: Statistics from ANOVA test</w:t>
      </w:r>
      <w:bookmarkEnd w:id="43"/>
    </w:p>
    <w:p w14:paraId="75934828" w14:textId="77777777" w:rsidR="005A352E" w:rsidRPr="005A352E" w:rsidRDefault="005A352E" w:rsidP="005A352E">
      <w:pPr>
        <w:pStyle w:val="NormalWeb"/>
        <w:rPr>
          <w:rFonts w:ascii="Arial" w:hAnsi="Arial" w:cs="Arial"/>
        </w:rPr>
      </w:pPr>
      <w:r w:rsidRPr="005A352E">
        <w:rPr>
          <w:rStyle w:val="Strong"/>
          <w:rFonts w:ascii="Arial" w:eastAsiaTheme="majorEastAsia" w:hAnsi="Arial" w:cs="Arial"/>
        </w:rPr>
        <w:t>H</w:t>
      </w:r>
      <w:r w:rsidRPr="005A352E">
        <w:rPr>
          <w:rStyle w:val="Strong"/>
          <w:rFonts w:ascii="Cambria Math" w:eastAsiaTheme="majorEastAsia" w:hAnsi="Cambria Math" w:cs="Cambria Math"/>
        </w:rPr>
        <w:t>₀</w:t>
      </w:r>
      <w:r w:rsidRPr="005A352E">
        <w:rPr>
          <w:rStyle w:val="Strong"/>
          <w:rFonts w:ascii="Arial" w:eastAsiaTheme="majorEastAsia" w:hAnsi="Arial" w:cs="Arial"/>
        </w:rPr>
        <w:t>:</w:t>
      </w:r>
      <w:r w:rsidRPr="005A352E">
        <w:rPr>
          <w:rFonts w:ascii="Arial" w:hAnsi="Arial" w:cs="Arial"/>
        </w:rPr>
        <w:t xml:space="preserve"> Mean hourly users are equal across humidity bins (μ</w:t>
      </w:r>
      <w:r w:rsidRPr="005A352E">
        <w:rPr>
          <w:rFonts w:ascii="Cambria Math" w:hAnsi="Cambria Math" w:cs="Cambria Math"/>
        </w:rPr>
        <w:t>₀₋₁₀</w:t>
      </w:r>
      <w:r w:rsidRPr="005A352E">
        <w:rPr>
          <w:rFonts w:ascii="Arial" w:hAnsi="Arial" w:cs="Arial"/>
        </w:rPr>
        <w:t xml:space="preserve"> = μ</w:t>
      </w:r>
      <w:r w:rsidRPr="005A352E">
        <w:rPr>
          <w:rFonts w:ascii="Cambria Math" w:hAnsi="Cambria Math" w:cs="Cambria Math"/>
        </w:rPr>
        <w:t>₁₀₋₂₀</w:t>
      </w:r>
      <w:r w:rsidRPr="005A352E">
        <w:rPr>
          <w:rFonts w:ascii="Arial" w:hAnsi="Arial" w:cs="Arial"/>
        </w:rPr>
        <w:t xml:space="preserve"> = … = μ</w:t>
      </w:r>
      <w:r w:rsidRPr="005A352E">
        <w:rPr>
          <w:rFonts w:ascii="Cambria Math" w:hAnsi="Cambria Math" w:cs="Cambria Math"/>
        </w:rPr>
        <w:t>₉₀₋₁₀₀</w:t>
      </w:r>
      <w:r w:rsidRPr="005A352E">
        <w:rPr>
          <w:rFonts w:ascii="Arial" w:hAnsi="Arial" w:cs="Arial"/>
        </w:rPr>
        <w:t>).</w:t>
      </w:r>
      <w:r w:rsidRPr="005A352E">
        <w:rPr>
          <w:rFonts w:ascii="Arial" w:hAnsi="Arial" w:cs="Arial"/>
        </w:rPr>
        <w:br/>
      </w:r>
      <w:r w:rsidRPr="005A352E">
        <w:rPr>
          <w:rStyle w:val="Strong"/>
          <w:rFonts w:ascii="Arial" w:eastAsiaTheme="majorEastAsia" w:hAnsi="Arial" w:cs="Arial"/>
        </w:rPr>
        <w:t>H</w:t>
      </w:r>
      <w:r w:rsidRPr="005A352E">
        <w:rPr>
          <w:rStyle w:val="Strong"/>
          <w:rFonts w:ascii="Cambria Math" w:eastAsiaTheme="majorEastAsia" w:hAnsi="Cambria Math" w:cs="Cambria Math"/>
        </w:rPr>
        <w:t>₁</w:t>
      </w:r>
      <w:r w:rsidRPr="005A352E">
        <w:rPr>
          <w:rStyle w:val="Strong"/>
          <w:rFonts w:ascii="Arial" w:eastAsiaTheme="majorEastAsia" w:hAnsi="Arial" w:cs="Arial"/>
        </w:rPr>
        <w:t>:</w:t>
      </w:r>
      <w:r w:rsidRPr="005A352E">
        <w:rPr>
          <w:rFonts w:ascii="Arial" w:hAnsi="Arial" w:cs="Arial"/>
        </w:rPr>
        <w:t xml:space="preserve"> At least one humidity-bin mean differs.</w:t>
      </w:r>
    </w:p>
    <w:p w14:paraId="2E4426BC" w14:textId="2A835799" w:rsidR="005A352E" w:rsidRDefault="005A352E" w:rsidP="005A352E">
      <w:pPr>
        <w:pStyle w:val="NormalWeb"/>
        <w:jc w:val="both"/>
        <w:rPr>
          <w:rFonts w:ascii="Arial" w:hAnsi="Arial" w:cs="Arial"/>
        </w:rPr>
      </w:pPr>
      <w:r w:rsidRPr="005A352E">
        <w:rPr>
          <w:rFonts w:ascii="Arial" w:hAnsi="Arial" w:cs="Arial"/>
        </w:rPr>
        <w:t xml:space="preserve">Users </w:t>
      </w:r>
      <w:r w:rsidRPr="005A352E">
        <w:rPr>
          <w:rStyle w:val="Strong"/>
          <w:rFonts w:ascii="Arial" w:eastAsiaTheme="majorEastAsia" w:hAnsi="Arial" w:cs="Arial"/>
          <w:b w:val="0"/>
          <w:bCs w:val="0"/>
        </w:rPr>
        <w:t>peak at 20–30% (≈301.5 users/hr) and 30–40% (≈294.2)</w:t>
      </w:r>
      <w:r w:rsidRPr="005A352E">
        <w:rPr>
          <w:rFonts w:ascii="Arial" w:hAnsi="Arial" w:cs="Arial"/>
          <w:b/>
          <w:bCs/>
        </w:rPr>
        <w:t>,</w:t>
      </w:r>
      <w:r w:rsidRPr="005A352E">
        <w:rPr>
          <w:rFonts w:ascii="Arial" w:hAnsi="Arial" w:cs="Arial"/>
        </w:rPr>
        <w:t xml:space="preserve"> then </w:t>
      </w:r>
      <w:r w:rsidRPr="005A352E">
        <w:rPr>
          <w:rStyle w:val="Strong"/>
          <w:rFonts w:ascii="Arial" w:eastAsiaTheme="majorEastAsia" w:hAnsi="Arial" w:cs="Arial"/>
          <w:b w:val="0"/>
          <w:bCs w:val="0"/>
        </w:rPr>
        <w:t>decline monotonically</w:t>
      </w:r>
      <w:r w:rsidRPr="005A352E">
        <w:rPr>
          <w:rFonts w:ascii="Arial" w:hAnsi="Arial" w:cs="Arial"/>
          <w:b/>
          <w:bCs/>
        </w:rPr>
        <w:t xml:space="preserve"> </w:t>
      </w:r>
      <w:r w:rsidRPr="005A352E">
        <w:rPr>
          <w:rFonts w:ascii="Arial" w:hAnsi="Arial" w:cs="Arial"/>
        </w:rPr>
        <w:t xml:space="preserve">as humidity rises: 40–50% ≈241.3 → 50–60% ≈207.0 → 60–70% ≈188.4 → 70–80% ≈158.9 → 80–90% ≈120.8 → 90–100% ≈78.9. Variances are unequal (Levene </w:t>
      </w:r>
      <w:r w:rsidRPr="005A352E">
        <w:rPr>
          <w:rStyle w:val="Strong"/>
          <w:rFonts w:ascii="Arial" w:eastAsiaTheme="majorEastAsia" w:hAnsi="Arial" w:cs="Arial"/>
          <w:b w:val="0"/>
          <w:bCs w:val="0"/>
        </w:rPr>
        <w:t>p&lt;.0001</w:t>
      </w:r>
      <w:r w:rsidRPr="005A352E">
        <w:rPr>
          <w:rFonts w:ascii="Arial" w:hAnsi="Arial" w:cs="Arial"/>
        </w:rPr>
        <w:t xml:space="preserve">), so Welch’s ANOVA is primary </w:t>
      </w:r>
      <w:r w:rsidRPr="005A352E">
        <w:rPr>
          <w:rFonts w:ascii="Arial" w:hAnsi="Arial" w:cs="Arial"/>
          <w:b/>
          <w:bCs/>
        </w:rPr>
        <w:t>(</w:t>
      </w:r>
      <w:r w:rsidRPr="005A352E">
        <w:rPr>
          <w:rStyle w:val="Strong"/>
          <w:rFonts w:ascii="Arial" w:eastAsiaTheme="majorEastAsia" w:hAnsi="Arial" w:cs="Arial"/>
          <w:b w:val="0"/>
          <w:bCs w:val="0"/>
        </w:rPr>
        <w:t>F(9, 478.6)=240.89, p&lt;.0001</w:t>
      </w:r>
      <w:r w:rsidRPr="005A352E">
        <w:rPr>
          <w:rFonts w:ascii="Arial" w:hAnsi="Arial" w:cs="Arial"/>
          <w:b/>
          <w:bCs/>
        </w:rPr>
        <w:t xml:space="preserve">; </w:t>
      </w:r>
      <w:r w:rsidRPr="005A352E">
        <w:rPr>
          <w:rFonts w:ascii="Arial" w:hAnsi="Arial" w:cs="Arial"/>
        </w:rPr>
        <w:t>classical one-way</w:t>
      </w:r>
      <w:r w:rsidRPr="005A352E">
        <w:rPr>
          <w:rFonts w:ascii="Arial" w:hAnsi="Arial" w:cs="Arial"/>
          <w:b/>
          <w:bCs/>
        </w:rPr>
        <w:t xml:space="preserve"> </w:t>
      </w:r>
      <w:r w:rsidRPr="005A352E">
        <w:rPr>
          <w:rStyle w:val="Strong"/>
          <w:rFonts w:ascii="Arial" w:eastAsiaTheme="majorEastAsia" w:hAnsi="Arial" w:cs="Arial"/>
          <w:b w:val="0"/>
          <w:bCs w:val="0"/>
        </w:rPr>
        <w:t>F(9,10876)=150.93, p&lt;.0001; R²≈0.111</w:t>
      </w:r>
      <w:r w:rsidRPr="005A352E">
        <w:rPr>
          <w:rFonts w:ascii="Arial" w:hAnsi="Arial" w:cs="Arial"/>
          <w:b/>
          <w:bCs/>
        </w:rPr>
        <w:t>).</w:t>
      </w:r>
      <w:r w:rsidRPr="005A352E">
        <w:rPr>
          <w:rFonts w:ascii="Arial" w:hAnsi="Arial" w:cs="Arial"/>
        </w:rPr>
        <w:t xml:space="preserve"> Tukey–Kramer shows most adjacent drops are significant, while </w:t>
      </w:r>
      <w:r w:rsidRPr="005A352E">
        <w:rPr>
          <w:rStyle w:val="Strong"/>
          <w:rFonts w:ascii="Arial" w:eastAsiaTheme="majorEastAsia" w:hAnsi="Arial" w:cs="Arial"/>
          <w:b w:val="0"/>
          <w:bCs w:val="0"/>
        </w:rPr>
        <w:t>20–30 vs 30–40 is not</w:t>
      </w:r>
      <w:r w:rsidRPr="005A352E">
        <w:rPr>
          <w:rFonts w:ascii="Arial" w:hAnsi="Arial" w:cs="Arial"/>
        </w:rPr>
        <w:t xml:space="preserve"> (p≈0.9995), indicating a </w:t>
      </w:r>
      <w:r w:rsidRPr="005A352E">
        <w:rPr>
          <w:rStyle w:val="Strong"/>
          <w:rFonts w:ascii="Arial" w:eastAsiaTheme="majorEastAsia" w:hAnsi="Arial" w:cs="Arial"/>
          <w:b w:val="0"/>
          <w:bCs w:val="0"/>
        </w:rPr>
        <w:t>flat top</w:t>
      </w:r>
      <w:r w:rsidRPr="005A352E">
        <w:rPr>
          <w:rFonts w:ascii="Arial" w:hAnsi="Arial" w:cs="Arial"/>
          <w:b/>
          <w:bCs/>
        </w:rPr>
        <w:t xml:space="preserve"> </w:t>
      </w:r>
      <w:r w:rsidRPr="005A352E">
        <w:rPr>
          <w:rFonts w:ascii="Arial" w:hAnsi="Arial" w:cs="Arial"/>
        </w:rPr>
        <w:t>before the downturn.</w:t>
      </w:r>
    </w:p>
    <w:p w14:paraId="06AA8A4D" w14:textId="77777777" w:rsidR="00BD4EA4" w:rsidRDefault="00BD4EA4" w:rsidP="005A352E">
      <w:pPr>
        <w:pStyle w:val="NormalWeb"/>
        <w:jc w:val="both"/>
        <w:rPr>
          <w:rFonts w:ascii="Arial" w:hAnsi="Arial" w:cs="Arial"/>
        </w:rPr>
      </w:pPr>
    </w:p>
    <w:p w14:paraId="24723F95" w14:textId="77777777" w:rsidR="00BD4EA4" w:rsidRDefault="00BD4EA4" w:rsidP="005A352E">
      <w:pPr>
        <w:pStyle w:val="NormalWeb"/>
        <w:jc w:val="both"/>
        <w:rPr>
          <w:rFonts w:ascii="Arial" w:hAnsi="Arial" w:cs="Arial"/>
        </w:rPr>
      </w:pPr>
    </w:p>
    <w:p w14:paraId="24514920" w14:textId="77777777" w:rsidR="00BD4EA4" w:rsidRDefault="00BD4EA4" w:rsidP="005A352E">
      <w:pPr>
        <w:pStyle w:val="NormalWeb"/>
        <w:jc w:val="both"/>
        <w:rPr>
          <w:rFonts w:ascii="Arial" w:hAnsi="Arial" w:cs="Arial"/>
        </w:rPr>
      </w:pPr>
    </w:p>
    <w:p w14:paraId="285F118B" w14:textId="1CECE288" w:rsidR="00ED69DC" w:rsidRPr="00690658" w:rsidRDefault="00ED69DC" w:rsidP="00ED69DC">
      <w:pPr>
        <w:pStyle w:val="Heading2"/>
        <w:numPr>
          <w:ilvl w:val="1"/>
          <w:numId w:val="2"/>
        </w:numPr>
        <w:rPr>
          <w:sz w:val="24"/>
          <w:szCs w:val="24"/>
        </w:rPr>
      </w:pPr>
      <w:bookmarkStart w:id="44" w:name="_Toc209379370"/>
      <w:r w:rsidRPr="00690658">
        <w:rPr>
          <w:sz w:val="24"/>
          <w:szCs w:val="24"/>
        </w:rPr>
        <w:lastRenderedPageBreak/>
        <w:t>Insight 5:</w:t>
      </w:r>
      <w:r w:rsidR="00AB6DCC" w:rsidRPr="00690658">
        <w:rPr>
          <w:sz w:val="24"/>
          <w:szCs w:val="24"/>
        </w:rPr>
        <w:t xml:space="preserve"> Weather Compos</w:t>
      </w:r>
      <w:r w:rsidR="00E748C8" w:rsidRPr="00690658">
        <w:rPr>
          <w:sz w:val="24"/>
          <w:szCs w:val="24"/>
        </w:rPr>
        <w:t>ition Across Windspeeds</w:t>
      </w:r>
      <w:bookmarkEnd w:id="44"/>
    </w:p>
    <w:p w14:paraId="29736883" w14:textId="77777777" w:rsidR="003E1461" w:rsidRDefault="00BD4EA4" w:rsidP="003E1461">
      <w:pPr>
        <w:keepNext/>
        <w:jc w:val="center"/>
      </w:pPr>
      <w:r w:rsidRPr="00BD4EA4">
        <w:rPr>
          <w:noProof/>
        </w:rPr>
        <w:drawing>
          <wp:inline distT="0" distB="0" distL="0" distR="0" wp14:anchorId="7BCB5F43" wp14:editId="2A637DDA">
            <wp:extent cx="3617417" cy="3807385"/>
            <wp:effectExtent l="0" t="0" r="2540" b="3175"/>
            <wp:docPr id="13424453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45344" name="Picture 1" descr="A screenshot of a graph&#10;&#10;AI-generated content may be incorrect."/>
                    <pic:cNvPicPr/>
                  </pic:nvPicPr>
                  <pic:blipFill>
                    <a:blip r:embed="rId30"/>
                    <a:stretch>
                      <a:fillRect/>
                    </a:stretch>
                  </pic:blipFill>
                  <pic:spPr>
                    <a:xfrm>
                      <a:off x="0" y="0"/>
                      <a:ext cx="3637999" cy="3829048"/>
                    </a:xfrm>
                    <a:prstGeom prst="rect">
                      <a:avLst/>
                    </a:prstGeom>
                  </pic:spPr>
                </pic:pic>
              </a:graphicData>
            </a:graphic>
          </wp:inline>
        </w:drawing>
      </w:r>
    </w:p>
    <w:p w14:paraId="2ED8819D" w14:textId="7E75CB94" w:rsidR="005A352E" w:rsidRDefault="003E1461" w:rsidP="003E1461">
      <w:pPr>
        <w:pStyle w:val="Caption"/>
        <w:jc w:val="center"/>
      </w:pPr>
      <w:bookmarkStart w:id="45" w:name="_Toc209379961"/>
      <w:r>
        <w:t xml:space="preserve">Figure </w:t>
      </w:r>
      <w:fldSimple w:instr=" SEQ Figure \* ARABIC ">
        <w:r w:rsidR="00F86CE1">
          <w:rPr>
            <w:noProof/>
          </w:rPr>
          <w:t>20</w:t>
        </w:r>
      </w:fldSimple>
      <w:r>
        <w:t>: Distribution of Weather by Windspeed Binned, and its Statistics</w:t>
      </w:r>
      <w:bookmarkEnd w:id="45"/>
    </w:p>
    <w:p w14:paraId="6123C063" w14:textId="77777777" w:rsidR="00074F2B" w:rsidRDefault="00074F2B" w:rsidP="00074F2B">
      <w:pPr>
        <w:rPr>
          <w:rFonts w:ascii="Arial" w:hAnsi="Arial" w:cs="Arial"/>
        </w:rPr>
      </w:pPr>
      <w:r w:rsidRPr="00074F2B">
        <w:rPr>
          <w:rFonts w:ascii="Arial" w:hAnsi="Arial" w:cs="Arial"/>
          <w:b/>
          <w:bCs/>
        </w:rPr>
        <w:t>H</w:t>
      </w:r>
      <w:r w:rsidRPr="00074F2B">
        <w:rPr>
          <w:rFonts w:ascii="Cambria Math" w:hAnsi="Cambria Math" w:cs="Cambria Math"/>
          <w:b/>
          <w:bCs/>
        </w:rPr>
        <w:t>₀</w:t>
      </w:r>
      <w:r w:rsidRPr="00074F2B">
        <w:rPr>
          <w:rFonts w:ascii="Arial" w:hAnsi="Arial" w:cs="Arial"/>
          <w:b/>
          <w:bCs/>
        </w:rPr>
        <w:t>:</w:t>
      </w:r>
      <w:r w:rsidRPr="00074F2B">
        <w:rPr>
          <w:rFonts w:ascii="Arial" w:hAnsi="Arial" w:cs="Arial"/>
        </w:rPr>
        <w:t xml:space="preserve"> Windspeed bin and weather category are independent.</w:t>
      </w:r>
      <w:r w:rsidRPr="00074F2B">
        <w:rPr>
          <w:rFonts w:ascii="Arial" w:hAnsi="Arial" w:cs="Arial"/>
        </w:rPr>
        <w:br/>
      </w:r>
      <w:r w:rsidRPr="00074F2B">
        <w:rPr>
          <w:rFonts w:ascii="Arial" w:hAnsi="Arial" w:cs="Arial"/>
          <w:b/>
          <w:bCs/>
        </w:rPr>
        <w:t>H</w:t>
      </w:r>
      <w:r w:rsidRPr="00074F2B">
        <w:rPr>
          <w:rFonts w:ascii="Cambria Math" w:hAnsi="Cambria Math" w:cs="Cambria Math"/>
          <w:b/>
          <w:bCs/>
        </w:rPr>
        <w:t>₁</w:t>
      </w:r>
      <w:r w:rsidRPr="00074F2B">
        <w:rPr>
          <w:rFonts w:ascii="Arial" w:hAnsi="Arial" w:cs="Arial"/>
          <w:b/>
          <w:bCs/>
        </w:rPr>
        <w:t>:</w:t>
      </w:r>
      <w:r w:rsidRPr="00074F2B">
        <w:rPr>
          <w:rFonts w:ascii="Arial" w:hAnsi="Arial" w:cs="Arial"/>
        </w:rPr>
        <w:t xml:space="preserve"> Windspeed bin and weather category are associated.</w:t>
      </w:r>
    </w:p>
    <w:p w14:paraId="64AD2286" w14:textId="77777777" w:rsidR="00074F2B" w:rsidRPr="00074F2B" w:rsidRDefault="00074F2B" w:rsidP="00074F2B">
      <w:pPr>
        <w:rPr>
          <w:rFonts w:ascii="Arial" w:hAnsi="Arial" w:cs="Arial"/>
        </w:rPr>
      </w:pPr>
    </w:p>
    <w:p w14:paraId="339875CD" w14:textId="77777777" w:rsidR="00074F2B" w:rsidRPr="00074F2B" w:rsidRDefault="00074F2B" w:rsidP="00074F2B">
      <w:pPr>
        <w:jc w:val="both"/>
        <w:rPr>
          <w:rFonts w:ascii="Arial" w:hAnsi="Arial" w:cs="Arial"/>
        </w:rPr>
      </w:pPr>
      <w:r w:rsidRPr="00074F2B">
        <w:rPr>
          <w:rFonts w:ascii="Arial" w:hAnsi="Arial" w:cs="Arial"/>
        </w:rPr>
        <w:t>Windspeed distributions are broadly similar across weather states, with Adverse showing a slightly higher median and wider spread. The contingency test is significant (χ²(14)=68.998, p&lt;.0001), but the effect is weak (Cramér’s V=0.056). Interpretation: weather mix shifts a bit across wind bands, but not strongly enough to be a major driver.</w:t>
      </w:r>
    </w:p>
    <w:p w14:paraId="22431AE7" w14:textId="77777777" w:rsidR="003E1461" w:rsidRDefault="003E1461" w:rsidP="003E1461"/>
    <w:p w14:paraId="25FA4BB4" w14:textId="371FD539" w:rsidR="00690658" w:rsidRDefault="00690658" w:rsidP="00690658">
      <w:pPr>
        <w:pStyle w:val="Heading2"/>
        <w:numPr>
          <w:ilvl w:val="1"/>
          <w:numId w:val="2"/>
        </w:numPr>
        <w:rPr>
          <w:sz w:val="24"/>
          <w:szCs w:val="24"/>
        </w:rPr>
      </w:pPr>
      <w:bookmarkStart w:id="46" w:name="_Toc209379371"/>
      <w:r w:rsidRPr="00690658">
        <w:rPr>
          <w:sz w:val="24"/>
          <w:szCs w:val="24"/>
        </w:rPr>
        <w:t>Insight 6: Mid-Range Plateau for Users vs Windspeed</w:t>
      </w:r>
      <w:bookmarkEnd w:id="46"/>
    </w:p>
    <w:p w14:paraId="31E58475" w14:textId="77777777" w:rsidR="00A27D3F" w:rsidRDefault="00A27D3F" w:rsidP="00A27D3F">
      <w:pPr>
        <w:keepNext/>
        <w:jc w:val="center"/>
      </w:pPr>
      <w:r w:rsidRPr="00A27D3F">
        <w:rPr>
          <w:noProof/>
        </w:rPr>
        <w:drawing>
          <wp:inline distT="0" distB="0" distL="0" distR="0" wp14:anchorId="560275A2" wp14:editId="6A2CB5F0">
            <wp:extent cx="3558169" cy="2206017"/>
            <wp:effectExtent l="0" t="0" r="0" b="3810"/>
            <wp:docPr id="451941124" name="Picture 1"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1124" name="Picture 1" descr="A graph with green dots&#10;&#10;AI-generated content may be incorrect."/>
                    <pic:cNvPicPr/>
                  </pic:nvPicPr>
                  <pic:blipFill>
                    <a:blip r:embed="rId31"/>
                    <a:stretch>
                      <a:fillRect/>
                    </a:stretch>
                  </pic:blipFill>
                  <pic:spPr>
                    <a:xfrm>
                      <a:off x="0" y="0"/>
                      <a:ext cx="3581306" cy="2220361"/>
                    </a:xfrm>
                    <a:prstGeom prst="rect">
                      <a:avLst/>
                    </a:prstGeom>
                  </pic:spPr>
                </pic:pic>
              </a:graphicData>
            </a:graphic>
          </wp:inline>
        </w:drawing>
      </w:r>
    </w:p>
    <w:p w14:paraId="4F4D3050" w14:textId="2689A085" w:rsidR="00690658" w:rsidRDefault="00A27D3F" w:rsidP="00A27D3F">
      <w:pPr>
        <w:pStyle w:val="Caption"/>
        <w:jc w:val="center"/>
      </w:pPr>
      <w:bookmarkStart w:id="47" w:name="_Toc209379962"/>
      <w:r>
        <w:t xml:space="preserve">Figure </w:t>
      </w:r>
      <w:fldSimple w:instr=" SEQ Figure \* ARABIC ">
        <w:r w:rsidR="00F86CE1">
          <w:rPr>
            <w:noProof/>
          </w:rPr>
          <w:t>21</w:t>
        </w:r>
      </w:fldSimple>
      <w:r>
        <w:t>: Average Users by Windspeed</w:t>
      </w:r>
      <w:bookmarkEnd w:id="47"/>
    </w:p>
    <w:p w14:paraId="08166987" w14:textId="5D5EC447" w:rsidR="003D1052" w:rsidRDefault="003D1052" w:rsidP="003D1052">
      <w:pPr>
        <w:keepNext/>
      </w:pPr>
      <w:r w:rsidRPr="003D1052">
        <w:rPr>
          <w:noProof/>
        </w:rPr>
        <w:lastRenderedPageBreak/>
        <w:drawing>
          <wp:inline distT="0" distB="0" distL="0" distR="0" wp14:anchorId="7890985E" wp14:editId="1582AD6B">
            <wp:extent cx="3087014" cy="1537693"/>
            <wp:effectExtent l="0" t="0" r="0" b="0"/>
            <wp:docPr id="1763430914"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0914" name="Picture 1" descr="A screenshot of a test&#10;&#10;AI-generated content may be incorrect."/>
                    <pic:cNvPicPr/>
                  </pic:nvPicPr>
                  <pic:blipFill>
                    <a:blip r:embed="rId32"/>
                    <a:stretch>
                      <a:fillRect/>
                    </a:stretch>
                  </pic:blipFill>
                  <pic:spPr>
                    <a:xfrm>
                      <a:off x="0" y="0"/>
                      <a:ext cx="3183616" cy="1585812"/>
                    </a:xfrm>
                    <a:prstGeom prst="rect">
                      <a:avLst/>
                    </a:prstGeom>
                  </pic:spPr>
                </pic:pic>
              </a:graphicData>
            </a:graphic>
          </wp:inline>
        </w:drawing>
      </w:r>
      <w:r w:rsidRPr="003D1052">
        <w:rPr>
          <w:noProof/>
        </w:rPr>
        <w:drawing>
          <wp:inline distT="0" distB="0" distL="0" distR="0" wp14:anchorId="179CB468" wp14:editId="71C1C0BC">
            <wp:extent cx="2551786" cy="1824664"/>
            <wp:effectExtent l="0" t="0" r="1270" b="4445"/>
            <wp:docPr id="71326305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3054" name="Picture 1" descr="A table with numbers and letters&#10;&#10;AI-generated content may be incorrect."/>
                    <pic:cNvPicPr/>
                  </pic:nvPicPr>
                  <pic:blipFill>
                    <a:blip r:embed="rId33"/>
                    <a:stretch>
                      <a:fillRect/>
                    </a:stretch>
                  </pic:blipFill>
                  <pic:spPr>
                    <a:xfrm>
                      <a:off x="0" y="0"/>
                      <a:ext cx="2584079" cy="1847755"/>
                    </a:xfrm>
                    <a:prstGeom prst="rect">
                      <a:avLst/>
                    </a:prstGeom>
                  </pic:spPr>
                </pic:pic>
              </a:graphicData>
            </a:graphic>
          </wp:inline>
        </w:drawing>
      </w:r>
    </w:p>
    <w:p w14:paraId="5EDB2400" w14:textId="286F0523" w:rsidR="003D1052" w:rsidRDefault="003D1052" w:rsidP="003D1052">
      <w:pPr>
        <w:pStyle w:val="Caption"/>
        <w:jc w:val="center"/>
      </w:pPr>
      <w:bookmarkStart w:id="48" w:name="_Toc209379963"/>
      <w:r>
        <w:t xml:space="preserve">Figure </w:t>
      </w:r>
      <w:fldSimple w:instr=" SEQ Figure \* ARABIC ">
        <w:r w:rsidR="00F86CE1">
          <w:rPr>
            <w:noProof/>
          </w:rPr>
          <w:t>22</w:t>
        </w:r>
      </w:fldSimple>
      <w:r>
        <w:t>: Users by Windspeed ANOVA statistics</w:t>
      </w:r>
      <w:bookmarkEnd w:id="48"/>
    </w:p>
    <w:p w14:paraId="57A029BF" w14:textId="61EE122F" w:rsidR="00010B3F" w:rsidRPr="00010B3F" w:rsidRDefault="00010B3F" w:rsidP="00010B3F">
      <w:pPr>
        <w:pStyle w:val="NormalWeb"/>
        <w:rPr>
          <w:rFonts w:ascii="Arial" w:hAnsi="Arial" w:cs="Arial"/>
        </w:rPr>
      </w:pPr>
      <w:r w:rsidRPr="00010B3F">
        <w:rPr>
          <w:rStyle w:val="Strong"/>
          <w:rFonts w:ascii="Arial" w:eastAsiaTheme="majorEastAsia" w:hAnsi="Arial" w:cs="Arial"/>
        </w:rPr>
        <w:t>H</w:t>
      </w:r>
      <w:r w:rsidRPr="00010B3F">
        <w:rPr>
          <w:rStyle w:val="Strong"/>
          <w:rFonts w:ascii="Cambria Math" w:eastAsiaTheme="majorEastAsia" w:hAnsi="Cambria Math" w:cs="Cambria Math"/>
        </w:rPr>
        <w:t>₀</w:t>
      </w:r>
      <w:r w:rsidRPr="00010B3F">
        <w:rPr>
          <w:rStyle w:val="Strong"/>
          <w:rFonts w:ascii="Arial" w:eastAsiaTheme="majorEastAsia" w:hAnsi="Arial" w:cs="Arial"/>
        </w:rPr>
        <w:t>:</w:t>
      </w:r>
      <w:r w:rsidRPr="00010B3F">
        <w:rPr>
          <w:rFonts w:ascii="Arial" w:hAnsi="Arial" w:cs="Arial"/>
        </w:rPr>
        <w:t xml:space="preserve"> Mean hourly users are equal across windspeed bins (μ</w:t>
      </w:r>
      <w:r w:rsidRPr="00010B3F">
        <w:rPr>
          <w:rFonts w:ascii="Cambria Math" w:hAnsi="Cambria Math" w:cs="Cambria Math"/>
        </w:rPr>
        <w:t>₀₋₅</w:t>
      </w:r>
      <w:r w:rsidRPr="00010B3F">
        <w:rPr>
          <w:rFonts w:ascii="Arial" w:hAnsi="Arial" w:cs="Arial"/>
        </w:rPr>
        <w:t xml:space="preserve"> = μ</w:t>
      </w:r>
      <w:r w:rsidRPr="00010B3F">
        <w:rPr>
          <w:rFonts w:ascii="Cambria Math" w:hAnsi="Cambria Math" w:cs="Cambria Math"/>
        </w:rPr>
        <w:t>₅₋₁₀</w:t>
      </w:r>
      <w:r w:rsidRPr="00010B3F">
        <w:rPr>
          <w:rFonts w:ascii="Arial" w:hAnsi="Arial" w:cs="Arial"/>
        </w:rPr>
        <w:t xml:space="preserve"> = … = μ_≥35).</w:t>
      </w:r>
      <w:r w:rsidRPr="00010B3F">
        <w:rPr>
          <w:rFonts w:ascii="Arial" w:hAnsi="Arial" w:cs="Arial"/>
        </w:rPr>
        <w:br/>
      </w:r>
      <w:r w:rsidRPr="00010B3F">
        <w:rPr>
          <w:rStyle w:val="Strong"/>
          <w:rFonts w:ascii="Arial" w:eastAsiaTheme="majorEastAsia" w:hAnsi="Arial" w:cs="Arial"/>
        </w:rPr>
        <w:t>H</w:t>
      </w:r>
      <w:r w:rsidRPr="00010B3F">
        <w:rPr>
          <w:rStyle w:val="Strong"/>
          <w:rFonts w:ascii="Cambria Math" w:eastAsiaTheme="majorEastAsia" w:hAnsi="Cambria Math" w:cs="Cambria Math"/>
        </w:rPr>
        <w:t>₁</w:t>
      </w:r>
      <w:r w:rsidRPr="00010B3F">
        <w:rPr>
          <w:rStyle w:val="Strong"/>
          <w:rFonts w:ascii="Arial" w:eastAsiaTheme="majorEastAsia" w:hAnsi="Arial" w:cs="Arial"/>
        </w:rPr>
        <w:t>:</w:t>
      </w:r>
      <w:r w:rsidRPr="00010B3F">
        <w:rPr>
          <w:rFonts w:ascii="Arial" w:hAnsi="Arial" w:cs="Arial"/>
        </w:rPr>
        <w:t xml:space="preserve"> At least one windspeed-bin mean differs.</w:t>
      </w:r>
    </w:p>
    <w:p w14:paraId="366E7827" w14:textId="77777777" w:rsidR="00010B3F" w:rsidRDefault="00010B3F" w:rsidP="00010B3F">
      <w:pPr>
        <w:pStyle w:val="NormalWeb"/>
        <w:jc w:val="both"/>
        <w:rPr>
          <w:rFonts w:ascii="Arial" w:hAnsi="Arial" w:cs="Arial"/>
        </w:rPr>
      </w:pPr>
      <w:r w:rsidRPr="00010B3F">
        <w:rPr>
          <w:rFonts w:ascii="Arial" w:hAnsi="Arial" w:cs="Arial"/>
        </w:rPr>
        <w:t xml:space="preserve">Average users rise from </w:t>
      </w:r>
      <w:r w:rsidRPr="00010B3F">
        <w:rPr>
          <w:rStyle w:val="Strong"/>
          <w:rFonts w:ascii="Arial" w:eastAsiaTheme="majorEastAsia" w:hAnsi="Arial" w:cs="Arial"/>
          <w:b w:val="0"/>
          <w:bCs w:val="0"/>
        </w:rPr>
        <w:t>calm</w:t>
      </w:r>
      <w:r w:rsidRPr="00010B3F">
        <w:rPr>
          <w:rFonts w:ascii="Arial" w:hAnsi="Arial" w:cs="Arial"/>
        </w:rPr>
        <w:t xml:space="preserve"> (0–5: ~161; 5–10: ~166) to </w:t>
      </w:r>
      <w:r w:rsidRPr="00010B3F">
        <w:rPr>
          <w:rStyle w:val="Strong"/>
          <w:rFonts w:ascii="Arial" w:eastAsiaTheme="majorEastAsia" w:hAnsi="Arial" w:cs="Arial"/>
          <w:b w:val="0"/>
          <w:bCs w:val="0"/>
        </w:rPr>
        <w:t>moderate</w:t>
      </w:r>
      <w:r w:rsidRPr="00010B3F">
        <w:rPr>
          <w:rFonts w:ascii="Arial" w:hAnsi="Arial" w:cs="Arial"/>
        </w:rPr>
        <w:t xml:space="preserve"> winds (15–20: ~216; 25–30: ~225), then hover around a </w:t>
      </w:r>
      <w:r w:rsidRPr="00010B3F">
        <w:rPr>
          <w:rStyle w:val="Strong"/>
          <w:rFonts w:ascii="Arial" w:eastAsiaTheme="majorEastAsia" w:hAnsi="Arial" w:cs="Arial"/>
          <w:b w:val="0"/>
          <w:bCs w:val="0"/>
        </w:rPr>
        <w:t>mid-range plateau</w:t>
      </w:r>
      <w:r w:rsidRPr="00010B3F">
        <w:rPr>
          <w:rFonts w:ascii="Arial" w:hAnsi="Arial" w:cs="Arial"/>
        </w:rPr>
        <w:t xml:space="preserve"> (20–25: ~200; 30–35: ~205; ≥35: ~197). Variances are unequal (Levene </w:t>
      </w:r>
      <w:r w:rsidRPr="00010B3F">
        <w:rPr>
          <w:rStyle w:val="Strong"/>
          <w:rFonts w:ascii="Arial" w:eastAsiaTheme="majorEastAsia" w:hAnsi="Arial" w:cs="Arial"/>
          <w:b w:val="0"/>
          <w:bCs w:val="0"/>
        </w:rPr>
        <w:t>p&lt;.0001</w:t>
      </w:r>
      <w:r w:rsidRPr="00010B3F">
        <w:rPr>
          <w:rFonts w:ascii="Arial" w:hAnsi="Arial" w:cs="Arial"/>
        </w:rPr>
        <w:t xml:space="preserve">), so the primary inference uses </w:t>
      </w:r>
      <w:r w:rsidRPr="00010B3F">
        <w:rPr>
          <w:rStyle w:val="Strong"/>
          <w:rFonts w:ascii="Arial" w:eastAsiaTheme="majorEastAsia" w:hAnsi="Arial" w:cs="Arial"/>
          <w:b w:val="0"/>
          <w:bCs w:val="0"/>
        </w:rPr>
        <w:t>Welch’s ANOVA</w:t>
      </w:r>
      <w:r w:rsidRPr="00010B3F">
        <w:rPr>
          <w:rFonts w:ascii="Arial" w:hAnsi="Arial" w:cs="Arial"/>
          <w:b/>
          <w:bCs/>
        </w:rPr>
        <w:t xml:space="preserve">, </w:t>
      </w:r>
      <w:r w:rsidRPr="00010B3F">
        <w:rPr>
          <w:rStyle w:val="Strong"/>
          <w:rFonts w:ascii="Arial" w:eastAsiaTheme="majorEastAsia" w:hAnsi="Arial" w:cs="Arial"/>
          <w:b w:val="0"/>
          <w:bCs w:val="0"/>
        </w:rPr>
        <w:t>F(7, 1410.9)=26.23, p&lt;.0001</w:t>
      </w:r>
      <w:r w:rsidRPr="00010B3F">
        <w:rPr>
          <w:rFonts w:ascii="Arial" w:hAnsi="Arial" w:cs="Arial"/>
        </w:rPr>
        <w:t xml:space="preserve"> (classical one-way: F=25.71, </w:t>
      </w:r>
      <w:r w:rsidRPr="00010B3F">
        <w:rPr>
          <w:rStyle w:val="Strong"/>
          <w:rFonts w:ascii="Arial" w:eastAsiaTheme="majorEastAsia" w:hAnsi="Arial" w:cs="Arial"/>
          <w:b w:val="0"/>
          <w:bCs w:val="0"/>
        </w:rPr>
        <w:t>R²≈0.016</w:t>
      </w:r>
      <w:r w:rsidRPr="00010B3F">
        <w:rPr>
          <w:rFonts w:ascii="Arial" w:hAnsi="Arial" w:cs="Arial"/>
        </w:rPr>
        <w:t xml:space="preserve">). Tukey–Kramer shows the </w:t>
      </w:r>
      <w:r w:rsidRPr="00010B3F">
        <w:rPr>
          <w:rStyle w:val="Strong"/>
          <w:rFonts w:ascii="Arial" w:eastAsiaTheme="majorEastAsia" w:hAnsi="Arial" w:cs="Arial"/>
          <w:b w:val="0"/>
          <w:bCs w:val="0"/>
        </w:rPr>
        <w:t>calm bins are lower than many mid-range bins</w:t>
      </w:r>
      <w:r w:rsidRPr="00010B3F">
        <w:rPr>
          <w:rFonts w:ascii="Arial" w:hAnsi="Arial" w:cs="Arial"/>
        </w:rPr>
        <w:t xml:space="preserve">, while </w:t>
      </w:r>
      <w:r w:rsidRPr="00010B3F">
        <w:rPr>
          <w:rStyle w:val="Strong"/>
          <w:rFonts w:ascii="Arial" w:eastAsiaTheme="majorEastAsia" w:hAnsi="Arial" w:cs="Arial"/>
          <w:b w:val="0"/>
          <w:bCs w:val="0"/>
        </w:rPr>
        <w:t>several mid-range pairs are not statistically different</w:t>
      </w:r>
      <w:r w:rsidRPr="00010B3F">
        <w:rPr>
          <w:rFonts w:ascii="Arial" w:hAnsi="Arial" w:cs="Arial"/>
        </w:rPr>
        <w:t>, consistent with a broad plateau rather than a sharp optimum.</w:t>
      </w:r>
    </w:p>
    <w:p w14:paraId="477C04F7" w14:textId="19651A25" w:rsidR="0023236B" w:rsidRPr="005B2581" w:rsidRDefault="0023236B" w:rsidP="0023236B">
      <w:pPr>
        <w:pStyle w:val="Heading2"/>
        <w:numPr>
          <w:ilvl w:val="1"/>
          <w:numId w:val="2"/>
        </w:numPr>
        <w:rPr>
          <w:sz w:val="24"/>
          <w:szCs w:val="24"/>
        </w:rPr>
      </w:pPr>
      <w:bookmarkStart w:id="49" w:name="_Toc209379372"/>
      <w:r w:rsidRPr="005B2581">
        <w:rPr>
          <w:sz w:val="24"/>
          <w:szCs w:val="24"/>
        </w:rPr>
        <w:t>Insight 7:</w:t>
      </w:r>
      <w:r w:rsidR="00274E69" w:rsidRPr="005B2581">
        <w:rPr>
          <w:sz w:val="24"/>
          <w:szCs w:val="24"/>
        </w:rPr>
        <w:t xml:space="preserve"> </w:t>
      </w:r>
      <w:r w:rsidR="005B2581" w:rsidRPr="005B2581">
        <w:rPr>
          <w:sz w:val="24"/>
          <w:szCs w:val="24"/>
        </w:rPr>
        <w:t>Humidity and Windspeed Association, Temperature is Orthogonal</w:t>
      </w:r>
      <w:bookmarkEnd w:id="49"/>
    </w:p>
    <w:p w14:paraId="3870BC5D" w14:textId="77777777" w:rsidR="005B2581" w:rsidRDefault="00274E69" w:rsidP="005B2581">
      <w:pPr>
        <w:keepNext/>
        <w:jc w:val="center"/>
      </w:pPr>
      <w:r w:rsidRPr="00274E69">
        <w:rPr>
          <w:noProof/>
        </w:rPr>
        <w:drawing>
          <wp:inline distT="0" distB="0" distL="0" distR="0" wp14:anchorId="592D6460" wp14:editId="43CD544F">
            <wp:extent cx="4253840" cy="2691051"/>
            <wp:effectExtent l="0" t="0" r="1270" b="1905"/>
            <wp:docPr id="546030458" name="Picture 1" descr="A graph showing weather and wind spe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0458" name="Picture 1" descr="A graph showing weather and wind speed&#10;&#10;AI-generated content may be incorrect."/>
                    <pic:cNvPicPr/>
                  </pic:nvPicPr>
                  <pic:blipFill>
                    <a:blip r:embed="rId34"/>
                    <a:stretch>
                      <a:fillRect/>
                    </a:stretch>
                  </pic:blipFill>
                  <pic:spPr>
                    <a:xfrm>
                      <a:off x="0" y="0"/>
                      <a:ext cx="4270862" cy="2701819"/>
                    </a:xfrm>
                    <a:prstGeom prst="rect">
                      <a:avLst/>
                    </a:prstGeom>
                  </pic:spPr>
                </pic:pic>
              </a:graphicData>
            </a:graphic>
          </wp:inline>
        </w:drawing>
      </w:r>
    </w:p>
    <w:p w14:paraId="14FC4E8A" w14:textId="57AE2D9A" w:rsidR="003D1052" w:rsidRDefault="005B2581" w:rsidP="005B2581">
      <w:pPr>
        <w:pStyle w:val="Caption"/>
        <w:jc w:val="center"/>
      </w:pPr>
      <w:bookmarkStart w:id="50" w:name="_Toc209379964"/>
      <w:r>
        <w:t xml:space="preserve">Figure </w:t>
      </w:r>
      <w:fldSimple w:instr=" SEQ Figure \* ARABIC ">
        <w:r w:rsidR="00F86CE1">
          <w:rPr>
            <w:noProof/>
          </w:rPr>
          <w:t>23</w:t>
        </w:r>
      </w:fldSimple>
      <w:r>
        <w:t>: Mosaic plot for correlation</w:t>
      </w:r>
      <w:bookmarkEnd w:id="50"/>
    </w:p>
    <w:p w14:paraId="02C172E6" w14:textId="3C3013DC" w:rsidR="00BA336C" w:rsidRDefault="00010CA0" w:rsidP="00010CA0">
      <w:pPr>
        <w:jc w:val="both"/>
        <w:rPr>
          <w:rFonts w:ascii="Arial" w:hAnsi="Arial" w:cs="Arial"/>
        </w:rPr>
      </w:pPr>
      <w:r w:rsidRPr="00010CA0">
        <w:rPr>
          <w:rFonts w:ascii="Arial" w:hAnsi="Arial" w:cs="Arial"/>
        </w:rPr>
        <w:t>Having established each variable’s association with users, pairwise correlations among temperature, windspeed, and humidity are examined to reveal interdependence that may confound effects. This step clarifies which meteorological factors move together versus independently, sharpening interpretation of drivers of demand and guarding against collinearity-driven misattribution.</w:t>
      </w:r>
    </w:p>
    <w:p w14:paraId="2C09D6D8" w14:textId="77777777" w:rsidR="002F0566" w:rsidRDefault="002F0566" w:rsidP="00010CA0">
      <w:pPr>
        <w:jc w:val="both"/>
        <w:rPr>
          <w:rFonts w:ascii="Arial" w:hAnsi="Arial" w:cs="Arial"/>
        </w:rPr>
      </w:pPr>
    </w:p>
    <w:p w14:paraId="34FCDA64" w14:textId="77777777" w:rsidR="002F0566" w:rsidRDefault="002F0566" w:rsidP="002F0566">
      <w:pPr>
        <w:keepNext/>
        <w:jc w:val="center"/>
      </w:pPr>
      <w:r w:rsidRPr="002F0566">
        <w:rPr>
          <w:rFonts w:ascii="Arial" w:hAnsi="Arial" w:cs="Arial"/>
          <w:noProof/>
        </w:rPr>
        <w:lastRenderedPageBreak/>
        <w:drawing>
          <wp:inline distT="0" distB="0" distL="0" distR="0" wp14:anchorId="3D7BFA28" wp14:editId="7A274C75">
            <wp:extent cx="2466143" cy="3240634"/>
            <wp:effectExtent l="0" t="0" r="0" b="0"/>
            <wp:docPr id="1641011071"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11071" name="Picture 1" descr="A screenshot of a calculator&#10;&#10;AI-generated content may be incorrect."/>
                    <pic:cNvPicPr/>
                  </pic:nvPicPr>
                  <pic:blipFill>
                    <a:blip r:embed="rId35"/>
                    <a:stretch>
                      <a:fillRect/>
                    </a:stretch>
                  </pic:blipFill>
                  <pic:spPr>
                    <a:xfrm>
                      <a:off x="0" y="0"/>
                      <a:ext cx="2490307" cy="3272387"/>
                    </a:xfrm>
                    <a:prstGeom prst="rect">
                      <a:avLst/>
                    </a:prstGeom>
                  </pic:spPr>
                </pic:pic>
              </a:graphicData>
            </a:graphic>
          </wp:inline>
        </w:drawing>
      </w:r>
    </w:p>
    <w:p w14:paraId="2EF7E41E" w14:textId="4102E669" w:rsidR="002F0566" w:rsidRDefault="002F0566" w:rsidP="002F0566">
      <w:pPr>
        <w:pStyle w:val="Caption"/>
        <w:jc w:val="center"/>
      </w:pPr>
      <w:bookmarkStart w:id="51" w:name="_Toc209379965"/>
      <w:r>
        <w:t xml:space="preserve">Figure </w:t>
      </w:r>
      <w:fldSimple w:instr=" SEQ Figure \* ARABIC ">
        <w:r w:rsidR="00F86CE1">
          <w:rPr>
            <w:noProof/>
          </w:rPr>
          <w:t>24</w:t>
        </w:r>
      </w:fldSimple>
      <w:r>
        <w:t>: Statistics from Correlation Analysis</w:t>
      </w:r>
      <w:bookmarkEnd w:id="51"/>
    </w:p>
    <w:p w14:paraId="2585A537" w14:textId="77777777" w:rsidR="000F671F" w:rsidRDefault="000F671F" w:rsidP="000F671F">
      <w:pPr>
        <w:rPr>
          <w:rFonts w:ascii="Arial" w:hAnsi="Arial" w:cs="Arial"/>
        </w:rPr>
      </w:pPr>
      <w:r w:rsidRPr="000F671F">
        <w:rPr>
          <w:rFonts w:ascii="Arial" w:hAnsi="Arial" w:cs="Arial"/>
          <w:b/>
          <w:bCs/>
        </w:rPr>
        <w:t>H</w:t>
      </w:r>
      <w:r w:rsidRPr="000F671F">
        <w:rPr>
          <w:rFonts w:ascii="Cambria Math" w:hAnsi="Cambria Math" w:cs="Cambria Math"/>
          <w:b/>
          <w:bCs/>
        </w:rPr>
        <w:t>₀</w:t>
      </w:r>
      <w:r w:rsidRPr="000F671F">
        <w:rPr>
          <w:rFonts w:ascii="Arial" w:hAnsi="Arial" w:cs="Arial"/>
          <w:b/>
          <w:bCs/>
        </w:rPr>
        <w:t>:</w:t>
      </w:r>
      <w:r w:rsidRPr="000F671F">
        <w:rPr>
          <w:rFonts w:ascii="Arial" w:hAnsi="Arial" w:cs="Arial"/>
        </w:rPr>
        <w:t xml:space="preserve"> ρ = 0 between each meteorological pair (Pearson/Spearman).</w:t>
      </w:r>
      <w:r w:rsidRPr="000F671F">
        <w:rPr>
          <w:rFonts w:ascii="Arial" w:hAnsi="Arial" w:cs="Arial"/>
        </w:rPr>
        <w:br/>
      </w:r>
      <w:r w:rsidRPr="000F671F">
        <w:rPr>
          <w:rFonts w:ascii="Arial" w:hAnsi="Arial" w:cs="Arial"/>
          <w:b/>
          <w:bCs/>
        </w:rPr>
        <w:t>H</w:t>
      </w:r>
      <w:r w:rsidRPr="000F671F">
        <w:rPr>
          <w:rFonts w:ascii="Cambria Math" w:hAnsi="Cambria Math" w:cs="Cambria Math"/>
          <w:b/>
          <w:bCs/>
        </w:rPr>
        <w:t>₁</w:t>
      </w:r>
      <w:r w:rsidRPr="000F671F">
        <w:rPr>
          <w:rFonts w:ascii="Arial" w:hAnsi="Arial" w:cs="Arial"/>
          <w:b/>
          <w:bCs/>
        </w:rPr>
        <w:t>:</w:t>
      </w:r>
      <w:r w:rsidRPr="000F671F">
        <w:rPr>
          <w:rFonts w:ascii="Arial" w:hAnsi="Arial" w:cs="Arial"/>
        </w:rPr>
        <w:t xml:space="preserve"> ρ ≠ 0 between each pair.</w:t>
      </w:r>
    </w:p>
    <w:p w14:paraId="0041A568" w14:textId="77777777" w:rsidR="000F671F" w:rsidRPr="000F671F" w:rsidRDefault="000F671F" w:rsidP="000F671F">
      <w:pPr>
        <w:rPr>
          <w:rFonts w:ascii="Arial" w:hAnsi="Arial" w:cs="Arial"/>
        </w:rPr>
      </w:pPr>
    </w:p>
    <w:p w14:paraId="131FF890" w14:textId="77777777" w:rsidR="000F671F" w:rsidRDefault="000F671F" w:rsidP="000F671F">
      <w:pPr>
        <w:jc w:val="both"/>
        <w:rPr>
          <w:rFonts w:ascii="Arial" w:hAnsi="Arial" w:cs="Arial"/>
        </w:rPr>
      </w:pPr>
      <w:r w:rsidRPr="000F671F">
        <w:rPr>
          <w:rFonts w:ascii="Arial" w:hAnsi="Arial" w:cs="Arial"/>
        </w:rPr>
        <w:t>Humidity and windspeed are moderately negatively correlated (Pearson r = −0.319; Spearman ρ = −0.324, both p &lt; .0001), indicating windier periods tend to be drier. Temperature shows only a very weak negative tie to humidity (Pearson r = −0.065; Spearman ρ = −0.047, both p &lt; .0001) and is near zero with windspeed (Pearson r = −0.018, p = .0625; Spearman ρ = −0.006, p = .564), implying temperature varies largely independently of wind in this dataset.</w:t>
      </w:r>
    </w:p>
    <w:p w14:paraId="76CEB442" w14:textId="77777777" w:rsidR="00B210E0" w:rsidRDefault="00B210E0" w:rsidP="000F671F">
      <w:pPr>
        <w:jc w:val="both"/>
        <w:rPr>
          <w:rFonts w:ascii="Arial" w:hAnsi="Arial" w:cs="Arial"/>
        </w:rPr>
      </w:pPr>
    </w:p>
    <w:p w14:paraId="0807177A" w14:textId="362370D9" w:rsidR="00B210E0" w:rsidRPr="008B46C5" w:rsidRDefault="00DF3379" w:rsidP="00B210E0">
      <w:pPr>
        <w:pStyle w:val="Heading2"/>
        <w:numPr>
          <w:ilvl w:val="1"/>
          <w:numId w:val="2"/>
        </w:numPr>
        <w:rPr>
          <w:sz w:val="24"/>
          <w:szCs w:val="24"/>
        </w:rPr>
      </w:pPr>
      <w:bookmarkStart w:id="52" w:name="_Toc209379373"/>
      <w:r>
        <w:rPr>
          <w:sz w:val="24"/>
          <w:szCs w:val="24"/>
        </w:rPr>
        <w:t xml:space="preserve">Insight 8: </w:t>
      </w:r>
      <w:r w:rsidR="007D592F">
        <w:rPr>
          <w:sz w:val="24"/>
          <w:szCs w:val="24"/>
        </w:rPr>
        <w:t>Humidity as Primary Driver, Comfort Band for Temperature, Windspeed with Mid-Range Plateau</w:t>
      </w:r>
      <w:bookmarkEnd w:id="52"/>
    </w:p>
    <w:p w14:paraId="62F8F897" w14:textId="66E13563" w:rsidR="00F3098A" w:rsidRPr="000F671F" w:rsidRDefault="00916782" w:rsidP="000F671F">
      <w:pPr>
        <w:jc w:val="both"/>
        <w:rPr>
          <w:rFonts w:ascii="Arial" w:hAnsi="Arial" w:cs="Arial"/>
        </w:rPr>
      </w:pPr>
      <w:r w:rsidRPr="00916782">
        <w:rPr>
          <w:rFonts w:ascii="Arial" w:hAnsi="Arial" w:cs="Arial"/>
        </w:rPr>
        <w:t>Given humidity’s consistently strong signal</w:t>
      </w:r>
      <w:r>
        <w:rPr>
          <w:rFonts w:ascii="Arial" w:hAnsi="Arial" w:cs="Arial"/>
        </w:rPr>
        <w:t xml:space="preserve"> with </w:t>
      </w:r>
      <w:r w:rsidRPr="00916782">
        <w:rPr>
          <w:rFonts w:ascii="Arial" w:hAnsi="Arial" w:cs="Arial"/>
        </w:rPr>
        <w:t>monotonic declines in users across bins, a moderate composition link to weather, and a negative coupling with windspeed</w:t>
      </w:r>
      <w:r>
        <w:rPr>
          <w:rFonts w:ascii="Arial" w:hAnsi="Arial" w:cs="Arial"/>
        </w:rPr>
        <w:t>. T</w:t>
      </w:r>
      <w:r w:rsidRPr="00916782">
        <w:rPr>
          <w:rFonts w:ascii="Arial" w:hAnsi="Arial" w:cs="Arial"/>
        </w:rPr>
        <w:t>he analysis now drills deeper into humidity-specific effects. This includes testing practical thresholds (e.g., 60% RH) and a cutoff sweep to pinpoint actionable breakpoints that most affect demand.</w:t>
      </w:r>
    </w:p>
    <w:p w14:paraId="0E92D026" w14:textId="636C8FE3" w:rsidR="002F0566" w:rsidRDefault="002F0566" w:rsidP="002F0566"/>
    <w:p w14:paraId="1EECE7C2" w14:textId="77777777" w:rsidR="00735953" w:rsidRDefault="008E6F36" w:rsidP="00735953">
      <w:pPr>
        <w:keepNext/>
        <w:jc w:val="center"/>
      </w:pPr>
      <w:r w:rsidRPr="008E6F36">
        <w:rPr>
          <w:noProof/>
        </w:rPr>
        <w:lastRenderedPageBreak/>
        <w:drawing>
          <wp:inline distT="0" distB="0" distL="0" distR="0" wp14:anchorId="09CB5B78" wp14:editId="5A963971">
            <wp:extent cx="3215081" cy="3768263"/>
            <wp:effectExtent l="0" t="0" r="0" b="3810"/>
            <wp:docPr id="308741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41401" name="Picture 1" descr="A screenshot of a computer program&#10;&#10;AI-generated content may be incorrect."/>
                    <pic:cNvPicPr/>
                  </pic:nvPicPr>
                  <pic:blipFill>
                    <a:blip r:embed="rId36"/>
                    <a:stretch>
                      <a:fillRect/>
                    </a:stretch>
                  </pic:blipFill>
                  <pic:spPr>
                    <a:xfrm>
                      <a:off x="0" y="0"/>
                      <a:ext cx="3231250" cy="3787214"/>
                    </a:xfrm>
                    <a:prstGeom prst="rect">
                      <a:avLst/>
                    </a:prstGeom>
                  </pic:spPr>
                </pic:pic>
              </a:graphicData>
            </a:graphic>
          </wp:inline>
        </w:drawing>
      </w:r>
      <w:r w:rsidR="00735953" w:rsidRPr="00735953">
        <w:rPr>
          <w:noProof/>
        </w:rPr>
        <w:drawing>
          <wp:inline distT="0" distB="0" distL="0" distR="0" wp14:anchorId="4F865AFB" wp14:editId="6B4FA103">
            <wp:extent cx="2867558" cy="734522"/>
            <wp:effectExtent l="0" t="0" r="3175" b="2540"/>
            <wp:docPr id="864088103"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8103" name="Picture 1" descr="A text on a white background&#10;&#10;AI-generated content may be incorrect."/>
                    <pic:cNvPicPr/>
                  </pic:nvPicPr>
                  <pic:blipFill>
                    <a:blip r:embed="rId37"/>
                    <a:stretch>
                      <a:fillRect/>
                    </a:stretch>
                  </pic:blipFill>
                  <pic:spPr>
                    <a:xfrm>
                      <a:off x="0" y="0"/>
                      <a:ext cx="2983814" cy="764301"/>
                    </a:xfrm>
                    <a:prstGeom prst="rect">
                      <a:avLst/>
                    </a:prstGeom>
                  </pic:spPr>
                </pic:pic>
              </a:graphicData>
            </a:graphic>
          </wp:inline>
        </w:drawing>
      </w:r>
    </w:p>
    <w:p w14:paraId="2863E6C6" w14:textId="52DE2A5C" w:rsidR="00916782" w:rsidRDefault="00735953" w:rsidP="00735953">
      <w:pPr>
        <w:pStyle w:val="Caption"/>
        <w:jc w:val="center"/>
      </w:pPr>
      <w:bookmarkStart w:id="53" w:name="_Toc209379966"/>
      <w:r>
        <w:t xml:space="preserve">Figure </w:t>
      </w:r>
      <w:fldSimple w:instr=" SEQ Figure \* ARABIC ">
        <w:r w:rsidR="00F86CE1">
          <w:rPr>
            <w:noProof/>
          </w:rPr>
          <w:t>25</w:t>
        </w:r>
      </w:fldSimple>
      <w:r>
        <w:t>:</w:t>
      </w:r>
      <w:r w:rsidRPr="005C2C26">
        <w:t xml:space="preserve"> Code snippet for CDA prep (Assign1/3_Confirmatory Data Analysis/5A_HumiditySweepPrep.sas)</w:t>
      </w:r>
      <w:bookmarkEnd w:id="53"/>
    </w:p>
    <w:p w14:paraId="102A6DFE" w14:textId="7A559221" w:rsidR="00735953" w:rsidRDefault="00BA39FD" w:rsidP="00340087">
      <w:pPr>
        <w:jc w:val="both"/>
        <w:rPr>
          <w:rFonts w:ascii="Arial" w:hAnsi="Arial" w:cs="Arial"/>
        </w:rPr>
      </w:pPr>
      <w:r w:rsidRPr="00340087">
        <w:rPr>
          <w:rFonts w:ascii="Arial" w:hAnsi="Arial" w:cs="Arial"/>
        </w:rPr>
        <w:t>Above code chunk was used for the data preparation for this CDA for the Two-sample t</w:t>
      </w:r>
      <w:r w:rsidR="00340087" w:rsidRPr="00340087">
        <w:rPr>
          <w:rFonts w:ascii="Arial" w:hAnsi="Arial" w:cs="Arial"/>
        </w:rPr>
        <w:t xml:space="preserve"> Tests. This will find from our dataset which range users started falling off, and aims to check if it conforms with the research paper where users fell off after 60% Humidity.</w:t>
      </w:r>
    </w:p>
    <w:p w14:paraId="3FD29454" w14:textId="77777777" w:rsidR="00340087" w:rsidRDefault="00340087" w:rsidP="00340087">
      <w:pPr>
        <w:jc w:val="both"/>
        <w:rPr>
          <w:rFonts w:ascii="Arial" w:hAnsi="Arial" w:cs="Arial"/>
        </w:rPr>
      </w:pPr>
    </w:p>
    <w:p w14:paraId="2D3E3A7D" w14:textId="77777777" w:rsidR="007D4F1B" w:rsidRDefault="007D4F1B" w:rsidP="007D4F1B">
      <w:pPr>
        <w:keepNext/>
        <w:jc w:val="center"/>
      </w:pPr>
      <w:r w:rsidRPr="007D4F1B">
        <w:rPr>
          <w:rFonts w:ascii="Arial" w:hAnsi="Arial" w:cs="Arial"/>
          <w:noProof/>
        </w:rPr>
        <w:drawing>
          <wp:inline distT="0" distB="0" distL="0" distR="0" wp14:anchorId="3E7B3871" wp14:editId="546A503F">
            <wp:extent cx="4304919" cy="2798721"/>
            <wp:effectExtent l="0" t="0" r="635" b="0"/>
            <wp:docPr id="608747627" name="Picture 1" descr="A graph of the temper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47627" name="Picture 1" descr="A graph of the temperature of a person&#10;&#10;AI-generated content may be incorrect."/>
                    <pic:cNvPicPr/>
                  </pic:nvPicPr>
                  <pic:blipFill>
                    <a:blip r:embed="rId38"/>
                    <a:stretch>
                      <a:fillRect/>
                    </a:stretch>
                  </pic:blipFill>
                  <pic:spPr>
                    <a:xfrm>
                      <a:off x="0" y="0"/>
                      <a:ext cx="4343066" cy="2823521"/>
                    </a:xfrm>
                    <a:prstGeom prst="rect">
                      <a:avLst/>
                    </a:prstGeom>
                  </pic:spPr>
                </pic:pic>
              </a:graphicData>
            </a:graphic>
          </wp:inline>
        </w:drawing>
      </w:r>
    </w:p>
    <w:p w14:paraId="380E4A31" w14:textId="4529E64C" w:rsidR="00340087" w:rsidRDefault="007D4F1B" w:rsidP="007D4F1B">
      <w:pPr>
        <w:pStyle w:val="Caption"/>
        <w:jc w:val="center"/>
        <w:rPr>
          <w:noProof/>
        </w:rPr>
      </w:pPr>
      <w:bookmarkStart w:id="54" w:name="_Toc209379967"/>
      <w:r>
        <w:t xml:space="preserve">Figure </w:t>
      </w:r>
      <w:fldSimple w:instr=" SEQ Figure \* ARABIC ">
        <w:r w:rsidR="00F86CE1">
          <w:rPr>
            <w:noProof/>
          </w:rPr>
          <w:t>26</w:t>
        </w:r>
      </w:fldSimple>
      <w:r>
        <w:t xml:space="preserve">: Average Users, Humidity </w:t>
      </w:r>
      <w:r>
        <w:rPr>
          <w:noProof/>
        </w:rPr>
        <w:t xml:space="preserve"> by Temeprature/Windspeed</w:t>
      </w:r>
      <w:bookmarkEnd w:id="54"/>
    </w:p>
    <w:p w14:paraId="60822784" w14:textId="77777777" w:rsidR="0026647B" w:rsidRDefault="0026647B" w:rsidP="0026647B"/>
    <w:p w14:paraId="49033E93" w14:textId="77777777" w:rsidR="0026647B" w:rsidRDefault="0026647B" w:rsidP="0026647B"/>
    <w:p w14:paraId="1F203FB2" w14:textId="77777777" w:rsidR="0026647B" w:rsidRDefault="0026647B" w:rsidP="0026647B"/>
    <w:p w14:paraId="14CFDB93" w14:textId="77777777" w:rsidR="0026647B" w:rsidRDefault="0026647B" w:rsidP="0026647B"/>
    <w:p w14:paraId="2C081313" w14:textId="77777777" w:rsidR="0026647B" w:rsidRDefault="0026647B" w:rsidP="0026647B">
      <w:pPr>
        <w:keepNext/>
        <w:jc w:val="center"/>
      </w:pPr>
      <w:r w:rsidRPr="0026647B">
        <w:rPr>
          <w:noProof/>
        </w:rPr>
        <w:drawing>
          <wp:inline distT="0" distB="0" distL="0" distR="0" wp14:anchorId="606612F2" wp14:editId="3866D669">
            <wp:extent cx="4166057" cy="3127543"/>
            <wp:effectExtent l="0" t="0" r="0" b="0"/>
            <wp:docPr id="212868058" name="Picture 1" descr="A graph of distribution of a number of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058" name="Picture 1" descr="A graph of distribution of a number of users&#10;&#10;AI-generated content may be incorrect."/>
                    <pic:cNvPicPr/>
                  </pic:nvPicPr>
                  <pic:blipFill>
                    <a:blip r:embed="rId39"/>
                    <a:stretch>
                      <a:fillRect/>
                    </a:stretch>
                  </pic:blipFill>
                  <pic:spPr>
                    <a:xfrm>
                      <a:off x="0" y="0"/>
                      <a:ext cx="4177207" cy="3135914"/>
                    </a:xfrm>
                    <a:prstGeom prst="rect">
                      <a:avLst/>
                    </a:prstGeom>
                  </pic:spPr>
                </pic:pic>
              </a:graphicData>
            </a:graphic>
          </wp:inline>
        </w:drawing>
      </w:r>
    </w:p>
    <w:p w14:paraId="511039FA" w14:textId="03521EA8" w:rsidR="0026647B" w:rsidRDefault="0026647B" w:rsidP="0026647B">
      <w:pPr>
        <w:pStyle w:val="Caption"/>
        <w:jc w:val="center"/>
      </w:pPr>
      <w:bookmarkStart w:id="55" w:name="_Toc209379968"/>
      <w:r>
        <w:t xml:space="preserve">Figure </w:t>
      </w:r>
      <w:fldSimple w:instr=" SEQ Figure \* ARABIC ">
        <w:r w:rsidR="00F86CE1">
          <w:rPr>
            <w:noProof/>
          </w:rPr>
          <w:t>27</w:t>
        </w:r>
      </w:fldSimple>
      <w:r>
        <w:t>: Distribution Count for testing &lt;60% and &gt;60% Humidity</w:t>
      </w:r>
      <w:bookmarkEnd w:id="55"/>
    </w:p>
    <w:p w14:paraId="714C4EC7" w14:textId="77777777" w:rsidR="00421A4E" w:rsidRDefault="00421A4E" w:rsidP="00421A4E">
      <w:pPr>
        <w:jc w:val="both"/>
        <w:rPr>
          <w:rFonts w:ascii="Arial" w:hAnsi="Arial" w:cs="Arial"/>
        </w:rPr>
      </w:pPr>
      <w:r w:rsidRPr="00421A4E">
        <w:rPr>
          <w:rFonts w:ascii="Arial" w:hAnsi="Arial" w:cs="Arial"/>
        </w:rPr>
        <w:t xml:space="preserve">Across the three meteorological factors, humidity shows the clearest monotonic relationship with usage (peak around 20–40% RH followed by steady declines; Welch ANOVA p&lt;.0001), while temperature exhibits a comfort-band peak near ~30–33 °C and windspeed shows a lift from calm to moderate followed by a broad plateau. </w:t>
      </w:r>
    </w:p>
    <w:p w14:paraId="4F0C1C52" w14:textId="77777777" w:rsidR="00421A4E" w:rsidRDefault="00421A4E" w:rsidP="00421A4E">
      <w:pPr>
        <w:jc w:val="both"/>
        <w:rPr>
          <w:rFonts w:ascii="Arial" w:hAnsi="Arial" w:cs="Arial"/>
        </w:rPr>
      </w:pPr>
    </w:p>
    <w:p w14:paraId="26812D06" w14:textId="43C4AE9A" w:rsidR="00421A4E" w:rsidRDefault="00421A4E" w:rsidP="00421A4E">
      <w:pPr>
        <w:jc w:val="both"/>
        <w:rPr>
          <w:rFonts w:ascii="Arial" w:hAnsi="Arial" w:cs="Arial"/>
        </w:rPr>
      </w:pPr>
      <w:r w:rsidRPr="00421A4E">
        <w:rPr>
          <w:rFonts w:ascii="Arial" w:hAnsi="Arial" w:cs="Arial"/>
        </w:rPr>
        <w:t>Correlation results further indicate a moderate negative coupling between humidity and windspeed and only weak ties with temperature, reinforcing humidity as the most actionable lever and motivating the deeper threshold and sweep analyses.</w:t>
      </w:r>
    </w:p>
    <w:p w14:paraId="72550B70" w14:textId="77777777" w:rsidR="00DF3379" w:rsidRDefault="00DF3379" w:rsidP="00421A4E">
      <w:pPr>
        <w:jc w:val="both"/>
        <w:rPr>
          <w:rFonts w:ascii="Arial" w:hAnsi="Arial" w:cs="Arial"/>
        </w:rPr>
      </w:pPr>
    </w:p>
    <w:p w14:paraId="220B7938" w14:textId="3A878858" w:rsidR="00DF3379" w:rsidRDefault="00DF3379" w:rsidP="00DF3379">
      <w:pPr>
        <w:pStyle w:val="Heading2"/>
        <w:numPr>
          <w:ilvl w:val="1"/>
          <w:numId w:val="2"/>
        </w:numPr>
        <w:rPr>
          <w:sz w:val="24"/>
          <w:szCs w:val="24"/>
        </w:rPr>
      </w:pPr>
      <w:bookmarkStart w:id="56" w:name="_Toc209379374"/>
      <w:r w:rsidRPr="00DF3379">
        <w:rPr>
          <w:sz w:val="24"/>
          <w:szCs w:val="24"/>
        </w:rPr>
        <w:t>Insight 9: Seasonal demand ordering tracks seasonal temperature; humidity and windspeed play secondary roles</w:t>
      </w:r>
      <w:bookmarkEnd w:id="56"/>
    </w:p>
    <w:p w14:paraId="54EFAAF2" w14:textId="084B2581" w:rsidR="00393A15" w:rsidRPr="00393A15" w:rsidRDefault="00393A15" w:rsidP="00393A15">
      <w:r w:rsidRPr="00393A15">
        <w:rPr>
          <w:noProof/>
        </w:rPr>
        <w:drawing>
          <wp:inline distT="0" distB="0" distL="0" distR="0" wp14:anchorId="10AE007A" wp14:editId="15FCAC9B">
            <wp:extent cx="2960696" cy="1894636"/>
            <wp:effectExtent l="0" t="0" r="0" b="0"/>
            <wp:docPr id="840946709" name="Picture 1" descr="A graph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6709" name="Picture 1" descr="A graph of different seasons&#10;&#10;AI-generated content may be incorrect."/>
                    <pic:cNvPicPr/>
                  </pic:nvPicPr>
                  <pic:blipFill>
                    <a:blip r:embed="rId40"/>
                    <a:stretch>
                      <a:fillRect/>
                    </a:stretch>
                  </pic:blipFill>
                  <pic:spPr>
                    <a:xfrm>
                      <a:off x="0" y="0"/>
                      <a:ext cx="3035746" cy="1942663"/>
                    </a:xfrm>
                    <a:prstGeom prst="rect">
                      <a:avLst/>
                    </a:prstGeom>
                  </pic:spPr>
                </pic:pic>
              </a:graphicData>
            </a:graphic>
          </wp:inline>
        </w:drawing>
      </w:r>
      <w:r w:rsidRPr="00BD0CA3">
        <w:rPr>
          <w:noProof/>
        </w:rPr>
        <w:drawing>
          <wp:inline distT="0" distB="0" distL="0" distR="0" wp14:anchorId="45EA804F" wp14:editId="7E673C04">
            <wp:extent cx="2183534" cy="2084832"/>
            <wp:effectExtent l="0" t="0" r="1270" b="0"/>
            <wp:docPr id="293187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87682" name="Picture 1" descr="A screenshot of a computer&#10;&#10;AI-generated content may be incorrect."/>
                    <pic:cNvPicPr/>
                  </pic:nvPicPr>
                  <pic:blipFill>
                    <a:blip r:embed="rId41"/>
                    <a:stretch>
                      <a:fillRect/>
                    </a:stretch>
                  </pic:blipFill>
                  <pic:spPr>
                    <a:xfrm>
                      <a:off x="0" y="0"/>
                      <a:ext cx="2205202" cy="2105521"/>
                    </a:xfrm>
                    <a:prstGeom prst="rect">
                      <a:avLst/>
                    </a:prstGeom>
                  </pic:spPr>
                </pic:pic>
              </a:graphicData>
            </a:graphic>
          </wp:inline>
        </w:drawing>
      </w:r>
    </w:p>
    <w:p w14:paraId="17BE66FE" w14:textId="0FC4BA5E" w:rsidR="00BD0CA3" w:rsidRDefault="00BD0CA3" w:rsidP="00BD0CA3">
      <w:pPr>
        <w:keepNext/>
        <w:jc w:val="center"/>
      </w:pPr>
    </w:p>
    <w:p w14:paraId="251757FF" w14:textId="7EF6510C" w:rsidR="00BD0CA3" w:rsidRDefault="00BD0CA3" w:rsidP="00BD0CA3">
      <w:pPr>
        <w:pStyle w:val="Caption"/>
        <w:jc w:val="center"/>
      </w:pPr>
      <w:bookmarkStart w:id="57" w:name="_Toc209379969"/>
      <w:r>
        <w:t xml:space="preserve">Figure </w:t>
      </w:r>
      <w:fldSimple w:instr=" SEQ Figure \* ARABIC ">
        <w:r w:rsidR="00F86CE1">
          <w:rPr>
            <w:noProof/>
          </w:rPr>
          <w:t>28</w:t>
        </w:r>
      </w:fldSimple>
      <w:r>
        <w:t xml:space="preserve">: </w:t>
      </w:r>
      <w:r w:rsidR="00912802">
        <w:t>Users by Seasons, with ANOVA Statistics</w:t>
      </w:r>
      <w:bookmarkEnd w:id="57"/>
    </w:p>
    <w:p w14:paraId="71A0B9C8" w14:textId="77777777" w:rsidR="00912802" w:rsidRDefault="00912802" w:rsidP="00912802"/>
    <w:p w14:paraId="3C8F714E" w14:textId="5A2483E8" w:rsidR="00355673" w:rsidRDefault="00355673" w:rsidP="00355673">
      <w:pPr>
        <w:rPr>
          <w:rFonts w:ascii="Arial" w:hAnsi="Arial" w:cs="Arial"/>
        </w:rPr>
      </w:pPr>
      <w:r w:rsidRPr="00355673">
        <w:rPr>
          <w:rFonts w:ascii="Arial" w:hAnsi="Arial" w:cs="Arial"/>
          <w:b/>
          <w:bCs/>
        </w:rPr>
        <w:lastRenderedPageBreak/>
        <w:t>H</w:t>
      </w:r>
      <w:r w:rsidRPr="00355673">
        <w:rPr>
          <w:rFonts w:ascii="Cambria Math" w:hAnsi="Cambria Math" w:cs="Cambria Math"/>
          <w:b/>
          <w:bCs/>
        </w:rPr>
        <w:t>₀</w:t>
      </w:r>
      <w:r w:rsidRPr="00355673">
        <w:rPr>
          <w:rFonts w:ascii="Arial" w:hAnsi="Arial" w:cs="Arial"/>
          <w:b/>
          <w:bCs/>
        </w:rPr>
        <w:t>:</w:t>
      </w:r>
      <w:r w:rsidRPr="00355673">
        <w:rPr>
          <w:rFonts w:ascii="Arial" w:hAnsi="Arial" w:cs="Arial"/>
        </w:rPr>
        <w:t xml:space="preserve"> Mean hourly users are equal across seasons (</w:t>
      </w:r>
      <w:proofErr w:type="spellStart"/>
      <w:r w:rsidRPr="00355673">
        <w:rPr>
          <w:rFonts w:ascii="Arial" w:hAnsi="Arial" w:cs="Arial"/>
        </w:rPr>
        <w:t>μ_Fall</w:t>
      </w:r>
      <w:proofErr w:type="spellEnd"/>
      <w:r w:rsidRPr="00355673">
        <w:rPr>
          <w:rFonts w:ascii="Arial" w:hAnsi="Arial" w:cs="Arial"/>
        </w:rPr>
        <w:t xml:space="preserve"> = </w:t>
      </w:r>
      <w:proofErr w:type="spellStart"/>
      <w:r w:rsidRPr="00355673">
        <w:rPr>
          <w:rFonts w:ascii="Arial" w:hAnsi="Arial" w:cs="Arial"/>
        </w:rPr>
        <w:t>μ_Summer</w:t>
      </w:r>
      <w:proofErr w:type="spellEnd"/>
      <w:r w:rsidRPr="00355673">
        <w:rPr>
          <w:rFonts w:ascii="Arial" w:hAnsi="Arial" w:cs="Arial"/>
        </w:rPr>
        <w:t xml:space="preserve"> = </w:t>
      </w:r>
      <w:proofErr w:type="spellStart"/>
      <w:r w:rsidRPr="00355673">
        <w:rPr>
          <w:rFonts w:ascii="Arial" w:hAnsi="Arial" w:cs="Arial"/>
        </w:rPr>
        <w:t>μ_Winter</w:t>
      </w:r>
      <w:proofErr w:type="spellEnd"/>
      <w:r w:rsidRPr="00355673">
        <w:rPr>
          <w:rFonts w:ascii="Arial" w:hAnsi="Arial" w:cs="Arial"/>
        </w:rPr>
        <w:t xml:space="preserve"> = </w:t>
      </w:r>
      <w:proofErr w:type="spellStart"/>
      <w:r w:rsidRPr="00355673">
        <w:rPr>
          <w:rFonts w:ascii="Arial" w:hAnsi="Arial" w:cs="Arial"/>
        </w:rPr>
        <w:t>μ_Spring</w:t>
      </w:r>
      <w:proofErr w:type="spellEnd"/>
      <w:r w:rsidRPr="00355673">
        <w:rPr>
          <w:rFonts w:ascii="Arial" w:hAnsi="Arial" w:cs="Arial"/>
        </w:rPr>
        <w:t>).</w:t>
      </w:r>
      <w:r w:rsidRPr="00355673">
        <w:rPr>
          <w:rFonts w:ascii="Arial" w:hAnsi="Arial" w:cs="Arial"/>
        </w:rPr>
        <w:br/>
      </w:r>
      <w:r w:rsidRPr="00355673">
        <w:rPr>
          <w:rFonts w:ascii="Arial" w:hAnsi="Arial" w:cs="Arial"/>
          <w:b/>
          <w:bCs/>
        </w:rPr>
        <w:t>H</w:t>
      </w:r>
      <w:r w:rsidRPr="00355673">
        <w:rPr>
          <w:rFonts w:ascii="Cambria Math" w:hAnsi="Cambria Math" w:cs="Cambria Math"/>
          <w:b/>
          <w:bCs/>
        </w:rPr>
        <w:t>₁</w:t>
      </w:r>
      <w:r w:rsidRPr="00355673">
        <w:rPr>
          <w:rFonts w:ascii="Arial" w:hAnsi="Arial" w:cs="Arial"/>
          <w:b/>
          <w:bCs/>
        </w:rPr>
        <w:t>:</w:t>
      </w:r>
      <w:r w:rsidRPr="00355673">
        <w:rPr>
          <w:rFonts w:ascii="Arial" w:hAnsi="Arial" w:cs="Arial"/>
        </w:rPr>
        <w:t xml:space="preserve"> At least one seasonal mean differs</w:t>
      </w:r>
      <w:r>
        <w:rPr>
          <w:rFonts w:ascii="Arial" w:hAnsi="Arial" w:cs="Arial"/>
        </w:rPr>
        <w:t>.</w:t>
      </w:r>
    </w:p>
    <w:p w14:paraId="53958D1B" w14:textId="65FA9B4B" w:rsidR="00355673" w:rsidRPr="00355673" w:rsidRDefault="00355673" w:rsidP="00355673">
      <w:pPr>
        <w:rPr>
          <w:rFonts w:ascii="Arial" w:hAnsi="Arial" w:cs="Arial"/>
        </w:rPr>
      </w:pPr>
    </w:p>
    <w:p w14:paraId="2B533354" w14:textId="77777777" w:rsidR="00355673" w:rsidRDefault="00355673" w:rsidP="00355673">
      <w:pPr>
        <w:jc w:val="both"/>
        <w:rPr>
          <w:rFonts w:ascii="Arial" w:hAnsi="Arial" w:cs="Arial"/>
        </w:rPr>
      </w:pPr>
      <w:r w:rsidRPr="00355673">
        <w:rPr>
          <w:rFonts w:ascii="Arial" w:hAnsi="Arial" w:cs="Arial"/>
        </w:rPr>
        <w:t>Welch’s ANOVA shows a clear season effect on users, F≈335.09, p&lt;.0001, with means Fall ≈ 234, Summer ≈ 215, Winter ≈ 199, Spring ≈ 116; Tukey–Kramer indicates all pairs differ (R²≈0.061). This ordering aligns with strong seasonal shifts in temperature—Fall ≈ 28.8 °C, Summer ≈ 22.8 °C, Winter ≈ 16.6 °C, Spring ≈ 12.5 °C—where temperature differences are large (Welch F≈6874.04, p&lt;.0001).</w:t>
      </w:r>
    </w:p>
    <w:p w14:paraId="3A46E972" w14:textId="77777777" w:rsidR="0071357E" w:rsidRDefault="0071357E" w:rsidP="00355673">
      <w:pPr>
        <w:jc w:val="both"/>
        <w:rPr>
          <w:rFonts w:ascii="Arial" w:hAnsi="Arial" w:cs="Arial"/>
        </w:rPr>
      </w:pPr>
    </w:p>
    <w:p w14:paraId="59BD8C4D" w14:textId="55C38241" w:rsidR="0071357E" w:rsidRPr="0071357E" w:rsidRDefault="0071357E" w:rsidP="0071357E">
      <w:pPr>
        <w:pStyle w:val="Heading2"/>
        <w:numPr>
          <w:ilvl w:val="1"/>
          <w:numId w:val="2"/>
        </w:numPr>
        <w:rPr>
          <w:sz w:val="24"/>
          <w:szCs w:val="24"/>
        </w:rPr>
      </w:pPr>
      <w:bookmarkStart w:id="58" w:name="_Toc209379375"/>
      <w:r w:rsidRPr="0071357E">
        <w:rPr>
          <w:sz w:val="24"/>
          <w:szCs w:val="24"/>
        </w:rPr>
        <w:t>Insight 10: Meteorology by Season: Big temperature shifts, modest humidity changes, small wind differences</w:t>
      </w:r>
      <w:bookmarkEnd w:id="58"/>
    </w:p>
    <w:p w14:paraId="3DE22AD1" w14:textId="77777777" w:rsidR="00912802" w:rsidRDefault="00912802" w:rsidP="00912802"/>
    <w:p w14:paraId="41AC8579" w14:textId="77777777" w:rsidR="003F7E2C" w:rsidRDefault="00200B98" w:rsidP="003F7E2C">
      <w:pPr>
        <w:keepNext/>
      </w:pPr>
      <w:r w:rsidRPr="00200B98">
        <w:rPr>
          <w:noProof/>
        </w:rPr>
        <w:drawing>
          <wp:inline distT="0" distB="0" distL="0" distR="0" wp14:anchorId="21A8DEC4" wp14:editId="618DB00F">
            <wp:extent cx="5731510" cy="1827530"/>
            <wp:effectExtent l="0" t="0" r="0" b="1270"/>
            <wp:docPr id="1254099854" name="Picture 1" descr="A graph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9854" name="Picture 1" descr="A graph of different seasons&#10;&#10;AI-generated content may be incorrect."/>
                    <pic:cNvPicPr/>
                  </pic:nvPicPr>
                  <pic:blipFill>
                    <a:blip r:embed="rId42"/>
                    <a:stretch>
                      <a:fillRect/>
                    </a:stretch>
                  </pic:blipFill>
                  <pic:spPr>
                    <a:xfrm>
                      <a:off x="0" y="0"/>
                      <a:ext cx="5731510" cy="1827530"/>
                    </a:xfrm>
                    <a:prstGeom prst="rect">
                      <a:avLst/>
                    </a:prstGeom>
                  </pic:spPr>
                </pic:pic>
              </a:graphicData>
            </a:graphic>
          </wp:inline>
        </w:drawing>
      </w:r>
    </w:p>
    <w:p w14:paraId="6AE92F75" w14:textId="562239E9" w:rsidR="00200B98" w:rsidRDefault="003F7E2C" w:rsidP="003F7E2C">
      <w:pPr>
        <w:pStyle w:val="Caption"/>
        <w:jc w:val="center"/>
      </w:pPr>
      <w:bookmarkStart w:id="59" w:name="_Toc209379970"/>
      <w:r>
        <w:t xml:space="preserve">Figure </w:t>
      </w:r>
      <w:fldSimple w:instr=" SEQ Figure \* ARABIC ">
        <w:r w:rsidR="00F86CE1">
          <w:rPr>
            <w:noProof/>
          </w:rPr>
          <w:t>29</w:t>
        </w:r>
      </w:fldSimple>
      <w:r>
        <w:t>: Meteorology by. Season box plots</w:t>
      </w:r>
      <w:bookmarkEnd w:id="59"/>
    </w:p>
    <w:p w14:paraId="36E45108" w14:textId="77777777" w:rsidR="003F7E2C" w:rsidRDefault="003F7E2C" w:rsidP="003F7E2C">
      <w:pPr>
        <w:rPr>
          <w:rFonts w:ascii="Arial" w:hAnsi="Arial" w:cs="Arial"/>
        </w:rPr>
      </w:pPr>
      <w:r w:rsidRPr="003F7E2C">
        <w:rPr>
          <w:rFonts w:ascii="Arial" w:hAnsi="Arial" w:cs="Arial"/>
          <w:b/>
          <w:bCs/>
        </w:rPr>
        <w:t>H</w:t>
      </w:r>
      <w:r w:rsidRPr="003F7E2C">
        <w:rPr>
          <w:rFonts w:ascii="Cambria Math" w:hAnsi="Cambria Math" w:cs="Cambria Math"/>
          <w:b/>
          <w:bCs/>
        </w:rPr>
        <w:t>₀</w:t>
      </w:r>
      <w:r w:rsidRPr="003F7E2C">
        <w:rPr>
          <w:rFonts w:ascii="Arial" w:hAnsi="Arial" w:cs="Arial"/>
          <w:b/>
          <w:bCs/>
        </w:rPr>
        <w:t>:</w:t>
      </w:r>
      <w:r w:rsidRPr="003F7E2C">
        <w:rPr>
          <w:rFonts w:ascii="Arial" w:hAnsi="Arial" w:cs="Arial"/>
        </w:rPr>
        <w:t xml:space="preserve"> Seasonal means are equal for each meteorological variable (temperature / humidity / windspeed).</w:t>
      </w:r>
      <w:r w:rsidRPr="003F7E2C">
        <w:rPr>
          <w:rFonts w:ascii="Arial" w:hAnsi="Arial" w:cs="Arial"/>
        </w:rPr>
        <w:br/>
      </w:r>
      <w:r w:rsidRPr="003F7E2C">
        <w:rPr>
          <w:rFonts w:ascii="Arial" w:hAnsi="Arial" w:cs="Arial"/>
          <w:b/>
          <w:bCs/>
        </w:rPr>
        <w:t>H</w:t>
      </w:r>
      <w:r w:rsidRPr="003F7E2C">
        <w:rPr>
          <w:rFonts w:ascii="Cambria Math" w:hAnsi="Cambria Math" w:cs="Cambria Math"/>
          <w:b/>
          <w:bCs/>
        </w:rPr>
        <w:t>₁</w:t>
      </w:r>
      <w:r w:rsidRPr="003F7E2C">
        <w:rPr>
          <w:rFonts w:ascii="Arial" w:hAnsi="Arial" w:cs="Arial"/>
          <w:b/>
          <w:bCs/>
        </w:rPr>
        <w:t>:</w:t>
      </w:r>
      <w:r w:rsidRPr="003F7E2C">
        <w:rPr>
          <w:rFonts w:ascii="Arial" w:hAnsi="Arial" w:cs="Arial"/>
        </w:rPr>
        <w:t xml:space="preserve"> At least one seasonal mean differs.</w:t>
      </w:r>
    </w:p>
    <w:p w14:paraId="4C6B29F5" w14:textId="77777777" w:rsidR="003F7E2C" w:rsidRPr="003F7E2C" w:rsidRDefault="003F7E2C" w:rsidP="003F7E2C">
      <w:pPr>
        <w:rPr>
          <w:rFonts w:ascii="Arial" w:hAnsi="Arial" w:cs="Arial"/>
        </w:rPr>
      </w:pPr>
    </w:p>
    <w:p w14:paraId="7005715A" w14:textId="77777777" w:rsidR="003F7E2C" w:rsidRDefault="003F7E2C" w:rsidP="003F7E2C">
      <w:pPr>
        <w:jc w:val="both"/>
        <w:rPr>
          <w:rFonts w:ascii="Arial" w:hAnsi="Arial" w:cs="Arial"/>
        </w:rPr>
      </w:pPr>
      <w:r w:rsidRPr="003F7E2C">
        <w:rPr>
          <w:rFonts w:ascii="Arial" w:hAnsi="Arial" w:cs="Arial"/>
        </w:rPr>
        <w:t>Seasonality is also present in humidity (Welch F≈137.34, p&lt;.0001; Winter ≈ 66%, Fall ≈ 64%, Summer ≈ 61%, Spring ≈ 56%; R²≈0.037) and in windspeed (Welch F≈87.35, p&lt;.0001; Spring highest ≈ 14.64, Fall/Winter calmest ≈ 11.5–11.7; R²≈0.025), but these effects are smaller than temperature’s. Taken together, the seasonal demand pattern mirrors the temperature profile most closely, with humidity and windspeed providing secondary modulation.</w:t>
      </w:r>
    </w:p>
    <w:p w14:paraId="59F56219" w14:textId="77777777" w:rsidR="00105707" w:rsidRDefault="00105707" w:rsidP="003F7E2C">
      <w:pPr>
        <w:jc w:val="both"/>
        <w:rPr>
          <w:rFonts w:ascii="Arial" w:hAnsi="Arial" w:cs="Arial"/>
        </w:rPr>
      </w:pPr>
    </w:p>
    <w:p w14:paraId="532409DF" w14:textId="77777777" w:rsidR="00105707" w:rsidRDefault="00105707" w:rsidP="003F7E2C">
      <w:pPr>
        <w:jc w:val="both"/>
        <w:rPr>
          <w:rFonts w:ascii="Arial" w:hAnsi="Arial" w:cs="Arial"/>
        </w:rPr>
      </w:pPr>
    </w:p>
    <w:p w14:paraId="7085F311" w14:textId="77777777" w:rsidR="00105707" w:rsidRDefault="00105707" w:rsidP="003F7E2C">
      <w:pPr>
        <w:jc w:val="both"/>
        <w:rPr>
          <w:rFonts w:ascii="Arial" w:hAnsi="Arial" w:cs="Arial"/>
        </w:rPr>
      </w:pPr>
    </w:p>
    <w:p w14:paraId="44F191E4" w14:textId="77777777" w:rsidR="00105707" w:rsidRDefault="00105707" w:rsidP="003F7E2C">
      <w:pPr>
        <w:jc w:val="both"/>
        <w:rPr>
          <w:rFonts w:ascii="Arial" w:hAnsi="Arial" w:cs="Arial"/>
        </w:rPr>
      </w:pPr>
    </w:p>
    <w:p w14:paraId="1DA1E945" w14:textId="77777777" w:rsidR="00105707" w:rsidRDefault="00105707" w:rsidP="003F7E2C">
      <w:pPr>
        <w:jc w:val="both"/>
        <w:rPr>
          <w:rFonts w:ascii="Arial" w:hAnsi="Arial" w:cs="Arial"/>
        </w:rPr>
      </w:pPr>
    </w:p>
    <w:p w14:paraId="06180286" w14:textId="77777777" w:rsidR="00105707" w:rsidRDefault="00105707" w:rsidP="003F7E2C">
      <w:pPr>
        <w:jc w:val="both"/>
        <w:rPr>
          <w:rFonts w:ascii="Arial" w:hAnsi="Arial" w:cs="Arial"/>
        </w:rPr>
      </w:pPr>
    </w:p>
    <w:p w14:paraId="5307D553" w14:textId="77777777" w:rsidR="00105707" w:rsidRDefault="00105707" w:rsidP="003F7E2C">
      <w:pPr>
        <w:jc w:val="both"/>
        <w:rPr>
          <w:rFonts w:ascii="Arial" w:hAnsi="Arial" w:cs="Arial"/>
        </w:rPr>
      </w:pPr>
    </w:p>
    <w:p w14:paraId="19ED14F2" w14:textId="77777777" w:rsidR="00105707" w:rsidRDefault="00105707" w:rsidP="003F7E2C">
      <w:pPr>
        <w:jc w:val="both"/>
        <w:rPr>
          <w:rFonts w:ascii="Arial" w:hAnsi="Arial" w:cs="Arial"/>
        </w:rPr>
      </w:pPr>
    </w:p>
    <w:p w14:paraId="12805A16" w14:textId="77777777" w:rsidR="00105707" w:rsidRDefault="00105707" w:rsidP="003F7E2C">
      <w:pPr>
        <w:jc w:val="both"/>
        <w:rPr>
          <w:rFonts w:ascii="Arial" w:hAnsi="Arial" w:cs="Arial"/>
        </w:rPr>
      </w:pPr>
    </w:p>
    <w:p w14:paraId="5CCE49EC" w14:textId="77777777" w:rsidR="00105707" w:rsidRDefault="00105707" w:rsidP="003F7E2C">
      <w:pPr>
        <w:jc w:val="both"/>
        <w:rPr>
          <w:rFonts w:ascii="Arial" w:hAnsi="Arial" w:cs="Arial"/>
        </w:rPr>
      </w:pPr>
    </w:p>
    <w:p w14:paraId="3E635A4B" w14:textId="77777777" w:rsidR="00105707" w:rsidRPr="003F7E2C" w:rsidRDefault="00105707" w:rsidP="003F7E2C">
      <w:pPr>
        <w:jc w:val="both"/>
        <w:rPr>
          <w:rFonts w:ascii="Arial" w:hAnsi="Arial" w:cs="Arial"/>
        </w:rPr>
      </w:pPr>
    </w:p>
    <w:p w14:paraId="324CB931" w14:textId="77777777" w:rsidR="003F7E2C" w:rsidRDefault="003F7E2C" w:rsidP="003F7E2C"/>
    <w:p w14:paraId="0F3CD812" w14:textId="6BF4C87B" w:rsidR="00BE4E6A" w:rsidRDefault="00DB6DEE" w:rsidP="00BE4E6A">
      <w:pPr>
        <w:pStyle w:val="Heading2"/>
        <w:numPr>
          <w:ilvl w:val="1"/>
          <w:numId w:val="2"/>
        </w:numPr>
        <w:rPr>
          <w:sz w:val="24"/>
          <w:szCs w:val="24"/>
        </w:rPr>
      </w:pPr>
      <w:bookmarkStart w:id="60" w:name="_Toc209379376"/>
      <w:r>
        <w:rPr>
          <w:sz w:val="24"/>
          <w:szCs w:val="24"/>
        </w:rPr>
        <w:lastRenderedPageBreak/>
        <w:t xml:space="preserve">Insight 11: </w:t>
      </w:r>
      <w:r w:rsidR="00BE4E6A" w:rsidRPr="00BE4E6A">
        <w:rPr>
          <w:sz w:val="24"/>
          <w:szCs w:val="24"/>
        </w:rPr>
        <w:t>Small weekend lead, higher single-hour peak on weekdays</w:t>
      </w:r>
      <w:bookmarkEnd w:id="60"/>
    </w:p>
    <w:p w14:paraId="203176E3" w14:textId="77777777" w:rsidR="000E21B9" w:rsidRPr="000E21B9" w:rsidRDefault="000E21B9" w:rsidP="000E21B9"/>
    <w:p w14:paraId="4617D314" w14:textId="77777777" w:rsidR="00604340" w:rsidRDefault="00604340" w:rsidP="00604340">
      <w:pPr>
        <w:keepNext/>
        <w:jc w:val="center"/>
      </w:pPr>
      <w:r w:rsidRPr="00604340">
        <w:rPr>
          <w:noProof/>
        </w:rPr>
        <w:drawing>
          <wp:inline distT="0" distB="0" distL="0" distR="0" wp14:anchorId="793AB661" wp14:editId="3787F86A">
            <wp:extent cx="3741776" cy="2821463"/>
            <wp:effectExtent l="0" t="0" r="5080" b="0"/>
            <wp:docPr id="2709129" name="Picture 1" descr="A graph of a distribution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129" name="Picture 1" descr="A graph of a distribution of a number of people&#10;&#10;AI-generated content may be incorrect."/>
                    <pic:cNvPicPr/>
                  </pic:nvPicPr>
                  <pic:blipFill>
                    <a:blip r:embed="rId43"/>
                    <a:stretch>
                      <a:fillRect/>
                    </a:stretch>
                  </pic:blipFill>
                  <pic:spPr>
                    <a:xfrm>
                      <a:off x="0" y="0"/>
                      <a:ext cx="3766337" cy="2839983"/>
                    </a:xfrm>
                    <a:prstGeom prst="rect">
                      <a:avLst/>
                    </a:prstGeom>
                  </pic:spPr>
                </pic:pic>
              </a:graphicData>
            </a:graphic>
          </wp:inline>
        </w:drawing>
      </w:r>
    </w:p>
    <w:p w14:paraId="6EB3DA09" w14:textId="10CED909" w:rsidR="00BE4E6A" w:rsidRDefault="00604340" w:rsidP="00604340">
      <w:pPr>
        <w:pStyle w:val="Caption"/>
        <w:jc w:val="center"/>
      </w:pPr>
      <w:bookmarkStart w:id="61" w:name="_Toc209379971"/>
      <w:r>
        <w:t xml:space="preserve">Figure </w:t>
      </w:r>
      <w:fldSimple w:instr=" SEQ Figure \* ARABIC ">
        <w:r w:rsidR="00F86CE1">
          <w:rPr>
            <w:noProof/>
          </w:rPr>
          <w:t>30</w:t>
        </w:r>
      </w:fldSimple>
      <w:r>
        <w:t>: Distribution count of Weekday and Weekend Users</w:t>
      </w:r>
      <w:bookmarkEnd w:id="61"/>
    </w:p>
    <w:p w14:paraId="328DDA31" w14:textId="69E1B96D" w:rsidR="006B41AE" w:rsidRDefault="006B41AE" w:rsidP="006B41AE">
      <w:pPr>
        <w:rPr>
          <w:rFonts w:ascii="Arial" w:hAnsi="Arial" w:cs="Arial"/>
        </w:rPr>
      </w:pPr>
      <w:r w:rsidRPr="006B41AE">
        <w:rPr>
          <w:rFonts w:ascii="Arial" w:hAnsi="Arial" w:cs="Arial"/>
          <w:b/>
          <w:bCs/>
        </w:rPr>
        <w:t>H</w:t>
      </w:r>
      <w:r w:rsidRPr="006B41AE">
        <w:rPr>
          <w:rFonts w:ascii="Cambria Math" w:hAnsi="Cambria Math" w:cs="Cambria Math"/>
          <w:b/>
          <w:bCs/>
        </w:rPr>
        <w:t>₀</w:t>
      </w:r>
      <w:r w:rsidRPr="006B41AE">
        <w:rPr>
          <w:rFonts w:ascii="Arial" w:hAnsi="Arial" w:cs="Arial"/>
          <w:b/>
          <w:bCs/>
        </w:rPr>
        <w:t>:</w:t>
      </w:r>
      <w:r w:rsidRPr="006B41AE">
        <w:rPr>
          <w:rFonts w:ascii="Arial" w:hAnsi="Arial" w:cs="Arial"/>
        </w:rPr>
        <w:t xml:space="preserve"> Mean users (weekday) = mean users (weekend).</w:t>
      </w:r>
      <w:r w:rsidRPr="006B41AE">
        <w:rPr>
          <w:rFonts w:ascii="Arial" w:hAnsi="Arial" w:cs="Arial"/>
        </w:rPr>
        <w:br/>
      </w:r>
      <w:r w:rsidRPr="006B41AE">
        <w:rPr>
          <w:rFonts w:ascii="Arial" w:hAnsi="Arial" w:cs="Arial"/>
          <w:b/>
          <w:bCs/>
        </w:rPr>
        <w:t>H</w:t>
      </w:r>
      <w:r w:rsidRPr="006B41AE">
        <w:rPr>
          <w:rFonts w:ascii="Cambria Math" w:hAnsi="Cambria Math" w:cs="Cambria Math"/>
          <w:b/>
          <w:bCs/>
        </w:rPr>
        <w:t>₁</w:t>
      </w:r>
      <w:r w:rsidRPr="006B41AE">
        <w:rPr>
          <w:rFonts w:ascii="Arial" w:hAnsi="Arial" w:cs="Arial"/>
          <w:b/>
          <w:bCs/>
        </w:rPr>
        <w:t>:</w:t>
      </w:r>
      <w:r w:rsidRPr="006B41AE">
        <w:rPr>
          <w:rFonts w:ascii="Arial" w:hAnsi="Arial" w:cs="Arial"/>
        </w:rPr>
        <w:t xml:space="preserve"> Means differ.</w:t>
      </w:r>
    </w:p>
    <w:p w14:paraId="1EA7984C" w14:textId="77777777" w:rsidR="006B41AE" w:rsidRPr="006B41AE" w:rsidRDefault="006B41AE" w:rsidP="006B41AE">
      <w:pPr>
        <w:rPr>
          <w:rFonts w:ascii="Arial" w:hAnsi="Arial" w:cs="Arial"/>
        </w:rPr>
      </w:pPr>
    </w:p>
    <w:p w14:paraId="06F85B1A" w14:textId="1F79D9A7" w:rsidR="006B41AE" w:rsidRDefault="00CE14F0" w:rsidP="00E6079F">
      <w:pPr>
        <w:jc w:val="both"/>
        <w:rPr>
          <w:rFonts w:ascii="Arial" w:hAnsi="Arial" w:cs="Arial"/>
        </w:rPr>
      </w:pPr>
      <w:r w:rsidRPr="00CE14F0">
        <w:rPr>
          <w:rFonts w:ascii="Arial" w:hAnsi="Arial" w:cs="Arial"/>
        </w:rPr>
        <w:t xml:space="preserve">A two-sample comparison was run in SAS Viya with Users (count) as the response and </w:t>
      </w:r>
      <w:proofErr w:type="spellStart"/>
      <w:r w:rsidRPr="00CE14F0">
        <w:rPr>
          <w:rFonts w:ascii="Arial" w:hAnsi="Arial" w:cs="Arial"/>
        </w:rPr>
        <w:t>is_weekend</w:t>
      </w:r>
      <w:proofErr w:type="spellEnd"/>
      <w:r w:rsidRPr="00CE14F0">
        <w:rPr>
          <w:rFonts w:ascii="Arial" w:hAnsi="Arial" w:cs="Arial"/>
        </w:rPr>
        <w:t xml:space="preserve"> as the grouping factor (weekday vs weekend).</w:t>
      </w:r>
      <w:r w:rsidR="00E6079F">
        <w:rPr>
          <w:rFonts w:ascii="Arial" w:hAnsi="Arial" w:cs="Arial"/>
        </w:rPr>
        <w:t xml:space="preserve"> </w:t>
      </w:r>
      <w:r w:rsidR="006B41AE" w:rsidRPr="006B41AE">
        <w:rPr>
          <w:rFonts w:ascii="Arial" w:hAnsi="Arial" w:cs="Arial"/>
        </w:rPr>
        <w:t>Weekend averages are slightly higher than weekdays (197.2 vs 189.3 users/hr). Variances differ (Folded-F p≈0.027), so Satterthwaite is primary: t ≈ −2.10, p = 0.036, 95% CI for (weekday−weekend) [−15.37, −0.52]; Wilcoxon corroborates (Z ≈ 3.52, p = 0.0002). Despite the small mean gap, the peak expected hour is higher on weekdays (977 vs 900), implying higher topside provisioning on workdays.</w:t>
      </w:r>
    </w:p>
    <w:p w14:paraId="006C3127" w14:textId="77777777" w:rsidR="00105707" w:rsidRDefault="00105707" w:rsidP="00E6079F">
      <w:pPr>
        <w:jc w:val="both"/>
        <w:rPr>
          <w:rFonts w:ascii="Arial" w:hAnsi="Arial" w:cs="Arial"/>
        </w:rPr>
      </w:pPr>
    </w:p>
    <w:p w14:paraId="75C04251" w14:textId="734E86E8" w:rsidR="00105707" w:rsidRDefault="00DB6DEE" w:rsidP="00105707">
      <w:pPr>
        <w:pStyle w:val="Heading2"/>
        <w:numPr>
          <w:ilvl w:val="1"/>
          <w:numId w:val="2"/>
        </w:numPr>
        <w:rPr>
          <w:sz w:val="24"/>
          <w:szCs w:val="24"/>
        </w:rPr>
      </w:pPr>
      <w:bookmarkStart w:id="62" w:name="_Toc209379377"/>
      <w:r>
        <w:rPr>
          <w:sz w:val="24"/>
          <w:szCs w:val="24"/>
        </w:rPr>
        <w:t xml:space="preserve">Insight 12: </w:t>
      </w:r>
      <w:r w:rsidR="00105707" w:rsidRPr="00E022EF">
        <w:rPr>
          <w:sz w:val="24"/>
          <w:szCs w:val="24"/>
        </w:rPr>
        <w:t>Hour-matched comparison has no overall difference</w:t>
      </w:r>
      <w:bookmarkEnd w:id="62"/>
    </w:p>
    <w:p w14:paraId="23FCB70D" w14:textId="77777777" w:rsidR="00111323" w:rsidRDefault="00111323" w:rsidP="00111323">
      <w:pPr>
        <w:keepNext/>
        <w:jc w:val="center"/>
      </w:pPr>
      <w:r w:rsidRPr="00111323">
        <w:rPr>
          <w:noProof/>
        </w:rPr>
        <w:drawing>
          <wp:inline distT="0" distB="0" distL="0" distR="0" wp14:anchorId="03A0F53C" wp14:editId="3F8E27F4">
            <wp:extent cx="3668624" cy="2277750"/>
            <wp:effectExtent l="0" t="0" r="1905" b="0"/>
            <wp:docPr id="1374956428"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56428" name="Picture 1" descr="A graph of a line and a line&#10;&#10;AI-generated content may be incorrect."/>
                    <pic:cNvPicPr/>
                  </pic:nvPicPr>
                  <pic:blipFill>
                    <a:blip r:embed="rId44"/>
                    <a:stretch>
                      <a:fillRect/>
                    </a:stretch>
                  </pic:blipFill>
                  <pic:spPr>
                    <a:xfrm>
                      <a:off x="0" y="0"/>
                      <a:ext cx="3703035" cy="2299115"/>
                    </a:xfrm>
                    <a:prstGeom prst="rect">
                      <a:avLst/>
                    </a:prstGeom>
                  </pic:spPr>
                </pic:pic>
              </a:graphicData>
            </a:graphic>
          </wp:inline>
        </w:drawing>
      </w:r>
    </w:p>
    <w:p w14:paraId="53ED8C39" w14:textId="27678821" w:rsidR="00111323" w:rsidRPr="00111323" w:rsidRDefault="00111323" w:rsidP="00111323">
      <w:pPr>
        <w:pStyle w:val="Caption"/>
        <w:jc w:val="center"/>
      </w:pPr>
      <w:bookmarkStart w:id="63" w:name="_Toc209379972"/>
      <w:r>
        <w:t xml:space="preserve">Figure </w:t>
      </w:r>
      <w:fldSimple w:instr=" SEQ Figure \* ARABIC ">
        <w:r w:rsidR="00F86CE1">
          <w:rPr>
            <w:noProof/>
          </w:rPr>
          <w:t>31</w:t>
        </w:r>
      </w:fldSimple>
      <w:r>
        <w:t>: Average Users by Hour, Weekday vs Weekend</w:t>
      </w:r>
      <w:bookmarkEnd w:id="63"/>
    </w:p>
    <w:p w14:paraId="7BA776A3" w14:textId="77777777" w:rsidR="00E022EF" w:rsidRDefault="00E022EF" w:rsidP="00E022EF">
      <w:pPr>
        <w:keepNext/>
        <w:jc w:val="center"/>
      </w:pPr>
      <w:r w:rsidRPr="00E022EF">
        <w:rPr>
          <w:noProof/>
        </w:rPr>
        <w:lastRenderedPageBreak/>
        <w:drawing>
          <wp:inline distT="0" distB="0" distL="0" distR="0" wp14:anchorId="44538FAD" wp14:editId="2F41ABDD">
            <wp:extent cx="4407459" cy="3310233"/>
            <wp:effectExtent l="0" t="0" r="0" b="5080"/>
            <wp:docPr id="208438781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7818" name="Picture 1" descr="A graph with blue dots&#10;&#10;AI-generated content may be incorrect."/>
                    <pic:cNvPicPr/>
                  </pic:nvPicPr>
                  <pic:blipFill>
                    <a:blip r:embed="rId45"/>
                    <a:stretch>
                      <a:fillRect/>
                    </a:stretch>
                  </pic:blipFill>
                  <pic:spPr>
                    <a:xfrm>
                      <a:off x="0" y="0"/>
                      <a:ext cx="4433891" cy="3330085"/>
                    </a:xfrm>
                    <a:prstGeom prst="rect">
                      <a:avLst/>
                    </a:prstGeom>
                  </pic:spPr>
                </pic:pic>
              </a:graphicData>
            </a:graphic>
          </wp:inline>
        </w:drawing>
      </w:r>
    </w:p>
    <w:p w14:paraId="05FD2BF1" w14:textId="3DEE8A8A" w:rsidR="006B41AE" w:rsidRDefault="00E022EF" w:rsidP="00E022EF">
      <w:pPr>
        <w:pStyle w:val="Caption"/>
        <w:jc w:val="center"/>
      </w:pPr>
      <w:bookmarkStart w:id="64" w:name="_Toc209379973"/>
      <w:r>
        <w:t xml:space="preserve">Figure </w:t>
      </w:r>
      <w:fldSimple w:instr=" SEQ Figure \* ARABIC ">
        <w:r w:rsidR="00F86CE1">
          <w:rPr>
            <w:noProof/>
          </w:rPr>
          <w:t>32</w:t>
        </w:r>
      </w:fldSimple>
      <w:r w:rsidR="00093A63">
        <w:t xml:space="preserve">: </w:t>
      </w:r>
      <w:r>
        <w:t>Paired difference if weekend and weekday averages</w:t>
      </w:r>
      <w:bookmarkEnd w:id="64"/>
    </w:p>
    <w:p w14:paraId="4AA761BC" w14:textId="77777777" w:rsidR="00093A63" w:rsidRDefault="00093A63" w:rsidP="00093A63">
      <w:pPr>
        <w:keepNext/>
        <w:jc w:val="center"/>
      </w:pPr>
      <w:r w:rsidRPr="00093A63">
        <w:rPr>
          <w:noProof/>
        </w:rPr>
        <w:drawing>
          <wp:inline distT="0" distB="0" distL="0" distR="0" wp14:anchorId="2EBFE2DE" wp14:editId="36D112B2">
            <wp:extent cx="3098038" cy="3065087"/>
            <wp:effectExtent l="0" t="0" r="1270" b="0"/>
            <wp:docPr id="55201885"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885" name="Picture 1" descr="A screenshot of a test results&#10;&#10;AI-generated content may be incorrect."/>
                    <pic:cNvPicPr/>
                  </pic:nvPicPr>
                  <pic:blipFill>
                    <a:blip r:embed="rId46"/>
                    <a:stretch>
                      <a:fillRect/>
                    </a:stretch>
                  </pic:blipFill>
                  <pic:spPr>
                    <a:xfrm>
                      <a:off x="0" y="0"/>
                      <a:ext cx="3115276" cy="3082141"/>
                    </a:xfrm>
                    <a:prstGeom prst="rect">
                      <a:avLst/>
                    </a:prstGeom>
                  </pic:spPr>
                </pic:pic>
              </a:graphicData>
            </a:graphic>
          </wp:inline>
        </w:drawing>
      </w:r>
    </w:p>
    <w:p w14:paraId="4C374795" w14:textId="0DAA3BDD" w:rsidR="00093A63" w:rsidRDefault="00093A63" w:rsidP="00093A63">
      <w:pPr>
        <w:pStyle w:val="Caption"/>
        <w:jc w:val="center"/>
      </w:pPr>
      <w:bookmarkStart w:id="65" w:name="_Toc209379974"/>
      <w:r>
        <w:t xml:space="preserve">Figure </w:t>
      </w:r>
      <w:fldSimple w:instr=" SEQ Figure \* ARABIC ">
        <w:r w:rsidR="00F86CE1">
          <w:rPr>
            <w:noProof/>
          </w:rPr>
          <w:t>33</w:t>
        </w:r>
      </w:fldSimple>
      <w:r>
        <w:t>: Statistics from Paired Test</w:t>
      </w:r>
      <w:bookmarkEnd w:id="65"/>
    </w:p>
    <w:p w14:paraId="217A1139" w14:textId="77777777" w:rsidR="002C6076" w:rsidRPr="002C6076" w:rsidRDefault="002C6076" w:rsidP="002C6076">
      <w:pPr>
        <w:rPr>
          <w:rFonts w:ascii="Arial" w:hAnsi="Arial" w:cs="Arial"/>
        </w:rPr>
      </w:pPr>
      <w:r w:rsidRPr="002C6076">
        <w:rPr>
          <w:rFonts w:ascii="Arial" w:hAnsi="Arial" w:cs="Arial"/>
          <w:b/>
          <w:bCs/>
        </w:rPr>
        <w:t>H</w:t>
      </w:r>
      <w:r w:rsidRPr="002C6076">
        <w:rPr>
          <w:rFonts w:ascii="Cambria Math" w:hAnsi="Cambria Math" w:cs="Cambria Math"/>
          <w:b/>
          <w:bCs/>
        </w:rPr>
        <w:t>₀</w:t>
      </w:r>
      <w:r w:rsidRPr="002C6076">
        <w:rPr>
          <w:rFonts w:ascii="Arial" w:hAnsi="Arial" w:cs="Arial"/>
          <w:b/>
          <w:bCs/>
        </w:rPr>
        <w:t>:</w:t>
      </w:r>
      <w:r w:rsidRPr="002C6076">
        <w:rPr>
          <w:rFonts w:ascii="Arial" w:hAnsi="Arial" w:cs="Arial"/>
        </w:rPr>
        <w:t xml:space="preserve"> Mean paired difference (weekday−weekend) = 0. </w:t>
      </w:r>
    </w:p>
    <w:p w14:paraId="323AFB07" w14:textId="77777777" w:rsidR="002C6076" w:rsidRPr="002C6076" w:rsidRDefault="002C6076" w:rsidP="002C6076">
      <w:pPr>
        <w:rPr>
          <w:rFonts w:ascii="Arial" w:hAnsi="Arial" w:cs="Arial"/>
        </w:rPr>
      </w:pPr>
      <w:r w:rsidRPr="002C6076">
        <w:rPr>
          <w:rFonts w:ascii="Arial" w:hAnsi="Arial" w:cs="Arial"/>
          <w:b/>
          <w:bCs/>
        </w:rPr>
        <w:t>H</w:t>
      </w:r>
      <w:r w:rsidRPr="002C6076">
        <w:rPr>
          <w:rFonts w:ascii="Cambria Math" w:hAnsi="Cambria Math" w:cs="Cambria Math"/>
          <w:b/>
          <w:bCs/>
        </w:rPr>
        <w:t>₁</w:t>
      </w:r>
      <w:r w:rsidRPr="002C6076">
        <w:rPr>
          <w:rFonts w:ascii="Arial" w:hAnsi="Arial" w:cs="Arial"/>
          <w:b/>
          <w:bCs/>
        </w:rPr>
        <w:t>:</w:t>
      </w:r>
      <w:r w:rsidRPr="002C6076">
        <w:rPr>
          <w:rFonts w:ascii="Arial" w:hAnsi="Arial" w:cs="Arial"/>
        </w:rPr>
        <w:t xml:space="preserve"> Mean paired difference ≠ 0. </w:t>
      </w:r>
    </w:p>
    <w:p w14:paraId="3ED34ED2" w14:textId="77777777" w:rsidR="002C6076" w:rsidRPr="002C6076" w:rsidRDefault="002C6076" w:rsidP="002C6076">
      <w:pPr>
        <w:rPr>
          <w:rFonts w:ascii="Arial" w:hAnsi="Arial" w:cs="Arial"/>
        </w:rPr>
      </w:pPr>
    </w:p>
    <w:p w14:paraId="0D3466C0" w14:textId="30EA051F" w:rsidR="002C6076" w:rsidRDefault="00306255" w:rsidP="002C6076">
      <w:pPr>
        <w:jc w:val="both"/>
        <w:rPr>
          <w:rFonts w:ascii="Arial" w:hAnsi="Arial" w:cs="Arial"/>
        </w:rPr>
      </w:pPr>
      <w:r w:rsidRPr="00306255">
        <w:rPr>
          <w:rFonts w:ascii="Arial" w:hAnsi="Arial" w:cs="Arial"/>
        </w:rPr>
        <w:t>A paired t-test, normality is checked on the paired differences.</w:t>
      </w:r>
      <w:r>
        <w:rPr>
          <w:rFonts w:ascii="Arial" w:hAnsi="Arial" w:cs="Arial"/>
          <w:b/>
          <w:bCs/>
        </w:rPr>
        <w:t xml:space="preserve"> </w:t>
      </w:r>
      <w:r w:rsidR="002C6076" w:rsidRPr="002C6076">
        <w:rPr>
          <w:rFonts w:ascii="Arial" w:hAnsi="Arial" w:cs="Arial"/>
        </w:rPr>
        <w:t>Across 24 matched hours, the mean difference is −8.51 users/hr with t(23)=−0.69, p=0.499, 95% CI [−34.13, 17.11]</w:t>
      </w:r>
      <w:r w:rsidR="00576A30">
        <w:rPr>
          <w:rFonts w:ascii="Arial" w:hAnsi="Arial" w:cs="Arial"/>
        </w:rPr>
        <w:t xml:space="preserve"> which is </w:t>
      </w:r>
      <w:r w:rsidR="002C6076" w:rsidRPr="002C6076">
        <w:rPr>
          <w:rFonts w:ascii="Arial" w:hAnsi="Arial" w:cs="Arial"/>
        </w:rPr>
        <w:t>not significant. The profile explains this: weekdays concentrate demand into sharp AM/PM commute spikes, while weekends lift later and sustain a broader mid-afternoon plateau, offsetting in the paired average.</w:t>
      </w:r>
    </w:p>
    <w:p w14:paraId="02462489" w14:textId="77777777" w:rsidR="00524A0F" w:rsidRDefault="00524A0F" w:rsidP="002C6076">
      <w:pPr>
        <w:jc w:val="both"/>
        <w:rPr>
          <w:rFonts w:ascii="Arial" w:hAnsi="Arial" w:cs="Arial"/>
        </w:rPr>
      </w:pPr>
    </w:p>
    <w:p w14:paraId="4FB6D669" w14:textId="77777777" w:rsidR="00524A0F" w:rsidRDefault="00524A0F" w:rsidP="002C6076">
      <w:pPr>
        <w:jc w:val="both"/>
        <w:rPr>
          <w:rFonts w:ascii="Arial" w:hAnsi="Arial" w:cs="Arial"/>
        </w:rPr>
      </w:pPr>
    </w:p>
    <w:p w14:paraId="6E83E49F" w14:textId="77777777" w:rsidR="00524A0F" w:rsidRDefault="00524A0F" w:rsidP="002C6076">
      <w:pPr>
        <w:jc w:val="both"/>
        <w:rPr>
          <w:rFonts w:ascii="Arial" w:hAnsi="Arial" w:cs="Arial"/>
        </w:rPr>
      </w:pPr>
    </w:p>
    <w:p w14:paraId="4C6DEF4A" w14:textId="7C360F61" w:rsidR="00524A0F" w:rsidRPr="0031093C" w:rsidRDefault="00DB6DEE" w:rsidP="00D76C65">
      <w:pPr>
        <w:pStyle w:val="Heading2"/>
        <w:numPr>
          <w:ilvl w:val="1"/>
          <w:numId w:val="2"/>
        </w:numPr>
        <w:rPr>
          <w:sz w:val="24"/>
          <w:szCs w:val="24"/>
        </w:rPr>
      </w:pPr>
      <w:bookmarkStart w:id="66" w:name="_Toc209379378"/>
      <w:r w:rsidRPr="0031093C">
        <w:rPr>
          <w:sz w:val="24"/>
          <w:szCs w:val="24"/>
        </w:rPr>
        <w:lastRenderedPageBreak/>
        <w:t>Insight 1</w:t>
      </w:r>
      <w:r w:rsidR="00D76C65">
        <w:rPr>
          <w:sz w:val="24"/>
          <w:szCs w:val="24"/>
        </w:rPr>
        <w:t>3</w:t>
      </w:r>
      <w:r w:rsidRPr="0031093C">
        <w:rPr>
          <w:sz w:val="24"/>
          <w:szCs w:val="24"/>
        </w:rPr>
        <w:t xml:space="preserve">: </w:t>
      </w:r>
      <w:r w:rsidR="00DB14CF" w:rsidRPr="0031093C">
        <w:rPr>
          <w:sz w:val="24"/>
          <w:szCs w:val="24"/>
        </w:rPr>
        <w:t>Weekday vs Weekend – Registered Users Lead</w:t>
      </w:r>
      <w:bookmarkEnd w:id="66"/>
    </w:p>
    <w:p w14:paraId="6BE33AD6" w14:textId="77777777" w:rsidR="00DB14CF" w:rsidRDefault="00524A0F" w:rsidP="00DB14CF">
      <w:pPr>
        <w:keepNext/>
        <w:jc w:val="both"/>
      </w:pPr>
      <w:r w:rsidRPr="00524A0F">
        <w:rPr>
          <w:rFonts w:ascii="Arial" w:hAnsi="Arial" w:cs="Arial"/>
          <w:noProof/>
        </w:rPr>
        <w:drawing>
          <wp:inline distT="0" distB="0" distL="0" distR="0" wp14:anchorId="0D3BFF96" wp14:editId="576DB017">
            <wp:extent cx="5731510" cy="3300730"/>
            <wp:effectExtent l="0" t="0" r="0" b="1270"/>
            <wp:docPr id="4435585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58589" name="Picture 1" descr="A screenshot of a computer code&#10;&#10;AI-generated content may be incorrect."/>
                    <pic:cNvPicPr/>
                  </pic:nvPicPr>
                  <pic:blipFill>
                    <a:blip r:embed="rId47"/>
                    <a:stretch>
                      <a:fillRect/>
                    </a:stretch>
                  </pic:blipFill>
                  <pic:spPr>
                    <a:xfrm>
                      <a:off x="0" y="0"/>
                      <a:ext cx="5731510" cy="3300730"/>
                    </a:xfrm>
                    <a:prstGeom prst="rect">
                      <a:avLst/>
                    </a:prstGeom>
                  </pic:spPr>
                </pic:pic>
              </a:graphicData>
            </a:graphic>
          </wp:inline>
        </w:drawing>
      </w:r>
    </w:p>
    <w:p w14:paraId="2F9B6258" w14:textId="0D4E3559" w:rsidR="00524A0F" w:rsidRDefault="00DB14CF" w:rsidP="00DB14CF">
      <w:pPr>
        <w:pStyle w:val="Caption"/>
        <w:jc w:val="center"/>
      </w:pPr>
      <w:bookmarkStart w:id="67" w:name="_Toc209379975"/>
      <w:r>
        <w:t xml:space="preserve">Figure </w:t>
      </w:r>
      <w:fldSimple w:instr=" SEQ Figure \* ARABIC ">
        <w:r w:rsidR="00F86CE1">
          <w:rPr>
            <w:noProof/>
          </w:rPr>
          <w:t>34</w:t>
        </w:r>
      </w:fldSimple>
      <w:r>
        <w:t>: Data Prep for the paired t Test</w:t>
      </w:r>
      <w:bookmarkEnd w:id="67"/>
    </w:p>
    <w:p w14:paraId="16F3E680" w14:textId="77777777" w:rsidR="00117FFE" w:rsidRDefault="009A59BF" w:rsidP="00117FFE">
      <w:pPr>
        <w:keepNext/>
      </w:pPr>
      <w:r w:rsidRPr="009A59BF">
        <w:rPr>
          <w:noProof/>
        </w:rPr>
        <w:drawing>
          <wp:inline distT="0" distB="0" distL="0" distR="0" wp14:anchorId="0A3DE223" wp14:editId="2E3C025C">
            <wp:extent cx="2809037" cy="2143968"/>
            <wp:effectExtent l="0" t="0" r="0" b="2540"/>
            <wp:docPr id="294819455" name="Picture 1" descr="A diagram of a distribution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19455" name="Picture 1" descr="A diagram of a distribution of a normal distribution&#10;&#10;AI-generated content may be incorrect."/>
                    <pic:cNvPicPr/>
                  </pic:nvPicPr>
                  <pic:blipFill>
                    <a:blip r:embed="rId48"/>
                    <a:stretch>
                      <a:fillRect/>
                    </a:stretch>
                  </pic:blipFill>
                  <pic:spPr>
                    <a:xfrm>
                      <a:off x="0" y="0"/>
                      <a:ext cx="2843275" cy="2170100"/>
                    </a:xfrm>
                    <a:prstGeom prst="rect">
                      <a:avLst/>
                    </a:prstGeom>
                  </pic:spPr>
                </pic:pic>
              </a:graphicData>
            </a:graphic>
          </wp:inline>
        </w:drawing>
      </w:r>
      <w:r w:rsidR="006A2B9F" w:rsidRPr="006A2B9F">
        <w:rPr>
          <w:noProof/>
        </w:rPr>
        <w:t xml:space="preserve"> </w:t>
      </w:r>
      <w:r w:rsidR="006A2B9F" w:rsidRPr="006A2B9F">
        <w:rPr>
          <w:noProof/>
        </w:rPr>
        <w:drawing>
          <wp:inline distT="0" distB="0" distL="0" distR="0" wp14:anchorId="319B9D22" wp14:editId="3668B36C">
            <wp:extent cx="2794877" cy="2096313"/>
            <wp:effectExtent l="0" t="0" r="0" b="0"/>
            <wp:docPr id="2001693494" name="Picture 1" descr="A diagram of a distribution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3494" name="Picture 1" descr="A diagram of a distribution of a normal distribution&#10;&#10;AI-generated content may be incorrect."/>
                    <pic:cNvPicPr/>
                  </pic:nvPicPr>
                  <pic:blipFill>
                    <a:blip r:embed="rId49"/>
                    <a:stretch>
                      <a:fillRect/>
                    </a:stretch>
                  </pic:blipFill>
                  <pic:spPr>
                    <a:xfrm>
                      <a:off x="0" y="0"/>
                      <a:ext cx="2829937" cy="2122610"/>
                    </a:xfrm>
                    <a:prstGeom prst="rect">
                      <a:avLst/>
                    </a:prstGeom>
                  </pic:spPr>
                </pic:pic>
              </a:graphicData>
            </a:graphic>
          </wp:inline>
        </w:drawing>
      </w:r>
    </w:p>
    <w:p w14:paraId="6C2C8586" w14:textId="4F7B2F52" w:rsidR="00DB14CF" w:rsidRDefault="00117FFE" w:rsidP="00117FFE">
      <w:pPr>
        <w:pStyle w:val="Caption"/>
        <w:jc w:val="center"/>
      </w:pPr>
      <w:bookmarkStart w:id="68" w:name="_Toc209379976"/>
      <w:r>
        <w:t xml:space="preserve">Figure </w:t>
      </w:r>
      <w:fldSimple w:instr=" SEQ Figure \* ARABIC ">
        <w:r w:rsidR="00F86CE1">
          <w:rPr>
            <w:noProof/>
          </w:rPr>
          <w:t>35</w:t>
        </w:r>
      </w:fldSimple>
      <w:r>
        <w:t>: Registered vs Users, Weekend and Weekday Distribution</w:t>
      </w:r>
      <w:bookmarkEnd w:id="68"/>
    </w:p>
    <w:p w14:paraId="33340E0D" w14:textId="39B188F2" w:rsidR="00C0481F" w:rsidRDefault="00B12046" w:rsidP="00C0481F">
      <w:pPr>
        <w:jc w:val="both"/>
        <w:rPr>
          <w:rFonts w:ascii="Arial" w:hAnsi="Arial" w:cs="Arial"/>
        </w:rPr>
      </w:pPr>
      <w:r w:rsidRPr="00B12046">
        <w:rPr>
          <w:rFonts w:ascii="Arial" w:hAnsi="Arial" w:cs="Arial"/>
          <w:b/>
          <w:bCs/>
        </w:rPr>
        <w:t>W</w:t>
      </w:r>
      <w:r w:rsidR="00C0481F" w:rsidRPr="00B12046">
        <w:rPr>
          <w:rFonts w:ascii="Arial" w:hAnsi="Arial" w:cs="Arial"/>
          <w:b/>
          <w:bCs/>
        </w:rPr>
        <w:t>eekdays</w:t>
      </w:r>
      <w:r w:rsidR="00C0481F">
        <w:rPr>
          <w:rFonts w:ascii="Arial" w:hAnsi="Arial" w:cs="Arial"/>
        </w:rPr>
        <w:t xml:space="preserve">: </w:t>
      </w:r>
      <w:r w:rsidR="00C0481F" w:rsidRPr="00C0481F">
        <w:rPr>
          <w:rFonts w:ascii="Arial" w:hAnsi="Arial" w:cs="Arial"/>
        </w:rPr>
        <w:t xml:space="preserve">Normality of the paired differences is adequate (Shapiro–Wilk W≈0.95, p≈0.30). The mean hourly gap is </w:t>
      </w:r>
      <w:r w:rsidR="00C0481F" w:rsidRPr="00C0481F">
        <w:rPr>
          <w:rStyle w:val="Strong"/>
          <w:rFonts w:ascii="Arial" w:hAnsi="Arial" w:cs="Arial"/>
          <w:b w:val="0"/>
          <w:bCs w:val="0"/>
        </w:rPr>
        <w:t>≈101.8 users/hr</w:t>
      </w:r>
      <w:r w:rsidR="00C0481F" w:rsidRPr="00C0481F">
        <w:rPr>
          <w:rFonts w:ascii="Arial" w:hAnsi="Arial" w:cs="Arial"/>
          <w:b/>
          <w:bCs/>
        </w:rPr>
        <w:t xml:space="preserve">; </w:t>
      </w:r>
      <w:r w:rsidR="00C0481F" w:rsidRPr="00C0481F">
        <w:rPr>
          <w:rStyle w:val="Strong"/>
          <w:rFonts w:ascii="Arial" w:hAnsi="Arial" w:cs="Arial"/>
          <w:b w:val="0"/>
          <w:bCs w:val="0"/>
        </w:rPr>
        <w:t>t(23)=7.46, p&lt;.0001</w:t>
      </w:r>
      <w:r w:rsidR="00C0481F" w:rsidRPr="00C0481F">
        <w:rPr>
          <w:rFonts w:ascii="Arial" w:hAnsi="Arial" w:cs="Arial"/>
        </w:rPr>
        <w:t xml:space="preserve"> with corroborating sign and signed-rank tests (both p&lt;.0001). Interpretation: on weekdays, the registered segment dominates across the day and drives the pronounced AM/PM commute spikes seen in the lines.</w:t>
      </w:r>
    </w:p>
    <w:p w14:paraId="656B634A" w14:textId="77777777" w:rsidR="00B12046" w:rsidRPr="00B12046" w:rsidRDefault="00B12046" w:rsidP="00C0481F">
      <w:pPr>
        <w:jc w:val="both"/>
        <w:rPr>
          <w:rFonts w:ascii="Arial" w:hAnsi="Arial" w:cs="Arial"/>
        </w:rPr>
      </w:pPr>
    </w:p>
    <w:p w14:paraId="4735D221" w14:textId="227D9F78" w:rsidR="00B12046" w:rsidRDefault="00B12046" w:rsidP="00C0481F">
      <w:pPr>
        <w:jc w:val="both"/>
        <w:rPr>
          <w:rFonts w:ascii="Arial" w:hAnsi="Arial" w:cs="Arial"/>
        </w:rPr>
      </w:pPr>
      <w:r>
        <w:rPr>
          <w:rFonts w:ascii="Arial" w:hAnsi="Arial" w:cs="Arial"/>
          <w:b/>
          <w:bCs/>
        </w:rPr>
        <w:t>W</w:t>
      </w:r>
      <w:r w:rsidRPr="00B12046">
        <w:rPr>
          <w:rFonts w:ascii="Arial" w:hAnsi="Arial" w:cs="Arial"/>
          <w:b/>
          <w:bCs/>
        </w:rPr>
        <w:t>eekends</w:t>
      </w:r>
      <w:r w:rsidRPr="00B12046">
        <w:rPr>
          <w:rFonts w:ascii="Arial" w:hAnsi="Arial" w:cs="Arial"/>
        </w:rPr>
        <w:t xml:space="preserve">: Differences are somewhat non-normal (W≈0.88, p≈0.007), so rely on the t-test alongside </w:t>
      </w:r>
      <w:proofErr w:type="spellStart"/>
      <w:r w:rsidRPr="00B12046">
        <w:rPr>
          <w:rFonts w:ascii="Arial" w:hAnsi="Arial" w:cs="Arial"/>
        </w:rPr>
        <w:t>nonparametrics</w:t>
      </w:r>
      <w:proofErr w:type="spellEnd"/>
      <w:r w:rsidRPr="00B12046">
        <w:rPr>
          <w:rFonts w:ascii="Arial" w:hAnsi="Arial" w:cs="Arial"/>
        </w:rPr>
        <w:t xml:space="preserve">. The mean hourly gap is ≈125.9 users/hr; t(23)=5.70, p&lt;.0001 with sign and signed-rank tests also p&lt;.0001. </w:t>
      </w:r>
      <w:r w:rsidR="006E0BEF">
        <w:rPr>
          <w:rFonts w:ascii="Arial" w:hAnsi="Arial" w:cs="Arial"/>
        </w:rPr>
        <w:t>E</w:t>
      </w:r>
      <w:r w:rsidRPr="00B12046">
        <w:rPr>
          <w:rFonts w:ascii="Arial" w:hAnsi="Arial" w:cs="Arial"/>
        </w:rPr>
        <w:t>ven as casual share expands on weekends (especially mid-afternoon to early evening), registered usage remains higher at most hours, yielding a larger average gap than on weekdays.</w:t>
      </w:r>
    </w:p>
    <w:p w14:paraId="1CCCB118" w14:textId="77777777" w:rsidR="00175ADD" w:rsidRDefault="00175ADD" w:rsidP="00C0481F">
      <w:pPr>
        <w:jc w:val="both"/>
        <w:rPr>
          <w:rFonts w:ascii="Arial" w:hAnsi="Arial" w:cs="Arial"/>
        </w:rPr>
      </w:pPr>
    </w:p>
    <w:p w14:paraId="25896664" w14:textId="77777777" w:rsidR="00175ADD" w:rsidRDefault="00175ADD" w:rsidP="00C0481F">
      <w:pPr>
        <w:jc w:val="both"/>
        <w:rPr>
          <w:rFonts w:ascii="Arial" w:hAnsi="Arial" w:cs="Arial"/>
        </w:rPr>
      </w:pPr>
    </w:p>
    <w:p w14:paraId="14FB8725" w14:textId="77777777" w:rsidR="00175ADD" w:rsidRDefault="00175ADD" w:rsidP="00C0481F">
      <w:pPr>
        <w:jc w:val="both"/>
        <w:rPr>
          <w:rFonts w:ascii="Arial" w:hAnsi="Arial" w:cs="Arial"/>
        </w:rPr>
      </w:pPr>
    </w:p>
    <w:p w14:paraId="0F655D6B" w14:textId="77777777" w:rsidR="00175ADD" w:rsidRDefault="00175ADD" w:rsidP="00C0481F">
      <w:pPr>
        <w:jc w:val="both"/>
        <w:rPr>
          <w:rFonts w:ascii="Arial" w:hAnsi="Arial" w:cs="Arial"/>
        </w:rPr>
      </w:pPr>
    </w:p>
    <w:p w14:paraId="0B21116F" w14:textId="2A5B33D6" w:rsidR="00175ADD" w:rsidRPr="00AA2930" w:rsidRDefault="00175ADD" w:rsidP="00D76C65">
      <w:pPr>
        <w:pStyle w:val="Heading2"/>
        <w:numPr>
          <w:ilvl w:val="1"/>
          <w:numId w:val="2"/>
        </w:numPr>
        <w:rPr>
          <w:sz w:val="24"/>
          <w:szCs w:val="24"/>
        </w:rPr>
      </w:pPr>
      <w:bookmarkStart w:id="69" w:name="_Toc209379379"/>
      <w:r w:rsidRPr="00AA2930">
        <w:rPr>
          <w:sz w:val="24"/>
          <w:szCs w:val="24"/>
        </w:rPr>
        <w:lastRenderedPageBreak/>
        <w:t>Insight 1</w:t>
      </w:r>
      <w:r w:rsidR="00D76C65">
        <w:rPr>
          <w:sz w:val="24"/>
          <w:szCs w:val="24"/>
        </w:rPr>
        <w:t>4</w:t>
      </w:r>
      <w:r w:rsidRPr="00AA2930">
        <w:rPr>
          <w:sz w:val="24"/>
          <w:szCs w:val="24"/>
        </w:rPr>
        <w:t>: Average Users Dominates Evenings, M</w:t>
      </w:r>
      <w:r w:rsidR="001B506C" w:rsidRPr="00AA2930">
        <w:rPr>
          <w:sz w:val="24"/>
          <w:szCs w:val="24"/>
        </w:rPr>
        <w:t>orning ≈ Midday</w:t>
      </w:r>
      <w:bookmarkEnd w:id="69"/>
    </w:p>
    <w:p w14:paraId="0D06F8F3" w14:textId="407FC3C8" w:rsidR="00E6232C" w:rsidRPr="00E6232C" w:rsidRDefault="00E6232C" w:rsidP="00E6232C">
      <w:pPr>
        <w:jc w:val="center"/>
      </w:pPr>
    </w:p>
    <w:p w14:paraId="533AA56B" w14:textId="1AB80327" w:rsidR="00941D18" w:rsidRDefault="00610E5C" w:rsidP="00610E5C">
      <w:pPr>
        <w:keepNext/>
      </w:pPr>
      <w:r w:rsidRPr="00610E5C">
        <w:rPr>
          <w:noProof/>
        </w:rPr>
        <w:drawing>
          <wp:inline distT="0" distB="0" distL="0" distR="0" wp14:anchorId="205DADCF" wp14:editId="37164130">
            <wp:extent cx="2315092" cy="3350362"/>
            <wp:effectExtent l="0" t="0" r="0" b="2540"/>
            <wp:docPr id="101866131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61319" name="Picture 1" descr="A graph of a bar chart&#10;&#10;AI-generated content may be incorrect."/>
                    <pic:cNvPicPr/>
                  </pic:nvPicPr>
                  <pic:blipFill>
                    <a:blip r:embed="rId50"/>
                    <a:stretch>
                      <a:fillRect/>
                    </a:stretch>
                  </pic:blipFill>
                  <pic:spPr>
                    <a:xfrm>
                      <a:off x="0" y="0"/>
                      <a:ext cx="2328283" cy="3369452"/>
                    </a:xfrm>
                    <a:prstGeom prst="rect">
                      <a:avLst/>
                    </a:prstGeom>
                  </pic:spPr>
                </pic:pic>
              </a:graphicData>
            </a:graphic>
          </wp:inline>
        </w:drawing>
      </w:r>
      <w:r w:rsidR="00941D18" w:rsidRPr="00941D18">
        <w:rPr>
          <w:noProof/>
        </w:rPr>
        <w:drawing>
          <wp:inline distT="0" distB="0" distL="0" distR="0" wp14:anchorId="40C3FBF5" wp14:editId="16A2B859">
            <wp:extent cx="3310179" cy="2950409"/>
            <wp:effectExtent l="0" t="0" r="5080" b="0"/>
            <wp:docPr id="2025840532"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0532" name="Picture 1" descr="A screenshot of a test&#10;&#10;AI-generated content may be incorrect."/>
                    <pic:cNvPicPr/>
                  </pic:nvPicPr>
                  <pic:blipFill>
                    <a:blip r:embed="rId51"/>
                    <a:stretch>
                      <a:fillRect/>
                    </a:stretch>
                  </pic:blipFill>
                  <pic:spPr>
                    <a:xfrm>
                      <a:off x="0" y="0"/>
                      <a:ext cx="3329765" cy="2967867"/>
                    </a:xfrm>
                    <a:prstGeom prst="rect">
                      <a:avLst/>
                    </a:prstGeom>
                  </pic:spPr>
                </pic:pic>
              </a:graphicData>
            </a:graphic>
          </wp:inline>
        </w:drawing>
      </w:r>
    </w:p>
    <w:p w14:paraId="67692447" w14:textId="28381B3C" w:rsidR="001B506C" w:rsidRDefault="00941D18" w:rsidP="00941D18">
      <w:pPr>
        <w:pStyle w:val="Caption"/>
        <w:jc w:val="center"/>
      </w:pPr>
      <w:bookmarkStart w:id="70" w:name="_Toc209379977"/>
      <w:r>
        <w:t xml:space="preserve">Figure </w:t>
      </w:r>
      <w:fldSimple w:instr=" SEQ Figure \* ARABIC ">
        <w:r w:rsidR="00F86CE1">
          <w:rPr>
            <w:noProof/>
          </w:rPr>
          <w:t>36</w:t>
        </w:r>
      </w:fldSimple>
      <w:r>
        <w:t xml:space="preserve">: </w:t>
      </w:r>
      <w:r w:rsidR="00610E5C">
        <w:t xml:space="preserve">Average Users by Peaks, and  </w:t>
      </w:r>
      <w:r>
        <w:t>Statistics for Anova Tests</w:t>
      </w:r>
      <w:bookmarkEnd w:id="70"/>
      <w:r>
        <w:t xml:space="preserve"> </w:t>
      </w:r>
    </w:p>
    <w:p w14:paraId="06E7DC4F" w14:textId="77777777" w:rsidR="00D050EF" w:rsidRDefault="00D050EF" w:rsidP="00D050EF">
      <w:pPr>
        <w:keepNext/>
        <w:jc w:val="center"/>
      </w:pPr>
      <w:r w:rsidRPr="00D050EF">
        <w:rPr>
          <w:rFonts w:ascii="Arial" w:hAnsi="Arial" w:cs="Arial"/>
          <w:b/>
          <w:bCs/>
          <w:noProof/>
        </w:rPr>
        <w:drawing>
          <wp:inline distT="0" distB="0" distL="0" distR="0" wp14:anchorId="4DD86E6A" wp14:editId="46ADB3B9">
            <wp:extent cx="2674943" cy="3328416"/>
            <wp:effectExtent l="0" t="0" r="5080" b="0"/>
            <wp:docPr id="12643399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39963" name="Picture 1" descr="A screenshot of a graph&#10;&#10;AI-generated content may be incorrect."/>
                    <pic:cNvPicPr/>
                  </pic:nvPicPr>
                  <pic:blipFill>
                    <a:blip r:embed="rId52"/>
                    <a:stretch>
                      <a:fillRect/>
                    </a:stretch>
                  </pic:blipFill>
                  <pic:spPr>
                    <a:xfrm>
                      <a:off x="0" y="0"/>
                      <a:ext cx="2692447" cy="3350196"/>
                    </a:xfrm>
                    <a:prstGeom prst="rect">
                      <a:avLst/>
                    </a:prstGeom>
                  </pic:spPr>
                </pic:pic>
              </a:graphicData>
            </a:graphic>
          </wp:inline>
        </w:drawing>
      </w:r>
    </w:p>
    <w:p w14:paraId="0A13237F" w14:textId="1394F528" w:rsidR="00D050EF" w:rsidRDefault="00D050EF" w:rsidP="00D050EF">
      <w:pPr>
        <w:pStyle w:val="Caption"/>
        <w:jc w:val="center"/>
        <w:rPr>
          <w:rFonts w:ascii="Arial" w:hAnsi="Arial" w:cs="Arial"/>
          <w:b/>
          <w:bCs/>
        </w:rPr>
      </w:pPr>
      <w:bookmarkStart w:id="71" w:name="_Toc209379978"/>
      <w:r>
        <w:t xml:space="preserve">Figure </w:t>
      </w:r>
      <w:fldSimple w:instr=" SEQ Figure \* ARABIC ">
        <w:r w:rsidR="00F86CE1">
          <w:rPr>
            <w:noProof/>
          </w:rPr>
          <w:t>37</w:t>
        </w:r>
      </w:fldSimple>
      <w:r>
        <w:t>: Heatmap of Average Users Day and Time</w:t>
      </w:r>
      <w:bookmarkEnd w:id="71"/>
    </w:p>
    <w:p w14:paraId="547589BF" w14:textId="77777777" w:rsidR="00D050EF" w:rsidRDefault="00D050EF" w:rsidP="009B44E0">
      <w:pPr>
        <w:rPr>
          <w:rFonts w:ascii="Arial" w:hAnsi="Arial" w:cs="Arial"/>
          <w:b/>
          <w:bCs/>
        </w:rPr>
      </w:pPr>
    </w:p>
    <w:p w14:paraId="2945D53E" w14:textId="1B458114" w:rsidR="009B44E0" w:rsidRPr="009B44E0" w:rsidRDefault="009B44E0" w:rsidP="009B44E0">
      <w:pPr>
        <w:rPr>
          <w:rFonts w:ascii="Arial" w:hAnsi="Arial" w:cs="Arial"/>
        </w:rPr>
      </w:pPr>
      <w:r w:rsidRPr="009B44E0">
        <w:rPr>
          <w:rFonts w:ascii="Arial" w:hAnsi="Arial" w:cs="Arial"/>
          <w:b/>
          <w:bCs/>
        </w:rPr>
        <w:t>H</w:t>
      </w:r>
      <w:r w:rsidRPr="009B44E0">
        <w:rPr>
          <w:rFonts w:ascii="Cambria Math" w:hAnsi="Cambria Math" w:cs="Cambria Math"/>
          <w:b/>
          <w:bCs/>
        </w:rPr>
        <w:t>₀</w:t>
      </w:r>
      <w:r w:rsidRPr="009B44E0">
        <w:rPr>
          <w:rFonts w:ascii="Arial" w:hAnsi="Arial" w:cs="Arial"/>
          <w:b/>
          <w:bCs/>
        </w:rPr>
        <w:t>:</w:t>
      </w:r>
      <w:r w:rsidRPr="009B44E0">
        <w:rPr>
          <w:rFonts w:ascii="Arial" w:hAnsi="Arial" w:cs="Arial"/>
        </w:rPr>
        <w:t xml:space="preserve"> Mean users are equal across peak buckets.</w:t>
      </w:r>
      <w:r w:rsidRPr="009B44E0">
        <w:rPr>
          <w:rFonts w:ascii="Arial" w:hAnsi="Arial" w:cs="Arial"/>
        </w:rPr>
        <w:br/>
      </w:r>
      <w:r w:rsidRPr="009B44E0">
        <w:rPr>
          <w:rFonts w:ascii="Arial" w:hAnsi="Arial" w:cs="Arial"/>
          <w:b/>
          <w:bCs/>
        </w:rPr>
        <w:t>H</w:t>
      </w:r>
      <w:r w:rsidRPr="009B44E0">
        <w:rPr>
          <w:rFonts w:ascii="Cambria Math" w:hAnsi="Cambria Math" w:cs="Cambria Math"/>
          <w:b/>
          <w:bCs/>
        </w:rPr>
        <w:t>₁</w:t>
      </w:r>
      <w:r w:rsidRPr="009B44E0">
        <w:rPr>
          <w:rFonts w:ascii="Arial" w:hAnsi="Arial" w:cs="Arial"/>
          <w:b/>
          <w:bCs/>
        </w:rPr>
        <w:t>:</w:t>
      </w:r>
      <w:r w:rsidRPr="009B44E0">
        <w:rPr>
          <w:rFonts w:ascii="Arial" w:hAnsi="Arial" w:cs="Arial"/>
        </w:rPr>
        <w:t xml:space="preserve"> At least one bucket mean differs.</w:t>
      </w:r>
    </w:p>
    <w:p w14:paraId="32CD0639" w14:textId="77777777" w:rsidR="009B44E0" w:rsidRPr="009B44E0" w:rsidRDefault="009B44E0" w:rsidP="009B44E0">
      <w:pPr>
        <w:rPr>
          <w:rFonts w:ascii="Arial" w:hAnsi="Arial" w:cs="Arial"/>
          <w:b/>
          <w:bCs/>
        </w:rPr>
      </w:pPr>
    </w:p>
    <w:p w14:paraId="333D7F32" w14:textId="6C0FBEDD" w:rsidR="009B44E0" w:rsidRDefault="0019145E" w:rsidP="0019145E">
      <w:pPr>
        <w:jc w:val="both"/>
        <w:rPr>
          <w:rFonts w:ascii="Arial" w:hAnsi="Arial" w:cs="Arial"/>
        </w:rPr>
      </w:pPr>
      <w:r w:rsidRPr="0019145E">
        <w:rPr>
          <w:rFonts w:ascii="Arial" w:hAnsi="Arial" w:cs="Arial"/>
        </w:rPr>
        <w:t xml:space="preserve">Average users differ markedly across peak buckets: Evening averages 360.9 users/hr and exceeds all other buckets, while Midday (244.6) and Morning (243.2) are </w:t>
      </w:r>
      <w:r w:rsidRPr="0019145E">
        <w:rPr>
          <w:rFonts w:ascii="Arial" w:hAnsi="Arial" w:cs="Arial"/>
        </w:rPr>
        <w:lastRenderedPageBreak/>
        <w:t>statistically indistinguishable and Off-peak is lowest (86.1). Levene indicated unequal variances (p&lt;.0001), so Welch’s ANOVA provides the primary inference (F=1699.41, p&lt;.0001), with a similar classical result (F=1806.08, p&lt;.0001) and model fit R²≈0.332; Tukey–Kramer confirms Evening &gt; Midday and Morning, with Morning ≈ Midday (p=0.9912). These results formalize the heatmap’s commute bands</w:t>
      </w:r>
      <w:r>
        <w:rPr>
          <w:rFonts w:ascii="Arial" w:hAnsi="Arial" w:cs="Arial"/>
        </w:rPr>
        <w:t xml:space="preserve">: </w:t>
      </w:r>
      <w:r w:rsidRPr="0019145E">
        <w:rPr>
          <w:rFonts w:ascii="Arial" w:hAnsi="Arial" w:cs="Arial"/>
        </w:rPr>
        <w:t>a weekday morning peak around 7–10 AM and a stronger, broader evening peak around 4–8 PM</w:t>
      </w:r>
      <w:r>
        <w:rPr>
          <w:rFonts w:ascii="Arial" w:hAnsi="Arial" w:cs="Arial"/>
        </w:rPr>
        <w:t xml:space="preserve">, </w:t>
      </w:r>
      <w:r w:rsidRPr="0019145E">
        <w:rPr>
          <w:rFonts w:ascii="Arial" w:hAnsi="Arial" w:cs="Arial"/>
        </w:rPr>
        <w:t>while weekends shift the morning lift later (~9–11 AM) and extend the evening window (~5–9 PM).</w:t>
      </w:r>
    </w:p>
    <w:p w14:paraId="25A7BC52" w14:textId="77777777" w:rsidR="00AA2930" w:rsidRDefault="00AA2930" w:rsidP="0019145E">
      <w:pPr>
        <w:jc w:val="both"/>
        <w:rPr>
          <w:rFonts w:ascii="Arial" w:hAnsi="Arial" w:cs="Arial"/>
        </w:rPr>
      </w:pPr>
    </w:p>
    <w:p w14:paraId="56F79C2E" w14:textId="2BEEFD9D" w:rsidR="00AA2930" w:rsidRDefault="007E2051" w:rsidP="00D76C65">
      <w:pPr>
        <w:pStyle w:val="Heading2"/>
        <w:numPr>
          <w:ilvl w:val="1"/>
          <w:numId w:val="2"/>
        </w:numPr>
        <w:rPr>
          <w:sz w:val="24"/>
          <w:szCs w:val="24"/>
        </w:rPr>
      </w:pPr>
      <w:bookmarkStart w:id="72" w:name="_Toc209379380"/>
      <w:r>
        <w:rPr>
          <w:sz w:val="24"/>
          <w:szCs w:val="24"/>
        </w:rPr>
        <w:t xml:space="preserve">Insight 15: </w:t>
      </w:r>
      <w:r w:rsidR="00AE698C" w:rsidRPr="00AE698C">
        <w:rPr>
          <w:sz w:val="24"/>
          <w:szCs w:val="24"/>
        </w:rPr>
        <w:t>More users on weekday mornings, no clear weekday and weekend gap in the afternoon.</w:t>
      </w:r>
      <w:bookmarkEnd w:id="72"/>
    </w:p>
    <w:p w14:paraId="3BC71E86" w14:textId="77777777" w:rsidR="008B0319" w:rsidRDefault="008B0319" w:rsidP="008B0319">
      <w:pPr>
        <w:keepNext/>
      </w:pPr>
      <w:r w:rsidRPr="008B0319">
        <w:rPr>
          <w:noProof/>
        </w:rPr>
        <w:drawing>
          <wp:inline distT="0" distB="0" distL="0" distR="0" wp14:anchorId="15EA47CE" wp14:editId="265A357C">
            <wp:extent cx="5731510" cy="1773555"/>
            <wp:effectExtent l="0" t="0" r="0" b="4445"/>
            <wp:docPr id="1448492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92122" name="Picture 1" descr="A screenshot of a computer&#10;&#10;AI-generated content may be incorrect."/>
                    <pic:cNvPicPr/>
                  </pic:nvPicPr>
                  <pic:blipFill>
                    <a:blip r:embed="rId53"/>
                    <a:stretch>
                      <a:fillRect/>
                    </a:stretch>
                  </pic:blipFill>
                  <pic:spPr>
                    <a:xfrm>
                      <a:off x="0" y="0"/>
                      <a:ext cx="5731510" cy="1773555"/>
                    </a:xfrm>
                    <a:prstGeom prst="rect">
                      <a:avLst/>
                    </a:prstGeom>
                  </pic:spPr>
                </pic:pic>
              </a:graphicData>
            </a:graphic>
          </wp:inline>
        </w:drawing>
      </w:r>
    </w:p>
    <w:p w14:paraId="6AF72B71" w14:textId="0449C5C7" w:rsidR="008B0319" w:rsidRPr="008B0319" w:rsidRDefault="008B0319" w:rsidP="008B0319">
      <w:pPr>
        <w:pStyle w:val="Caption"/>
      </w:pPr>
      <w:bookmarkStart w:id="73" w:name="_Toc209379979"/>
      <w:r>
        <w:t xml:space="preserve">Figure </w:t>
      </w:r>
      <w:fldSimple w:instr=" SEQ Figure \* ARABIC ">
        <w:r w:rsidR="00F86CE1">
          <w:rPr>
            <w:noProof/>
          </w:rPr>
          <w:t>38</w:t>
        </w:r>
      </w:fldSimple>
      <w:r>
        <w:t>: Data prep for morning vs afternoon/evening on weekday weekend. (Assign1/3_Confirmatory Data Analysis/9A_PeakShiftPrep.sas)</w:t>
      </w:r>
      <w:bookmarkEnd w:id="73"/>
    </w:p>
    <w:p w14:paraId="6B8953D1" w14:textId="77777777" w:rsidR="0009307A" w:rsidRDefault="0009307A" w:rsidP="0009307A"/>
    <w:p w14:paraId="0EEA5512" w14:textId="77777777" w:rsidR="0044106E" w:rsidRDefault="00063D81" w:rsidP="0044106E">
      <w:pPr>
        <w:keepNext/>
      </w:pPr>
      <w:r w:rsidRPr="00063D81">
        <w:rPr>
          <w:noProof/>
        </w:rPr>
        <w:drawing>
          <wp:inline distT="0" distB="0" distL="0" distR="0" wp14:anchorId="1C9E1F5D" wp14:editId="6B7429B1">
            <wp:extent cx="2801722" cy="2124728"/>
            <wp:effectExtent l="0" t="0" r="5080" b="0"/>
            <wp:docPr id="665885840" name="Picture 1" descr="A diagram of a distribution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5840" name="Picture 1" descr="A diagram of a distribution of a number of individuals&#10;&#10;AI-generated content may be incorrect."/>
                    <pic:cNvPicPr/>
                  </pic:nvPicPr>
                  <pic:blipFill>
                    <a:blip r:embed="rId54"/>
                    <a:stretch>
                      <a:fillRect/>
                    </a:stretch>
                  </pic:blipFill>
                  <pic:spPr>
                    <a:xfrm>
                      <a:off x="0" y="0"/>
                      <a:ext cx="2850213" cy="2161502"/>
                    </a:xfrm>
                    <a:prstGeom prst="rect">
                      <a:avLst/>
                    </a:prstGeom>
                  </pic:spPr>
                </pic:pic>
              </a:graphicData>
            </a:graphic>
          </wp:inline>
        </w:drawing>
      </w:r>
      <w:r w:rsidRPr="00063D81">
        <w:rPr>
          <w:noProof/>
        </w:rPr>
        <w:drawing>
          <wp:inline distT="0" distB="0" distL="0" distR="0" wp14:anchorId="7D2786A5" wp14:editId="3ADEBB09">
            <wp:extent cx="2800263" cy="2124862"/>
            <wp:effectExtent l="0" t="0" r="0" b="0"/>
            <wp:docPr id="2142243670" name="Picture 1" descr="A diagram of a distribution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43670" name="Picture 1" descr="A diagram of a distribution of different sizes&#10;&#10;AI-generated content may be incorrect."/>
                    <pic:cNvPicPr/>
                  </pic:nvPicPr>
                  <pic:blipFill>
                    <a:blip r:embed="rId55"/>
                    <a:stretch>
                      <a:fillRect/>
                    </a:stretch>
                  </pic:blipFill>
                  <pic:spPr>
                    <a:xfrm>
                      <a:off x="0" y="0"/>
                      <a:ext cx="2822853" cy="2142004"/>
                    </a:xfrm>
                    <a:prstGeom prst="rect">
                      <a:avLst/>
                    </a:prstGeom>
                  </pic:spPr>
                </pic:pic>
              </a:graphicData>
            </a:graphic>
          </wp:inline>
        </w:drawing>
      </w:r>
    </w:p>
    <w:p w14:paraId="4B0C48C5" w14:textId="4D55446A" w:rsidR="0009307A" w:rsidRPr="0009307A" w:rsidRDefault="0044106E" w:rsidP="0044106E">
      <w:pPr>
        <w:pStyle w:val="Caption"/>
        <w:jc w:val="center"/>
      </w:pPr>
      <w:bookmarkStart w:id="74" w:name="_Toc209379980"/>
      <w:r>
        <w:t xml:space="preserve">Figure </w:t>
      </w:r>
      <w:fldSimple w:instr=" SEQ Figure \* ARABIC ">
        <w:r w:rsidR="00F86CE1">
          <w:rPr>
            <w:noProof/>
          </w:rPr>
          <w:t>39</w:t>
        </w:r>
      </w:fldSimple>
      <w:r>
        <w:t>: AM/PM vs Weekday Average - Weekend - Average</w:t>
      </w:r>
      <w:bookmarkEnd w:id="74"/>
    </w:p>
    <w:p w14:paraId="0987FE9D" w14:textId="77777777" w:rsidR="00F86CE1" w:rsidRDefault="007414E5" w:rsidP="00F86CE1">
      <w:pPr>
        <w:keepNext/>
      </w:pPr>
      <w:r w:rsidRPr="007414E5">
        <w:rPr>
          <w:rFonts w:ascii="Arial" w:hAnsi="Arial" w:cs="Arial"/>
          <w:b/>
          <w:bCs/>
          <w:noProof/>
        </w:rPr>
        <w:lastRenderedPageBreak/>
        <w:drawing>
          <wp:inline distT="0" distB="0" distL="0" distR="0" wp14:anchorId="5C77369D" wp14:editId="01A73111">
            <wp:extent cx="2926080" cy="3364376"/>
            <wp:effectExtent l="0" t="0" r="0" b="1270"/>
            <wp:docPr id="1684936992"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6992" name="Picture 1" descr="A screenshot of a test results&#10;&#10;AI-generated content may be incorrect."/>
                    <pic:cNvPicPr/>
                  </pic:nvPicPr>
                  <pic:blipFill>
                    <a:blip r:embed="rId56"/>
                    <a:stretch>
                      <a:fillRect/>
                    </a:stretch>
                  </pic:blipFill>
                  <pic:spPr>
                    <a:xfrm>
                      <a:off x="0" y="0"/>
                      <a:ext cx="2950339" cy="3392269"/>
                    </a:xfrm>
                    <a:prstGeom prst="rect">
                      <a:avLst/>
                    </a:prstGeom>
                  </pic:spPr>
                </pic:pic>
              </a:graphicData>
            </a:graphic>
          </wp:inline>
        </w:drawing>
      </w:r>
      <w:r w:rsidR="00F86CE1" w:rsidRPr="00F86CE1">
        <w:rPr>
          <w:rFonts w:ascii="Arial" w:hAnsi="Arial" w:cs="Arial"/>
          <w:b/>
          <w:bCs/>
          <w:noProof/>
        </w:rPr>
        <w:drawing>
          <wp:inline distT="0" distB="0" distL="0" distR="0" wp14:anchorId="50BBBC66" wp14:editId="31676B25">
            <wp:extent cx="2787091" cy="3247490"/>
            <wp:effectExtent l="0" t="0" r="0" b="3810"/>
            <wp:docPr id="1735571468"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71468" name="Picture 1" descr="A screenshot of a test results&#10;&#10;AI-generated content may be incorrect."/>
                    <pic:cNvPicPr/>
                  </pic:nvPicPr>
                  <pic:blipFill>
                    <a:blip r:embed="rId57"/>
                    <a:stretch>
                      <a:fillRect/>
                    </a:stretch>
                  </pic:blipFill>
                  <pic:spPr>
                    <a:xfrm>
                      <a:off x="0" y="0"/>
                      <a:ext cx="2820110" cy="3285963"/>
                    </a:xfrm>
                    <a:prstGeom prst="rect">
                      <a:avLst/>
                    </a:prstGeom>
                  </pic:spPr>
                </pic:pic>
              </a:graphicData>
            </a:graphic>
          </wp:inline>
        </w:drawing>
      </w:r>
    </w:p>
    <w:p w14:paraId="0B18C539" w14:textId="6FAD1906" w:rsidR="00063D81" w:rsidRDefault="00F86CE1" w:rsidP="00F86CE1">
      <w:pPr>
        <w:pStyle w:val="Caption"/>
        <w:jc w:val="center"/>
        <w:rPr>
          <w:rFonts w:ascii="Arial" w:hAnsi="Arial" w:cs="Arial"/>
          <w:b/>
          <w:bCs/>
        </w:rPr>
      </w:pPr>
      <w:bookmarkStart w:id="75" w:name="_Toc209379981"/>
      <w:r>
        <w:t xml:space="preserve">Figure </w:t>
      </w:r>
      <w:fldSimple w:instr=" SEQ Figure \* ARABIC ">
        <w:r>
          <w:rPr>
            <w:noProof/>
          </w:rPr>
          <w:t>40</w:t>
        </w:r>
      </w:fldSimple>
      <w:r>
        <w:t>: Statistics for AM/PM, Weekday - Weekend Average</w:t>
      </w:r>
      <w:bookmarkEnd w:id="75"/>
    </w:p>
    <w:p w14:paraId="6F110FD2" w14:textId="62705925" w:rsidR="00AE698C" w:rsidRDefault="004A46D4" w:rsidP="00AE698C">
      <w:pPr>
        <w:rPr>
          <w:rFonts w:ascii="Arial" w:hAnsi="Arial" w:cs="Arial"/>
        </w:rPr>
      </w:pPr>
      <w:r w:rsidRPr="004A46D4">
        <w:rPr>
          <w:rFonts w:ascii="Arial" w:hAnsi="Arial" w:cs="Arial"/>
          <w:b/>
          <w:bCs/>
        </w:rPr>
        <w:t>H</w:t>
      </w:r>
      <w:r w:rsidRPr="004A46D4">
        <w:rPr>
          <w:rFonts w:ascii="Cambria Math" w:hAnsi="Cambria Math" w:cs="Cambria Math"/>
          <w:b/>
          <w:bCs/>
        </w:rPr>
        <w:t>₀</w:t>
      </w:r>
      <w:r w:rsidRPr="004A46D4">
        <w:rPr>
          <w:rFonts w:ascii="Arial" w:hAnsi="Arial" w:cs="Arial"/>
          <w:b/>
          <w:bCs/>
        </w:rPr>
        <w:t>:</w:t>
      </w:r>
      <w:r w:rsidRPr="004A46D4">
        <w:rPr>
          <w:rFonts w:ascii="Arial" w:hAnsi="Arial" w:cs="Arial"/>
        </w:rPr>
        <w:t xml:space="preserve"> Mean paired difference = 0.</w:t>
      </w:r>
      <w:r w:rsidRPr="004A46D4">
        <w:rPr>
          <w:rFonts w:ascii="Arial" w:hAnsi="Arial" w:cs="Arial"/>
        </w:rPr>
        <w:br/>
      </w:r>
      <w:r w:rsidRPr="004A46D4">
        <w:rPr>
          <w:rFonts w:ascii="Arial" w:hAnsi="Arial" w:cs="Arial"/>
          <w:b/>
          <w:bCs/>
        </w:rPr>
        <w:t>H</w:t>
      </w:r>
      <w:r w:rsidRPr="004A46D4">
        <w:rPr>
          <w:rFonts w:ascii="Cambria Math" w:hAnsi="Cambria Math" w:cs="Cambria Math"/>
          <w:b/>
          <w:bCs/>
        </w:rPr>
        <w:t>₁</w:t>
      </w:r>
      <w:r w:rsidRPr="004A46D4">
        <w:rPr>
          <w:rFonts w:ascii="Arial" w:hAnsi="Arial" w:cs="Arial"/>
          <w:b/>
          <w:bCs/>
        </w:rPr>
        <w:t>:</w:t>
      </w:r>
      <w:r w:rsidRPr="004A46D4">
        <w:rPr>
          <w:rFonts w:ascii="Arial" w:hAnsi="Arial" w:cs="Arial"/>
        </w:rPr>
        <w:t xml:space="preserve"> Mean paired difference ≠ 0.</w:t>
      </w:r>
    </w:p>
    <w:p w14:paraId="0C2A8A45" w14:textId="77777777" w:rsidR="005C4FDC" w:rsidRDefault="005C4FDC" w:rsidP="00AE698C">
      <w:pPr>
        <w:rPr>
          <w:rFonts w:ascii="Arial" w:hAnsi="Arial" w:cs="Arial"/>
        </w:rPr>
      </w:pPr>
    </w:p>
    <w:p w14:paraId="470E5BA5" w14:textId="0C301135" w:rsidR="005C4FDC" w:rsidRDefault="005C4FDC" w:rsidP="00690615">
      <w:pPr>
        <w:jc w:val="both"/>
        <w:rPr>
          <w:rFonts w:ascii="Arial" w:hAnsi="Arial" w:cs="Arial"/>
        </w:rPr>
      </w:pPr>
      <w:r w:rsidRPr="0086621D">
        <w:rPr>
          <w:rFonts w:ascii="Arial" w:hAnsi="Arial" w:cs="Arial"/>
        </w:rPr>
        <w:t xml:space="preserve">Paired test was conducted to examine the differences. </w:t>
      </w:r>
      <w:r w:rsidR="0086621D" w:rsidRPr="0086621D">
        <w:rPr>
          <w:rFonts w:ascii="Arial" w:hAnsi="Arial" w:cs="Arial"/>
        </w:rPr>
        <w:t xml:space="preserve">In the AM window (four matched hours), the weekday–weekend gap is sizeable and statistically reliable: mean difference ≈ 62.5 users/hr, t(3)=5.16, p=0.014, indicating weekday AM &gt; weekend AM even with only four pairs. The corresponding lines show sharp weekday surges around 7–10 AM, consistent with commute-driven demand. In the PM window (four matched hours), the mean difference is ≈ 32.4 users/hr, t(3)=0.86, p=0.452, which is not significant; with such a small n, the test has low power and the confidence interval is wide, so a true modest difference cannot be ruled out. The shape of the curves helps explain the contrast: weekdays exhibit peaky PM usage </w:t>
      </w:r>
      <w:proofErr w:type="spellStart"/>
      <w:r w:rsidR="0086621D" w:rsidRPr="0086621D">
        <w:rPr>
          <w:rFonts w:ascii="Arial" w:hAnsi="Arial" w:cs="Arial"/>
        </w:rPr>
        <w:t>centered</w:t>
      </w:r>
      <w:proofErr w:type="spellEnd"/>
      <w:r w:rsidR="0086621D" w:rsidRPr="0086621D">
        <w:rPr>
          <w:rFonts w:ascii="Arial" w:hAnsi="Arial" w:cs="Arial"/>
        </w:rPr>
        <w:t xml:space="preserve"> near 4–8 PM, whereas weekends sustain a broader evening plateau (≈ 5–9 PM), flattening the hour-matched difference. Taken together with the peak-bucket ANOVA, the evidence points to commute-specific weekday intensity in the morning and broader, later weekend activity in the evening.</w:t>
      </w:r>
    </w:p>
    <w:p w14:paraId="236CC17C" w14:textId="77777777" w:rsidR="00475BF9" w:rsidRDefault="00475BF9" w:rsidP="00690615">
      <w:pPr>
        <w:jc w:val="both"/>
        <w:rPr>
          <w:rFonts w:ascii="Arial" w:hAnsi="Arial" w:cs="Arial"/>
        </w:rPr>
      </w:pPr>
    </w:p>
    <w:p w14:paraId="36FCD599" w14:textId="77777777" w:rsidR="00475BF9" w:rsidRDefault="00475BF9" w:rsidP="00690615">
      <w:pPr>
        <w:jc w:val="both"/>
        <w:rPr>
          <w:rFonts w:ascii="Arial" w:hAnsi="Arial" w:cs="Arial"/>
        </w:rPr>
      </w:pPr>
    </w:p>
    <w:p w14:paraId="0722AC25" w14:textId="77777777" w:rsidR="00475BF9" w:rsidRDefault="00475BF9" w:rsidP="00690615">
      <w:pPr>
        <w:jc w:val="both"/>
        <w:rPr>
          <w:rFonts w:ascii="Arial" w:hAnsi="Arial" w:cs="Arial"/>
        </w:rPr>
      </w:pPr>
    </w:p>
    <w:p w14:paraId="2B5990A4" w14:textId="77777777" w:rsidR="00475BF9" w:rsidRDefault="00475BF9" w:rsidP="00690615">
      <w:pPr>
        <w:jc w:val="both"/>
        <w:rPr>
          <w:rFonts w:ascii="Arial" w:hAnsi="Arial" w:cs="Arial"/>
        </w:rPr>
      </w:pPr>
    </w:p>
    <w:p w14:paraId="1E1B2855" w14:textId="77777777" w:rsidR="00475BF9" w:rsidRDefault="00475BF9" w:rsidP="00690615">
      <w:pPr>
        <w:jc w:val="both"/>
        <w:rPr>
          <w:rFonts w:ascii="Arial" w:hAnsi="Arial" w:cs="Arial"/>
        </w:rPr>
      </w:pPr>
    </w:p>
    <w:p w14:paraId="419BEF30" w14:textId="77777777" w:rsidR="00475BF9" w:rsidRDefault="00475BF9" w:rsidP="00690615">
      <w:pPr>
        <w:jc w:val="both"/>
        <w:rPr>
          <w:rFonts w:ascii="Arial" w:hAnsi="Arial" w:cs="Arial"/>
        </w:rPr>
      </w:pPr>
    </w:p>
    <w:p w14:paraId="5F0E3986" w14:textId="77777777" w:rsidR="00475BF9" w:rsidRDefault="00475BF9" w:rsidP="00690615">
      <w:pPr>
        <w:jc w:val="both"/>
        <w:rPr>
          <w:rFonts w:ascii="Arial" w:hAnsi="Arial" w:cs="Arial"/>
        </w:rPr>
      </w:pPr>
    </w:p>
    <w:p w14:paraId="04D5BE08" w14:textId="77777777" w:rsidR="00475BF9" w:rsidRDefault="00475BF9" w:rsidP="00690615">
      <w:pPr>
        <w:jc w:val="both"/>
        <w:rPr>
          <w:rFonts w:ascii="Arial" w:hAnsi="Arial" w:cs="Arial"/>
        </w:rPr>
      </w:pPr>
    </w:p>
    <w:p w14:paraId="5BDCCC55" w14:textId="77777777" w:rsidR="00475BF9" w:rsidRDefault="00475BF9" w:rsidP="00690615">
      <w:pPr>
        <w:jc w:val="both"/>
        <w:rPr>
          <w:rFonts w:ascii="Arial" w:hAnsi="Arial" w:cs="Arial"/>
        </w:rPr>
      </w:pPr>
    </w:p>
    <w:p w14:paraId="16347414" w14:textId="77777777" w:rsidR="00475BF9" w:rsidRDefault="00475BF9" w:rsidP="00690615">
      <w:pPr>
        <w:jc w:val="both"/>
        <w:rPr>
          <w:rFonts w:ascii="Arial" w:hAnsi="Arial" w:cs="Arial"/>
        </w:rPr>
      </w:pPr>
    </w:p>
    <w:p w14:paraId="7C9A0079" w14:textId="77777777" w:rsidR="00475BF9" w:rsidRDefault="00475BF9" w:rsidP="00690615">
      <w:pPr>
        <w:jc w:val="both"/>
        <w:rPr>
          <w:rFonts w:ascii="Arial" w:hAnsi="Arial" w:cs="Arial"/>
        </w:rPr>
      </w:pPr>
    </w:p>
    <w:p w14:paraId="31C0B2C3" w14:textId="77777777" w:rsidR="00475BF9" w:rsidRDefault="00475BF9" w:rsidP="00690615">
      <w:pPr>
        <w:jc w:val="both"/>
        <w:rPr>
          <w:rFonts w:ascii="Arial" w:hAnsi="Arial" w:cs="Arial"/>
        </w:rPr>
      </w:pPr>
    </w:p>
    <w:p w14:paraId="56395A44" w14:textId="1E405ED0" w:rsidR="00475BF9" w:rsidRDefault="00475BF9" w:rsidP="00D76C65">
      <w:pPr>
        <w:pStyle w:val="Heading1"/>
        <w:numPr>
          <w:ilvl w:val="0"/>
          <w:numId w:val="2"/>
        </w:numPr>
        <w:rPr>
          <w:sz w:val="28"/>
          <w:szCs w:val="28"/>
        </w:rPr>
      </w:pPr>
      <w:bookmarkStart w:id="76" w:name="_Toc209379381"/>
      <w:r w:rsidRPr="00475BF9">
        <w:rPr>
          <w:sz w:val="28"/>
          <w:szCs w:val="28"/>
        </w:rPr>
        <w:lastRenderedPageBreak/>
        <w:t xml:space="preserve">Interpretation of Results: What Drives </w:t>
      </w:r>
      <w:proofErr w:type="spellStart"/>
      <w:r w:rsidRPr="00475BF9">
        <w:rPr>
          <w:sz w:val="28"/>
          <w:szCs w:val="28"/>
        </w:rPr>
        <w:t>HappyRides</w:t>
      </w:r>
      <w:proofErr w:type="spellEnd"/>
      <w:r w:rsidRPr="00475BF9">
        <w:rPr>
          <w:sz w:val="28"/>
          <w:szCs w:val="28"/>
        </w:rPr>
        <w:t>?</w:t>
      </w:r>
      <w:bookmarkEnd w:id="76"/>
    </w:p>
    <w:p w14:paraId="749A6C6E" w14:textId="081318F7" w:rsidR="00AB5379" w:rsidRDefault="00AB5379" w:rsidP="00AB5379">
      <w:pPr>
        <w:jc w:val="both"/>
        <w:rPr>
          <w:rFonts w:ascii="Arial" w:hAnsi="Arial" w:cs="Arial"/>
        </w:rPr>
      </w:pPr>
      <w:r w:rsidRPr="00AB5379">
        <w:rPr>
          <w:rFonts w:ascii="Arial" w:hAnsi="Arial" w:cs="Arial"/>
        </w:rPr>
        <w:t>Humidity emerges as the dominant weather constraint on demand. The observed monotonic drop in usage at higher relative humidity and the presence of a practical discomfort threshold align with multi-city evidence that humidity suppresses cycling by increasing thermal strain and perceived exertion, often operating in threshold-like rather than strictly linear ways</w:t>
      </w:r>
      <w:r w:rsidR="00F91967">
        <w:rPr>
          <w:rFonts w:ascii="Arial" w:hAnsi="Arial" w:cs="Arial"/>
        </w:rPr>
        <w:t xml:space="preserve">. </w:t>
      </w:r>
      <w:r w:rsidRPr="00AB5379">
        <w:rPr>
          <w:rFonts w:ascii="Arial" w:hAnsi="Arial" w:cs="Arial"/>
        </w:rPr>
        <w:t>Recent reviews and case studies describe humidity as a primary deterrent, frequently interacting with other weather to compound discomfort.</w:t>
      </w:r>
      <w:sdt>
        <w:sdtPr>
          <w:rPr>
            <w:rFonts w:ascii="Arial" w:hAnsi="Arial" w:cs="Arial"/>
          </w:rPr>
          <w:id w:val="-1164623385"/>
          <w:citation/>
        </w:sdtPr>
        <w:sdtContent>
          <w:r w:rsidR="00F91967">
            <w:rPr>
              <w:rFonts w:ascii="Arial" w:hAnsi="Arial" w:cs="Arial"/>
            </w:rPr>
            <w:fldChar w:fldCharType="begin"/>
          </w:r>
          <w:r w:rsidR="00762B27">
            <w:rPr>
              <w:rFonts w:ascii="Arial" w:hAnsi="Arial" w:cs="Arial"/>
              <w:lang w:val="en-US"/>
            </w:rPr>
            <w:instrText xml:space="preserve">CITATION Ale24 \l 1033 </w:instrText>
          </w:r>
          <w:r w:rsidR="00F91967">
            <w:rPr>
              <w:rFonts w:ascii="Arial" w:hAnsi="Arial" w:cs="Arial"/>
            </w:rPr>
            <w:fldChar w:fldCharType="separate"/>
          </w:r>
          <w:r w:rsidR="004F367B">
            <w:rPr>
              <w:rFonts w:ascii="Arial" w:hAnsi="Arial" w:cs="Arial"/>
              <w:noProof/>
              <w:lang w:val="en-US"/>
            </w:rPr>
            <w:t xml:space="preserve"> </w:t>
          </w:r>
          <w:r w:rsidR="004F367B" w:rsidRPr="004F367B">
            <w:rPr>
              <w:rFonts w:ascii="Arial" w:hAnsi="Arial" w:cs="Arial"/>
              <w:noProof/>
              <w:lang w:val="en-US"/>
            </w:rPr>
            <w:t>(Cortez-Ordonez, Vazquez, &amp; Sanches-Espigares, 2024)</w:t>
          </w:r>
          <w:r w:rsidR="00F91967">
            <w:rPr>
              <w:rFonts w:ascii="Arial" w:hAnsi="Arial" w:cs="Arial"/>
            </w:rPr>
            <w:fldChar w:fldCharType="end"/>
          </w:r>
        </w:sdtContent>
      </w:sdt>
    </w:p>
    <w:p w14:paraId="25C0B8F9" w14:textId="77777777" w:rsidR="00F9268A" w:rsidRDefault="00F9268A" w:rsidP="00AB5379">
      <w:pPr>
        <w:jc w:val="both"/>
        <w:rPr>
          <w:rFonts w:ascii="Arial" w:hAnsi="Arial" w:cs="Arial"/>
        </w:rPr>
      </w:pPr>
    </w:p>
    <w:p w14:paraId="220F36C9" w14:textId="4BD7CFDA" w:rsidR="00F9268A" w:rsidRDefault="00F9268A" w:rsidP="00AB5379">
      <w:pPr>
        <w:jc w:val="both"/>
        <w:rPr>
          <w:rFonts w:ascii="Arial" w:hAnsi="Arial" w:cs="Arial"/>
        </w:rPr>
      </w:pPr>
      <w:r w:rsidRPr="00F9268A">
        <w:rPr>
          <w:rFonts w:ascii="Arial" w:hAnsi="Arial" w:cs="Arial"/>
        </w:rPr>
        <w:t>Temperature influences demand in a non-linear “comfort-band” fashion. Usage typically rises from cool conditions into a pleasant range and then softens as heat builds</w:t>
      </w:r>
      <w:r>
        <w:rPr>
          <w:rFonts w:ascii="Arial" w:hAnsi="Arial" w:cs="Arial"/>
        </w:rPr>
        <w:t xml:space="preserve">, </w:t>
      </w:r>
      <w:r w:rsidRPr="00F9268A">
        <w:rPr>
          <w:rFonts w:ascii="Arial" w:hAnsi="Arial" w:cs="Arial"/>
        </w:rPr>
        <w:t>an inverted-U pattern that has been documented for bikeshare and commuter cycling across multiple cities using flexible models</w:t>
      </w:r>
      <w:r>
        <w:rPr>
          <w:rFonts w:ascii="Arial" w:hAnsi="Arial" w:cs="Arial"/>
        </w:rPr>
        <w:t xml:space="preserve">. </w:t>
      </w:r>
      <w:r w:rsidRPr="00F9268A">
        <w:rPr>
          <w:rFonts w:ascii="Arial" w:hAnsi="Arial" w:cs="Arial"/>
        </w:rPr>
        <w:t>and longitudinal analyses. This shape is consistent with thermoregulatory comfort: modest warmth supports riding, while heat stress reverses gains beyond the comfort zone.</w:t>
      </w:r>
      <w:sdt>
        <w:sdtPr>
          <w:rPr>
            <w:rFonts w:ascii="Arial" w:hAnsi="Arial" w:cs="Arial"/>
          </w:rPr>
          <w:id w:val="-1059935247"/>
          <w:citation/>
        </w:sdtPr>
        <w:sdtContent>
          <w:r w:rsidR="00C14E03">
            <w:rPr>
              <w:rFonts w:ascii="Arial" w:hAnsi="Arial" w:cs="Arial"/>
            </w:rPr>
            <w:fldChar w:fldCharType="begin"/>
          </w:r>
          <w:r w:rsidR="00C14E03">
            <w:rPr>
              <w:rFonts w:ascii="Arial" w:hAnsi="Arial" w:cs="Arial"/>
              <w:lang w:val="en-US"/>
            </w:rPr>
            <w:instrText xml:space="preserve"> CITATION Hea19 \l 1033 </w:instrText>
          </w:r>
          <w:r w:rsidR="00C14E03">
            <w:rPr>
              <w:rFonts w:ascii="Arial" w:hAnsi="Arial" w:cs="Arial"/>
            </w:rPr>
            <w:fldChar w:fldCharType="separate"/>
          </w:r>
          <w:r w:rsidR="004F367B">
            <w:rPr>
              <w:rFonts w:ascii="Arial" w:hAnsi="Arial" w:cs="Arial"/>
              <w:noProof/>
              <w:lang w:val="en-US"/>
            </w:rPr>
            <w:t xml:space="preserve"> </w:t>
          </w:r>
          <w:r w:rsidR="004F367B" w:rsidRPr="004F367B">
            <w:rPr>
              <w:rFonts w:ascii="Arial" w:hAnsi="Arial" w:cs="Arial"/>
              <w:noProof/>
              <w:lang w:val="en-US"/>
            </w:rPr>
            <w:t>(Heaney, Carrion, Burkart, Lesk, &amp; Jack, 2019)</w:t>
          </w:r>
          <w:r w:rsidR="00C14E03">
            <w:rPr>
              <w:rFonts w:ascii="Arial" w:hAnsi="Arial" w:cs="Arial"/>
            </w:rPr>
            <w:fldChar w:fldCharType="end"/>
          </w:r>
        </w:sdtContent>
      </w:sdt>
    </w:p>
    <w:p w14:paraId="672203C6" w14:textId="77777777" w:rsidR="00C14E03" w:rsidRDefault="00C14E03" w:rsidP="00AB5379">
      <w:pPr>
        <w:jc w:val="both"/>
        <w:rPr>
          <w:rFonts w:ascii="Arial" w:hAnsi="Arial" w:cs="Arial"/>
        </w:rPr>
      </w:pPr>
    </w:p>
    <w:p w14:paraId="1E0F0EAE" w14:textId="5F84D1D5" w:rsidR="00C14E03" w:rsidRPr="00676863" w:rsidRDefault="00676863" w:rsidP="00AB5379">
      <w:pPr>
        <w:jc w:val="both"/>
        <w:rPr>
          <w:rFonts w:ascii="Arial" w:hAnsi="Arial" w:cs="Arial"/>
        </w:rPr>
      </w:pPr>
      <w:r w:rsidRPr="00676863">
        <w:rPr>
          <w:rFonts w:ascii="Arial" w:hAnsi="Arial" w:cs="Arial"/>
        </w:rPr>
        <w:t>Windspeed plays a secondary, context-dependent role. The data indicate that moving out of very calm conditions is associated with improved usage, after which differences flatten across mid-range winds, a plateau pattern that mirrors findings that wind effects are generally smaller than temperature and humidity, with pronounced deterrence mostly at higher gusts or in combination with other adverse weather. Studies comparing elasticities across variables typically rank wind below temperature and humidity in explanatory power for bikeshare volumes.</w:t>
      </w:r>
    </w:p>
    <w:p w14:paraId="1FDAB599" w14:textId="77777777" w:rsidR="00676863" w:rsidRDefault="00676863" w:rsidP="00AB5379">
      <w:pPr>
        <w:jc w:val="both"/>
      </w:pPr>
    </w:p>
    <w:p w14:paraId="4A953933" w14:textId="2D86AEBA" w:rsidR="00676863" w:rsidRDefault="00676863" w:rsidP="00AB5379">
      <w:pPr>
        <w:jc w:val="both"/>
        <w:rPr>
          <w:rFonts w:ascii="Arial" w:hAnsi="Arial" w:cs="Arial"/>
        </w:rPr>
      </w:pPr>
      <w:r w:rsidRPr="00676863">
        <w:rPr>
          <w:rFonts w:ascii="Arial" w:hAnsi="Arial" w:cs="Arial"/>
        </w:rPr>
        <w:t>Seasonality in demand largely tracks seasonal temperature, with humidity and wind providing modulation rather than wholesale re-ordering. The literature consistently reports higher ridership in warmer seasons and reductions in colder or wetter periods, with temperature shouldering most of the seasonal signal and other meteorological factors acting as amplifiers or dampeners around that baseline.</w:t>
      </w:r>
      <w:sdt>
        <w:sdtPr>
          <w:rPr>
            <w:rFonts w:ascii="Arial" w:hAnsi="Arial" w:cs="Arial"/>
          </w:rPr>
          <w:id w:val="-1392346017"/>
          <w:citation/>
        </w:sdtPr>
        <w:sdtContent>
          <w:r w:rsidR="00906EEA">
            <w:rPr>
              <w:rFonts w:ascii="Arial" w:hAnsi="Arial" w:cs="Arial"/>
            </w:rPr>
            <w:fldChar w:fldCharType="begin"/>
          </w:r>
          <w:r w:rsidR="00906EEA">
            <w:rPr>
              <w:rFonts w:ascii="Arial" w:hAnsi="Arial" w:cs="Arial"/>
              <w:lang w:val="en-US"/>
            </w:rPr>
            <w:instrText xml:space="preserve"> CITATION Wan21 \l 1033 </w:instrText>
          </w:r>
          <w:r w:rsidR="00906EEA">
            <w:rPr>
              <w:rFonts w:ascii="Arial" w:hAnsi="Arial" w:cs="Arial"/>
            </w:rPr>
            <w:fldChar w:fldCharType="separate"/>
          </w:r>
          <w:r w:rsidR="004F367B">
            <w:rPr>
              <w:rFonts w:ascii="Arial" w:hAnsi="Arial" w:cs="Arial"/>
              <w:noProof/>
              <w:lang w:val="en-US"/>
            </w:rPr>
            <w:t xml:space="preserve"> </w:t>
          </w:r>
          <w:r w:rsidR="004F367B" w:rsidRPr="004F367B">
            <w:rPr>
              <w:rFonts w:ascii="Arial" w:hAnsi="Arial" w:cs="Arial"/>
              <w:noProof/>
              <w:lang w:val="en-US"/>
            </w:rPr>
            <w:t>(Wang &amp; Noland, 2021)</w:t>
          </w:r>
          <w:r w:rsidR="00906EEA">
            <w:rPr>
              <w:rFonts w:ascii="Arial" w:hAnsi="Arial" w:cs="Arial"/>
            </w:rPr>
            <w:fldChar w:fldCharType="end"/>
          </w:r>
        </w:sdtContent>
      </w:sdt>
    </w:p>
    <w:p w14:paraId="097EF487" w14:textId="77777777" w:rsidR="00307EE4" w:rsidRDefault="00307EE4" w:rsidP="00AB5379">
      <w:pPr>
        <w:jc w:val="both"/>
        <w:rPr>
          <w:rFonts w:ascii="Arial" w:hAnsi="Arial" w:cs="Arial"/>
        </w:rPr>
      </w:pPr>
    </w:p>
    <w:p w14:paraId="1536DEBD" w14:textId="4922F33A" w:rsidR="00307EE4" w:rsidRDefault="00307EE4" w:rsidP="00AB5379">
      <w:pPr>
        <w:jc w:val="both"/>
        <w:rPr>
          <w:rFonts w:ascii="Arial" w:hAnsi="Arial" w:cs="Arial"/>
        </w:rPr>
      </w:pPr>
      <w:r w:rsidRPr="00307EE4">
        <w:rPr>
          <w:rFonts w:ascii="Arial" w:hAnsi="Arial" w:cs="Arial"/>
        </w:rPr>
        <w:t xml:space="preserve">Temporal structure explains </w:t>
      </w:r>
      <w:r w:rsidRPr="00830947">
        <w:rPr>
          <w:rFonts w:ascii="Arial" w:hAnsi="Arial" w:cs="Arial"/>
        </w:rPr>
        <w:t>when</w:t>
      </w:r>
      <w:r w:rsidRPr="00307EE4">
        <w:rPr>
          <w:rFonts w:ascii="Arial" w:hAnsi="Arial" w:cs="Arial"/>
        </w:rPr>
        <w:t xml:space="preserve"> usage materializes once meteorology sets the baseline. Weekdays concentrate demand in commute bands, whereas weekends shift activity later and broaden evening use; member/registered riders anchor the weekday peaks, while casual riders expand in leisure windows. These profiles match cross-system observations that commuter-oriented segments dominate weekday peaks and that leisure-oriented segments inflate weekend totals without overturning member dominance.</w:t>
      </w:r>
      <w:sdt>
        <w:sdtPr>
          <w:rPr>
            <w:rFonts w:ascii="Arial" w:hAnsi="Arial" w:cs="Arial"/>
          </w:rPr>
          <w:id w:val="42104230"/>
          <w:citation/>
        </w:sdtPr>
        <w:sdtContent>
          <w:r w:rsidR="00830947">
            <w:rPr>
              <w:rFonts w:ascii="Arial" w:hAnsi="Arial" w:cs="Arial"/>
            </w:rPr>
            <w:fldChar w:fldCharType="begin"/>
          </w:r>
          <w:r w:rsidR="00830947">
            <w:rPr>
              <w:rFonts w:ascii="Arial" w:hAnsi="Arial" w:cs="Arial"/>
              <w:lang w:val="en-US"/>
            </w:rPr>
            <w:instrText xml:space="preserve"> CITATION Yan19 \l 1033 </w:instrText>
          </w:r>
          <w:r w:rsidR="00830947">
            <w:rPr>
              <w:rFonts w:ascii="Arial" w:hAnsi="Arial" w:cs="Arial"/>
            </w:rPr>
            <w:fldChar w:fldCharType="separate"/>
          </w:r>
          <w:r w:rsidR="004F367B">
            <w:rPr>
              <w:rFonts w:ascii="Arial" w:hAnsi="Arial" w:cs="Arial"/>
              <w:noProof/>
              <w:lang w:val="en-US"/>
            </w:rPr>
            <w:t xml:space="preserve"> </w:t>
          </w:r>
          <w:r w:rsidR="004F367B" w:rsidRPr="004F367B">
            <w:rPr>
              <w:rFonts w:ascii="Arial" w:hAnsi="Arial" w:cs="Arial"/>
              <w:noProof/>
              <w:lang w:val="en-US"/>
            </w:rPr>
            <w:t>(Yang, Brakewood, Nicolas, &amp; Sion, 2019)</w:t>
          </w:r>
          <w:r w:rsidR="00830947">
            <w:rPr>
              <w:rFonts w:ascii="Arial" w:hAnsi="Arial" w:cs="Arial"/>
            </w:rPr>
            <w:fldChar w:fldCharType="end"/>
          </w:r>
        </w:sdtContent>
      </w:sdt>
    </w:p>
    <w:p w14:paraId="19A755B4" w14:textId="77777777" w:rsidR="004B2DE9" w:rsidRDefault="004B2DE9" w:rsidP="00AB5379">
      <w:pPr>
        <w:jc w:val="both"/>
        <w:rPr>
          <w:rFonts w:ascii="Arial" w:hAnsi="Arial" w:cs="Arial"/>
        </w:rPr>
      </w:pPr>
    </w:p>
    <w:p w14:paraId="32D04D15" w14:textId="77777777" w:rsidR="0047162C" w:rsidRDefault="0047162C" w:rsidP="00AB5379">
      <w:pPr>
        <w:jc w:val="both"/>
        <w:rPr>
          <w:rFonts w:ascii="Arial" w:hAnsi="Arial" w:cs="Arial"/>
        </w:rPr>
      </w:pPr>
    </w:p>
    <w:p w14:paraId="6FD4F4C8" w14:textId="77777777" w:rsidR="0047162C" w:rsidRDefault="0047162C" w:rsidP="00AB5379">
      <w:pPr>
        <w:jc w:val="both"/>
        <w:rPr>
          <w:rFonts w:ascii="Arial" w:hAnsi="Arial" w:cs="Arial"/>
        </w:rPr>
      </w:pPr>
    </w:p>
    <w:p w14:paraId="6C3F3DAF" w14:textId="77777777" w:rsidR="0047162C" w:rsidRDefault="0047162C" w:rsidP="00AB5379">
      <w:pPr>
        <w:jc w:val="both"/>
        <w:rPr>
          <w:rFonts w:ascii="Arial" w:hAnsi="Arial" w:cs="Arial"/>
        </w:rPr>
      </w:pPr>
    </w:p>
    <w:p w14:paraId="4DF558EB" w14:textId="77777777" w:rsidR="00087440" w:rsidRDefault="00087440" w:rsidP="00AB5379">
      <w:pPr>
        <w:jc w:val="both"/>
        <w:rPr>
          <w:rFonts w:ascii="Arial" w:hAnsi="Arial" w:cs="Arial"/>
        </w:rPr>
      </w:pPr>
    </w:p>
    <w:p w14:paraId="1D0D1568" w14:textId="77777777" w:rsidR="00087440" w:rsidRDefault="00087440" w:rsidP="00AB5379">
      <w:pPr>
        <w:jc w:val="both"/>
        <w:rPr>
          <w:rFonts w:ascii="Arial" w:hAnsi="Arial" w:cs="Arial"/>
        </w:rPr>
      </w:pPr>
    </w:p>
    <w:p w14:paraId="1290F5E6" w14:textId="77777777" w:rsidR="00087440" w:rsidRDefault="00087440" w:rsidP="00AB5379">
      <w:pPr>
        <w:jc w:val="both"/>
        <w:rPr>
          <w:rFonts w:ascii="Arial" w:hAnsi="Arial" w:cs="Arial"/>
        </w:rPr>
      </w:pPr>
    </w:p>
    <w:p w14:paraId="5002F038" w14:textId="77777777" w:rsidR="00087440" w:rsidRDefault="00087440" w:rsidP="00AB5379">
      <w:pPr>
        <w:jc w:val="both"/>
        <w:rPr>
          <w:rFonts w:ascii="Arial" w:hAnsi="Arial" w:cs="Arial"/>
        </w:rPr>
      </w:pPr>
    </w:p>
    <w:p w14:paraId="293E57CD" w14:textId="54793637" w:rsidR="004B2DE9" w:rsidRDefault="00E46D17" w:rsidP="00E46D17">
      <w:pPr>
        <w:pStyle w:val="Heading1"/>
        <w:numPr>
          <w:ilvl w:val="0"/>
          <w:numId w:val="2"/>
        </w:numPr>
        <w:rPr>
          <w:sz w:val="28"/>
          <w:szCs w:val="28"/>
        </w:rPr>
      </w:pPr>
      <w:bookmarkStart w:id="77" w:name="_Toc209379382"/>
      <w:r w:rsidRPr="00185343">
        <w:rPr>
          <w:sz w:val="28"/>
          <w:szCs w:val="28"/>
        </w:rPr>
        <w:lastRenderedPageBreak/>
        <w:t>Managerial Communication</w:t>
      </w:r>
      <w:bookmarkEnd w:id="77"/>
    </w:p>
    <w:p w14:paraId="67FADEF2" w14:textId="21E6DA63" w:rsidR="005F3A33" w:rsidRDefault="007F38A4" w:rsidP="001715D9">
      <w:pPr>
        <w:jc w:val="both"/>
        <w:rPr>
          <w:rFonts w:ascii="Arial" w:hAnsi="Arial" w:cs="Arial"/>
        </w:rPr>
      </w:pPr>
      <w:r w:rsidRPr="007F38A4">
        <w:rPr>
          <w:rFonts w:ascii="Arial" w:hAnsi="Arial" w:cs="Arial"/>
        </w:rPr>
        <w:t>The analysis assessed meteorological factors, temporal structure</w:t>
      </w:r>
      <w:r>
        <w:rPr>
          <w:rFonts w:ascii="Arial" w:hAnsi="Arial" w:cs="Arial"/>
        </w:rPr>
        <w:t xml:space="preserve">, </w:t>
      </w:r>
      <w:r w:rsidRPr="007F38A4">
        <w:rPr>
          <w:rFonts w:ascii="Arial" w:hAnsi="Arial" w:cs="Arial"/>
        </w:rPr>
        <w:t xml:space="preserve">and rider segments. </w:t>
      </w:r>
    </w:p>
    <w:p w14:paraId="4518E08D" w14:textId="7A11A9CD" w:rsidR="003E7A46" w:rsidRDefault="00000759" w:rsidP="00756834">
      <w:pPr>
        <w:jc w:val="both"/>
        <w:rPr>
          <w:rFonts w:ascii="Arial" w:hAnsi="Arial" w:cs="Arial"/>
        </w:rPr>
      </w:pPr>
      <w:r w:rsidRPr="00092547">
        <w:rPr>
          <w:rFonts w:ascii="Arial" w:hAnsi="Arial" w:cs="Arial"/>
        </w:rPr>
        <w:t xml:space="preserve">A more </w:t>
      </w:r>
      <w:r w:rsidR="00092547" w:rsidRPr="00092547">
        <w:rPr>
          <w:rFonts w:ascii="Arial" w:hAnsi="Arial" w:cs="Arial"/>
        </w:rPr>
        <w:t>honest and complete</w:t>
      </w:r>
      <w:r w:rsidRPr="00092547">
        <w:rPr>
          <w:rFonts w:ascii="Arial" w:hAnsi="Arial" w:cs="Arial"/>
        </w:rPr>
        <w:t xml:space="preserve"> analysis would be possible by incorporating the following</w:t>
      </w:r>
      <w:r w:rsidR="003E7A46" w:rsidRPr="00092547">
        <w:rPr>
          <w:rFonts w:ascii="Arial" w:hAnsi="Arial" w:cs="Arial"/>
        </w:rPr>
        <w:t xml:space="preserve"> </w:t>
      </w:r>
      <w:r w:rsidRPr="00092547">
        <w:rPr>
          <w:rFonts w:ascii="Arial" w:hAnsi="Arial" w:cs="Arial"/>
        </w:rPr>
        <w:t>enhancements:</w:t>
      </w:r>
    </w:p>
    <w:p w14:paraId="46B880B0" w14:textId="7043C26D" w:rsidR="00092547" w:rsidRPr="00756834" w:rsidRDefault="00756834" w:rsidP="00092547">
      <w:pPr>
        <w:pStyle w:val="Heading2"/>
        <w:numPr>
          <w:ilvl w:val="1"/>
          <w:numId w:val="2"/>
        </w:numPr>
        <w:rPr>
          <w:sz w:val="24"/>
          <w:szCs w:val="24"/>
        </w:rPr>
      </w:pPr>
      <w:bookmarkStart w:id="78" w:name="_Toc209379383"/>
      <w:r w:rsidRPr="00756834">
        <w:rPr>
          <w:sz w:val="24"/>
          <w:szCs w:val="24"/>
        </w:rPr>
        <w:t>Hourly Completeness</w:t>
      </w:r>
      <w:bookmarkEnd w:id="78"/>
    </w:p>
    <w:p w14:paraId="4BC927A8" w14:textId="4F7EB2DC" w:rsidR="005F3A33" w:rsidRDefault="005F3A33" w:rsidP="00756834">
      <w:pPr>
        <w:jc w:val="both"/>
        <w:rPr>
          <w:rFonts w:ascii="Arial" w:hAnsi="Arial" w:cs="Arial"/>
        </w:rPr>
      </w:pPr>
      <w:r w:rsidRPr="005F3A33">
        <w:rPr>
          <w:rFonts w:ascii="Arial" w:hAnsi="Arial" w:cs="Arial"/>
        </w:rPr>
        <w:t>Ensuring hourly completeness on a canonical clock is foundational. The table should contain exactly 24 rows per service day (00:00–23:00)</w:t>
      </w:r>
      <w:r w:rsidR="00756834">
        <w:rPr>
          <w:rFonts w:ascii="Arial" w:hAnsi="Arial" w:cs="Arial"/>
        </w:rPr>
        <w:t xml:space="preserve">. </w:t>
      </w:r>
      <w:r w:rsidRPr="005F3A33">
        <w:rPr>
          <w:rFonts w:ascii="Arial" w:hAnsi="Arial" w:cs="Arial"/>
        </w:rPr>
        <w:t xml:space="preserve">This prevents hidden bias from storm hours or overnight gaps and stabilizes all commute-window metrics and averages. With a consistent time base, comparisons by hour, weekday/weekend, and seasonal windows reflect true </w:t>
      </w:r>
      <w:proofErr w:type="spellStart"/>
      <w:r w:rsidRPr="005F3A33">
        <w:rPr>
          <w:rFonts w:ascii="Arial" w:hAnsi="Arial" w:cs="Arial"/>
        </w:rPr>
        <w:t>behavior</w:t>
      </w:r>
      <w:proofErr w:type="spellEnd"/>
      <w:r w:rsidRPr="005F3A33">
        <w:rPr>
          <w:rFonts w:ascii="Arial" w:hAnsi="Arial" w:cs="Arial"/>
        </w:rPr>
        <w:t xml:space="preserve"> rather than data collection artifacts. </w:t>
      </w:r>
    </w:p>
    <w:p w14:paraId="3929E359" w14:textId="77777777" w:rsidR="005F3A33" w:rsidRDefault="005F3A33" w:rsidP="00756834">
      <w:pPr>
        <w:jc w:val="both"/>
        <w:rPr>
          <w:rFonts w:ascii="Arial" w:hAnsi="Arial" w:cs="Arial"/>
        </w:rPr>
      </w:pPr>
    </w:p>
    <w:p w14:paraId="103A802A" w14:textId="71985D02" w:rsidR="00F60353" w:rsidRPr="00F60353" w:rsidRDefault="00F60353" w:rsidP="00F60353">
      <w:pPr>
        <w:pStyle w:val="Heading2"/>
        <w:numPr>
          <w:ilvl w:val="1"/>
          <w:numId w:val="2"/>
        </w:numPr>
        <w:rPr>
          <w:sz w:val="24"/>
          <w:szCs w:val="24"/>
        </w:rPr>
      </w:pPr>
      <w:bookmarkStart w:id="79" w:name="_Toc209379384"/>
      <w:r w:rsidRPr="00F60353">
        <w:rPr>
          <w:sz w:val="24"/>
          <w:szCs w:val="24"/>
        </w:rPr>
        <w:t>Precipitation</w:t>
      </w:r>
      <w:bookmarkEnd w:id="79"/>
    </w:p>
    <w:p w14:paraId="009EA6C4" w14:textId="6B9597AA" w:rsidR="005F3A33" w:rsidRDefault="00F60353" w:rsidP="00756834">
      <w:pPr>
        <w:jc w:val="both"/>
        <w:rPr>
          <w:rFonts w:ascii="Arial" w:hAnsi="Arial" w:cs="Arial"/>
        </w:rPr>
      </w:pPr>
      <w:r>
        <w:rPr>
          <w:rFonts w:ascii="Arial" w:hAnsi="Arial" w:cs="Arial"/>
        </w:rPr>
        <w:t>P</w:t>
      </w:r>
      <w:r w:rsidR="005F3A33" w:rsidRPr="005F3A33">
        <w:rPr>
          <w:rFonts w:ascii="Arial" w:hAnsi="Arial" w:cs="Arial"/>
        </w:rPr>
        <w:t xml:space="preserve">recipitation magnitude and duration are among the strongest short-horizon demand suppressors, add continuous fields for intensity and exposure time while retaining the human-readable weather category. Distinguishing mist/drizzle from sustained or heavy rain meaningfully improves fit and makes hour-ahead planning more actionable (e.g., differentiating a brief shower from a prolonged downpour during the evening peak). </w:t>
      </w:r>
    </w:p>
    <w:p w14:paraId="2F620313" w14:textId="77777777" w:rsidR="005F3A33" w:rsidRDefault="005F3A33" w:rsidP="00756834">
      <w:pPr>
        <w:jc w:val="both"/>
        <w:rPr>
          <w:rFonts w:ascii="Arial" w:hAnsi="Arial" w:cs="Arial"/>
        </w:rPr>
      </w:pPr>
    </w:p>
    <w:p w14:paraId="3CCE989E" w14:textId="77D1D556" w:rsidR="004F5569" w:rsidRPr="004F5569" w:rsidRDefault="004F5569" w:rsidP="004F5569">
      <w:pPr>
        <w:pStyle w:val="Heading2"/>
        <w:numPr>
          <w:ilvl w:val="1"/>
          <w:numId w:val="2"/>
        </w:numPr>
        <w:rPr>
          <w:sz w:val="24"/>
          <w:szCs w:val="24"/>
        </w:rPr>
      </w:pPr>
      <w:bookmarkStart w:id="80" w:name="_Toc209379385"/>
      <w:r w:rsidRPr="004F5569">
        <w:rPr>
          <w:sz w:val="24"/>
          <w:szCs w:val="24"/>
        </w:rPr>
        <w:t>Thermal-</w:t>
      </w:r>
      <w:proofErr w:type="spellStart"/>
      <w:r w:rsidRPr="004F5569">
        <w:rPr>
          <w:sz w:val="24"/>
          <w:szCs w:val="24"/>
        </w:rPr>
        <w:t>Confort</w:t>
      </w:r>
      <w:proofErr w:type="spellEnd"/>
      <w:r w:rsidRPr="004F5569">
        <w:rPr>
          <w:sz w:val="24"/>
          <w:szCs w:val="24"/>
        </w:rPr>
        <w:t xml:space="preserve"> Indices</w:t>
      </w:r>
      <w:bookmarkEnd w:id="80"/>
    </w:p>
    <w:p w14:paraId="55766610" w14:textId="0B0B383C" w:rsidR="00FD3F87" w:rsidRDefault="005F3A33" w:rsidP="00756834">
      <w:pPr>
        <w:jc w:val="both"/>
        <w:rPr>
          <w:rFonts w:ascii="Arial" w:hAnsi="Arial" w:cs="Arial"/>
        </w:rPr>
      </w:pPr>
      <w:r w:rsidRPr="005F3A33">
        <w:rPr>
          <w:rFonts w:ascii="Arial" w:hAnsi="Arial" w:cs="Arial"/>
        </w:rPr>
        <w:t>Given the dominant role of humidity, derive thermal-comfort indices that jointly capture heat and moisture</w:t>
      </w:r>
      <w:r w:rsidR="004F5569">
        <w:rPr>
          <w:rFonts w:ascii="Arial" w:hAnsi="Arial" w:cs="Arial"/>
        </w:rPr>
        <w:t xml:space="preserve"> (</w:t>
      </w:r>
      <w:r w:rsidRPr="005F3A33">
        <w:rPr>
          <w:rFonts w:ascii="Arial" w:hAnsi="Arial" w:cs="Arial"/>
        </w:rPr>
        <w:t xml:space="preserve">e.g., </w:t>
      </w:r>
      <w:proofErr w:type="spellStart"/>
      <w:r w:rsidRPr="005F3A33">
        <w:rPr>
          <w:rFonts w:ascii="Arial" w:hAnsi="Arial" w:cs="Arial"/>
        </w:rPr>
        <w:t>heat_index_c</w:t>
      </w:r>
      <w:proofErr w:type="spellEnd"/>
      <w:r w:rsidR="004F5569">
        <w:rPr>
          <w:rFonts w:ascii="Arial" w:hAnsi="Arial" w:cs="Arial"/>
        </w:rPr>
        <w:t>)</w:t>
      </w:r>
      <w:r w:rsidRPr="005F3A33">
        <w:rPr>
          <w:rFonts w:ascii="Arial" w:hAnsi="Arial" w:cs="Arial"/>
        </w:rPr>
        <w:t xml:space="preserve">. These measures align naturally with the observed threshold </w:t>
      </w:r>
      <w:proofErr w:type="spellStart"/>
      <w:r w:rsidRPr="005F3A33">
        <w:rPr>
          <w:rFonts w:ascii="Arial" w:hAnsi="Arial" w:cs="Arial"/>
        </w:rPr>
        <w:t>behavior</w:t>
      </w:r>
      <w:proofErr w:type="spellEnd"/>
      <w:r w:rsidRPr="005F3A33">
        <w:rPr>
          <w:rFonts w:ascii="Arial" w:hAnsi="Arial" w:cs="Arial"/>
        </w:rPr>
        <w:t xml:space="preserve"> (e.g., the 60% RH trigger) and reduce the risk of misattributing humidity-driven discomfort to temperature alone. Including comfort indices alongside raw temperature and humidity supports clearer narratives and more stable segment comparisons. </w:t>
      </w:r>
    </w:p>
    <w:p w14:paraId="15EFC4ED" w14:textId="77777777" w:rsidR="00675E78" w:rsidRDefault="00675E78" w:rsidP="00756834">
      <w:pPr>
        <w:jc w:val="both"/>
        <w:rPr>
          <w:rFonts w:ascii="Arial" w:hAnsi="Arial" w:cs="Arial"/>
        </w:rPr>
      </w:pPr>
    </w:p>
    <w:p w14:paraId="1C52BD40" w14:textId="45D8496E" w:rsidR="00675E78" w:rsidRPr="00675E78" w:rsidRDefault="00675E78" w:rsidP="00675E78">
      <w:pPr>
        <w:pStyle w:val="Heading2"/>
        <w:numPr>
          <w:ilvl w:val="1"/>
          <w:numId w:val="2"/>
        </w:numPr>
        <w:rPr>
          <w:sz w:val="24"/>
          <w:szCs w:val="24"/>
        </w:rPr>
      </w:pPr>
      <w:bookmarkStart w:id="81" w:name="_Toc209379386"/>
      <w:r w:rsidRPr="00675E78">
        <w:rPr>
          <w:sz w:val="24"/>
          <w:szCs w:val="24"/>
        </w:rPr>
        <w:t>Event Calendar</w:t>
      </w:r>
      <w:bookmarkEnd w:id="81"/>
    </w:p>
    <w:p w14:paraId="17FA34B2" w14:textId="41C80E86" w:rsidR="00FD3F87" w:rsidRDefault="005F3A33" w:rsidP="00756834">
      <w:pPr>
        <w:jc w:val="both"/>
        <w:rPr>
          <w:rFonts w:ascii="Arial" w:hAnsi="Arial" w:cs="Arial"/>
        </w:rPr>
      </w:pPr>
      <w:r w:rsidRPr="005F3A33">
        <w:rPr>
          <w:rFonts w:ascii="Arial" w:hAnsi="Arial" w:cs="Arial"/>
        </w:rPr>
        <w:t xml:space="preserve">Embed calendar and event context directly in the dataset with </w:t>
      </w:r>
      <w:proofErr w:type="spellStart"/>
      <w:r w:rsidRPr="005F3A33">
        <w:rPr>
          <w:rFonts w:ascii="Arial" w:hAnsi="Arial" w:cs="Arial"/>
        </w:rPr>
        <w:t>is_holiday</w:t>
      </w:r>
      <w:proofErr w:type="spellEnd"/>
      <w:r w:rsidRPr="005F3A33">
        <w:rPr>
          <w:rFonts w:ascii="Arial" w:hAnsi="Arial" w:cs="Arial"/>
        </w:rPr>
        <w:t xml:space="preserve">, </w:t>
      </w:r>
      <w:proofErr w:type="spellStart"/>
      <w:r w:rsidRPr="005F3A33">
        <w:rPr>
          <w:rFonts w:ascii="Arial" w:hAnsi="Arial" w:cs="Arial"/>
        </w:rPr>
        <w:t>school_term</w:t>
      </w:r>
      <w:proofErr w:type="spellEnd"/>
      <w:r w:rsidRPr="005F3A33">
        <w:rPr>
          <w:rFonts w:ascii="Arial" w:hAnsi="Arial" w:cs="Arial"/>
        </w:rPr>
        <w:t xml:space="preserve">, and </w:t>
      </w:r>
      <w:proofErr w:type="spellStart"/>
      <w:r w:rsidRPr="005F3A33">
        <w:rPr>
          <w:rFonts w:ascii="Arial" w:hAnsi="Arial" w:cs="Arial"/>
        </w:rPr>
        <w:t>major_event</w:t>
      </w:r>
      <w:proofErr w:type="spellEnd"/>
      <w:r w:rsidRPr="005F3A33">
        <w:rPr>
          <w:rFonts w:ascii="Arial" w:hAnsi="Arial" w:cs="Arial"/>
        </w:rPr>
        <w:t xml:space="preserve"> flags at the relevant geography</w:t>
      </w:r>
      <w:r w:rsidR="00675E78">
        <w:rPr>
          <w:rFonts w:ascii="Arial" w:hAnsi="Arial" w:cs="Arial"/>
        </w:rPr>
        <w:t xml:space="preserve">. </w:t>
      </w:r>
      <w:r w:rsidRPr="005F3A33">
        <w:rPr>
          <w:rFonts w:ascii="Arial" w:hAnsi="Arial" w:cs="Arial"/>
        </w:rPr>
        <w:t>This structure explains systematic exceptions</w:t>
      </w:r>
      <w:r w:rsidR="00675E78">
        <w:rPr>
          <w:rFonts w:ascii="Arial" w:hAnsi="Arial" w:cs="Arial"/>
        </w:rPr>
        <w:t xml:space="preserve"> such as </w:t>
      </w:r>
      <w:r w:rsidRPr="005F3A33">
        <w:rPr>
          <w:rFonts w:ascii="Arial" w:hAnsi="Arial" w:cs="Arial"/>
        </w:rPr>
        <w:t>holiday morning softness, school-term commuter surges, or event-driven evening spikes</w:t>
      </w:r>
      <w:r w:rsidR="00675E78">
        <w:rPr>
          <w:rFonts w:ascii="Arial" w:hAnsi="Arial" w:cs="Arial"/>
        </w:rPr>
        <w:t xml:space="preserve">, </w:t>
      </w:r>
      <w:r w:rsidRPr="005F3A33">
        <w:rPr>
          <w:rFonts w:ascii="Arial" w:hAnsi="Arial" w:cs="Arial"/>
        </w:rPr>
        <w:t xml:space="preserve">and increases forecast specificity for particular dates without post-hoc adjustments. </w:t>
      </w:r>
    </w:p>
    <w:p w14:paraId="213F11BC" w14:textId="77777777" w:rsidR="00675E78" w:rsidRDefault="00675E78" w:rsidP="00756834">
      <w:pPr>
        <w:jc w:val="both"/>
        <w:rPr>
          <w:rFonts w:ascii="Arial" w:hAnsi="Arial" w:cs="Arial"/>
        </w:rPr>
      </w:pPr>
    </w:p>
    <w:p w14:paraId="672E2B8F" w14:textId="1821C147" w:rsidR="00675E78" w:rsidRPr="008D4A41" w:rsidRDefault="00FC4C86" w:rsidP="00675E78">
      <w:pPr>
        <w:pStyle w:val="Heading2"/>
        <w:numPr>
          <w:ilvl w:val="1"/>
          <w:numId w:val="2"/>
        </w:numPr>
        <w:rPr>
          <w:sz w:val="24"/>
          <w:szCs w:val="24"/>
        </w:rPr>
      </w:pPr>
      <w:bookmarkStart w:id="82" w:name="_Toc209379387"/>
      <w:r w:rsidRPr="008D4A41">
        <w:rPr>
          <w:sz w:val="24"/>
          <w:szCs w:val="24"/>
        </w:rPr>
        <w:t>Bike Dock Stations</w:t>
      </w:r>
      <w:bookmarkEnd w:id="82"/>
    </w:p>
    <w:p w14:paraId="6A22D549" w14:textId="77777777" w:rsidR="00087440" w:rsidRDefault="005F3A33" w:rsidP="00756834">
      <w:pPr>
        <w:jc w:val="both"/>
        <w:rPr>
          <w:rFonts w:ascii="Arial" w:hAnsi="Arial" w:cs="Arial"/>
        </w:rPr>
        <w:sectPr w:rsidR="00087440" w:rsidSect="00087440">
          <w:footerReference w:type="default" r:id="rId58"/>
          <w:pgSz w:w="11906" w:h="16838"/>
          <w:pgMar w:top="1440" w:right="1440" w:bottom="1440" w:left="1440" w:header="708" w:footer="708" w:gutter="0"/>
          <w:pgNumType w:start="1"/>
          <w:cols w:space="708"/>
          <w:docGrid w:linePitch="360"/>
        </w:sectPr>
      </w:pPr>
      <w:r w:rsidRPr="005F3A33">
        <w:rPr>
          <w:rFonts w:ascii="Arial" w:hAnsi="Arial" w:cs="Arial"/>
        </w:rPr>
        <w:t xml:space="preserve">Finally, incorporate supply and constraint markers to separate true demand changes from operational limits. For station systems, persist </w:t>
      </w:r>
      <w:proofErr w:type="spellStart"/>
      <w:r w:rsidRPr="005F3A33">
        <w:rPr>
          <w:rFonts w:ascii="Arial" w:hAnsi="Arial" w:cs="Arial"/>
        </w:rPr>
        <w:t>bikes_available</w:t>
      </w:r>
      <w:proofErr w:type="spellEnd"/>
      <w:r w:rsidRPr="005F3A33">
        <w:rPr>
          <w:rFonts w:ascii="Arial" w:hAnsi="Arial" w:cs="Arial"/>
        </w:rPr>
        <w:t xml:space="preserve"> and </w:t>
      </w:r>
      <w:proofErr w:type="spellStart"/>
      <w:r w:rsidRPr="005F3A33">
        <w:rPr>
          <w:rFonts w:ascii="Arial" w:hAnsi="Arial" w:cs="Arial"/>
        </w:rPr>
        <w:t>docks_available</w:t>
      </w:r>
      <w:proofErr w:type="spellEnd"/>
      <w:r w:rsidRPr="005F3A33">
        <w:rPr>
          <w:rFonts w:ascii="Arial" w:hAnsi="Arial" w:cs="Arial"/>
        </w:rPr>
        <w:t xml:space="preserve">; for free-floating systems, include a </w:t>
      </w:r>
      <w:proofErr w:type="spellStart"/>
      <w:r w:rsidRPr="005F3A33">
        <w:rPr>
          <w:rFonts w:ascii="Arial" w:hAnsi="Arial" w:cs="Arial"/>
        </w:rPr>
        <w:t>rebalance_flag</w:t>
      </w:r>
      <w:proofErr w:type="spellEnd"/>
      <w:r w:rsidRPr="005F3A33">
        <w:rPr>
          <w:rFonts w:ascii="Arial" w:hAnsi="Arial" w:cs="Arial"/>
        </w:rPr>
        <w:t xml:space="preserve"> and </w:t>
      </w:r>
      <w:proofErr w:type="spellStart"/>
      <w:r w:rsidRPr="005F3A33">
        <w:rPr>
          <w:rFonts w:ascii="Arial" w:hAnsi="Arial" w:cs="Arial"/>
        </w:rPr>
        <w:t>service_zone</w:t>
      </w:r>
      <w:proofErr w:type="spellEnd"/>
      <w:r w:rsidRPr="005F3A33">
        <w:rPr>
          <w:rFonts w:ascii="Arial" w:hAnsi="Arial" w:cs="Arial"/>
        </w:rPr>
        <w:t>. These fields prevent weather or season from being blamed when a trough is actually a stockout or a temporary service restriction</w:t>
      </w:r>
      <w:r w:rsidR="008D4A41">
        <w:rPr>
          <w:rFonts w:ascii="Arial" w:hAnsi="Arial" w:cs="Arial"/>
        </w:rPr>
        <w:t xml:space="preserve"> which is </w:t>
      </w:r>
      <w:r w:rsidRPr="005F3A33">
        <w:rPr>
          <w:rFonts w:ascii="Arial" w:hAnsi="Arial" w:cs="Arial"/>
        </w:rPr>
        <w:t>critical for accurate attribution and for sizing interventions</w:t>
      </w:r>
      <w:r w:rsidR="008D4A41">
        <w:rPr>
          <w:rFonts w:ascii="Arial" w:hAnsi="Arial" w:cs="Arial"/>
        </w:rPr>
        <w:t xml:space="preserve">. </w:t>
      </w:r>
    </w:p>
    <w:bookmarkStart w:id="83" w:name="_Toc209379388" w:displacedByCustomXml="next"/>
    <w:sdt>
      <w:sdtPr>
        <w:rPr>
          <w:rFonts w:asciiTheme="minorHAnsi" w:eastAsiaTheme="minorHAnsi" w:hAnsiTheme="minorHAnsi" w:cstheme="minorBidi"/>
          <w:color w:val="auto"/>
          <w:sz w:val="24"/>
          <w:szCs w:val="24"/>
        </w:rPr>
        <w:id w:val="329724329"/>
        <w:docPartObj>
          <w:docPartGallery w:val="Bibliographies"/>
          <w:docPartUnique/>
        </w:docPartObj>
      </w:sdtPr>
      <w:sdtEndPr>
        <w:rPr>
          <w:b/>
          <w:bCs/>
        </w:rPr>
      </w:sdtEndPr>
      <w:sdtContent>
        <w:p w14:paraId="51FB032D" w14:textId="5E97E89E" w:rsidR="00373B37" w:rsidRPr="004F367B" w:rsidRDefault="004F367B" w:rsidP="004F367B">
          <w:pPr>
            <w:pStyle w:val="Heading1"/>
            <w:numPr>
              <w:ilvl w:val="0"/>
              <w:numId w:val="2"/>
            </w:numPr>
          </w:pPr>
          <w:r w:rsidRPr="004F367B">
            <w:t>References</w:t>
          </w:r>
          <w:bookmarkEnd w:id="83"/>
        </w:p>
        <w:p w14:paraId="2427DE17" w14:textId="77777777" w:rsidR="004F367B" w:rsidRDefault="00373B37" w:rsidP="004F367B">
          <w:pPr>
            <w:pStyle w:val="Bibliography"/>
            <w:ind w:left="720" w:hanging="720"/>
            <w:rPr>
              <w:noProof/>
              <w:kern w:val="0"/>
              <w14:ligatures w14:val="none"/>
            </w:rPr>
          </w:pPr>
          <w:r>
            <w:fldChar w:fldCharType="begin"/>
          </w:r>
          <w:r>
            <w:instrText xml:space="preserve"> BIBLIOGRAPHY </w:instrText>
          </w:r>
          <w:r>
            <w:fldChar w:fldCharType="separate"/>
          </w:r>
          <w:r w:rsidR="004F367B">
            <w:rPr>
              <w:noProof/>
            </w:rPr>
            <w:t xml:space="preserve">Cortez-Ordonez, A., Vazquez, P.-P., &amp; Sanches-Espigares, J. A. (2024). Features that influence bike sharing demand. </w:t>
          </w:r>
          <w:r w:rsidR="004F367B">
            <w:rPr>
              <w:i/>
              <w:iCs/>
              <w:noProof/>
            </w:rPr>
            <w:t>Heliyon</w:t>
          </w:r>
          <w:r w:rsidR="004F367B">
            <w:rPr>
              <w:noProof/>
            </w:rPr>
            <w:t>, Volume 10, Issue 18.</w:t>
          </w:r>
        </w:p>
        <w:p w14:paraId="287FCC6F" w14:textId="77777777" w:rsidR="004F367B" w:rsidRDefault="004F367B" w:rsidP="004F367B">
          <w:pPr>
            <w:pStyle w:val="Bibliography"/>
            <w:ind w:left="720" w:hanging="720"/>
            <w:rPr>
              <w:noProof/>
            </w:rPr>
          </w:pPr>
          <w:r>
            <w:rPr>
              <w:noProof/>
            </w:rPr>
            <w:t xml:space="preserve">Heaney, A., Carrion, D., Burkart, K., Lesk, C., &amp; Jack, D. (2019). Climate Change and Physical Activity: Estimated Impacts of Ambient Temperatures on Bikeshare Usage in New York City. </w:t>
          </w:r>
          <w:r>
            <w:rPr>
              <w:i/>
              <w:iCs/>
              <w:noProof/>
            </w:rPr>
            <w:t>Environ Health Perspect</w:t>
          </w:r>
          <w:r>
            <w:rPr>
              <w:noProof/>
            </w:rPr>
            <w:t>, doi: 10.1289/EHP4039.</w:t>
          </w:r>
        </w:p>
        <w:p w14:paraId="49D27B04" w14:textId="77777777" w:rsidR="004F367B" w:rsidRDefault="004F367B" w:rsidP="004F367B">
          <w:pPr>
            <w:pStyle w:val="Bibliography"/>
            <w:ind w:left="720" w:hanging="720"/>
            <w:rPr>
              <w:noProof/>
            </w:rPr>
          </w:pPr>
          <w:r>
            <w:rPr>
              <w:noProof/>
            </w:rPr>
            <w:t xml:space="preserve">Wang, H., &amp; Noland, R. (2021). Bikeshare and subway ridership changes during the COVID-19 pandemic in New York City. </w:t>
          </w:r>
          <w:r>
            <w:rPr>
              <w:i/>
              <w:iCs/>
              <w:noProof/>
            </w:rPr>
            <w:t>Transp Policy</w:t>
          </w:r>
          <w:r>
            <w:rPr>
              <w:noProof/>
            </w:rPr>
            <w:t>, doi: 10.1016/j.</w:t>
          </w:r>
        </w:p>
        <w:p w14:paraId="2AC6273D" w14:textId="77777777" w:rsidR="004F367B" w:rsidRDefault="004F367B" w:rsidP="004F367B">
          <w:pPr>
            <w:pStyle w:val="Bibliography"/>
            <w:ind w:left="720" w:hanging="720"/>
            <w:rPr>
              <w:noProof/>
            </w:rPr>
          </w:pPr>
          <w:r>
            <w:rPr>
              <w:noProof/>
            </w:rPr>
            <w:t xml:space="preserve">Yang, S., Brakewood, C., Nicolas, V., &amp; Sion, J. (2019). Bikeshare Users on a Budget? Trip Chaining Analysis of Bikeshare User Groups in Chicago. </w:t>
          </w:r>
          <w:r>
            <w:rPr>
              <w:i/>
              <w:iCs/>
              <w:noProof/>
            </w:rPr>
            <w:t>Sagepub</w:t>
          </w:r>
          <w:r>
            <w:rPr>
              <w:noProof/>
            </w:rPr>
            <w:t>, DOI: 10.1177/0361198.</w:t>
          </w:r>
        </w:p>
        <w:p w14:paraId="0EDC2063" w14:textId="77777777" w:rsidR="004F367B" w:rsidRDefault="004F367B" w:rsidP="004F367B">
          <w:pPr>
            <w:pStyle w:val="Bibliography"/>
            <w:ind w:left="720" w:hanging="720"/>
            <w:rPr>
              <w:noProof/>
            </w:rPr>
          </w:pPr>
          <w:r>
            <w:rPr>
              <w:noProof/>
            </w:rPr>
            <w:t>Eren, E., &amp; Emre Uz, V. (2020). A review on bike-sharing: The factors a</w:t>
          </w:r>
          <w:r>
            <w:rPr>
              <w:rFonts w:ascii="Cambria Math" w:hAnsi="Cambria Math" w:cs="Cambria Math"/>
              <w:noProof/>
            </w:rPr>
            <w:t>ﬀ</w:t>
          </w:r>
          <w:r>
            <w:rPr>
              <w:noProof/>
            </w:rPr>
            <w:t xml:space="preserve">ecting bike-sharing demand. </w:t>
          </w:r>
          <w:r>
            <w:rPr>
              <w:i/>
              <w:iCs/>
              <w:noProof/>
            </w:rPr>
            <w:t>Sustainable Cities and Society</w:t>
          </w:r>
          <w:r>
            <w:rPr>
              <w:noProof/>
            </w:rPr>
            <w:t>.</w:t>
          </w:r>
        </w:p>
        <w:p w14:paraId="25B5B63B" w14:textId="1C86111D" w:rsidR="00373B37" w:rsidRDefault="00373B37" w:rsidP="004F367B">
          <w:r>
            <w:rPr>
              <w:b/>
              <w:bCs/>
            </w:rPr>
            <w:fldChar w:fldCharType="end"/>
          </w:r>
        </w:p>
      </w:sdtContent>
    </w:sdt>
    <w:p w14:paraId="7FBC4233" w14:textId="77777777" w:rsidR="00373B37" w:rsidRDefault="00373B37" w:rsidP="00756834">
      <w:pPr>
        <w:jc w:val="both"/>
        <w:rPr>
          <w:rFonts w:ascii="Arial" w:hAnsi="Arial" w:cs="Arial"/>
        </w:rPr>
      </w:pPr>
    </w:p>
    <w:p w14:paraId="07270F2F" w14:textId="5A63F15D" w:rsidR="005F3A33" w:rsidRPr="00B15281" w:rsidRDefault="005F3A33" w:rsidP="00756834">
      <w:pPr>
        <w:jc w:val="both"/>
        <w:rPr>
          <w:rFonts w:ascii="Arial" w:hAnsi="Arial" w:cs="Arial"/>
        </w:rPr>
      </w:pPr>
    </w:p>
    <w:sectPr w:rsidR="005F3A33" w:rsidRPr="00B15281" w:rsidSect="00087440">
      <w:footerReference w:type="default" r:id="rId59"/>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BE26" w14:textId="77777777" w:rsidR="007A4CDF" w:rsidRDefault="007A4CDF" w:rsidP="00624473">
      <w:r>
        <w:separator/>
      </w:r>
    </w:p>
  </w:endnote>
  <w:endnote w:type="continuationSeparator" w:id="0">
    <w:p w14:paraId="42DEB010" w14:textId="77777777" w:rsidR="007A4CDF" w:rsidRDefault="007A4CDF" w:rsidP="00624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2140269"/>
      <w:docPartObj>
        <w:docPartGallery w:val="Page Numbers (Bottom of Page)"/>
        <w:docPartUnique/>
      </w:docPartObj>
    </w:sdtPr>
    <w:sdtContent>
      <w:p w14:paraId="39342277" w14:textId="492C1E38" w:rsidR="00087440" w:rsidRDefault="00087440" w:rsidP="00EC5F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B4194D" w14:textId="77777777" w:rsidR="00087440" w:rsidRDefault="00087440" w:rsidP="000874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8195481"/>
      <w:docPartObj>
        <w:docPartGallery w:val="Page Numbers (Bottom of Page)"/>
        <w:docPartUnique/>
      </w:docPartObj>
    </w:sdtPr>
    <w:sdtContent>
      <w:p w14:paraId="45B476C2" w14:textId="03F556E1" w:rsidR="00087440" w:rsidRDefault="00087440" w:rsidP="00EC5F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60D2F18" w14:textId="77777777" w:rsidR="00087440" w:rsidRDefault="00087440" w:rsidP="0008744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000088"/>
      <w:docPartObj>
        <w:docPartGallery w:val="Page Numbers (Bottom of Page)"/>
        <w:docPartUnique/>
      </w:docPartObj>
    </w:sdtPr>
    <w:sdtContent>
      <w:p w14:paraId="7912DB8B" w14:textId="77777777" w:rsidR="00087440" w:rsidRDefault="00087440" w:rsidP="00EC5F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37D6B1D" w14:textId="77777777" w:rsidR="00087440" w:rsidRDefault="00087440" w:rsidP="000874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FF8A" w14:textId="77777777" w:rsidR="007A4CDF" w:rsidRDefault="007A4CDF" w:rsidP="00624473">
      <w:r>
        <w:separator/>
      </w:r>
    </w:p>
  </w:footnote>
  <w:footnote w:type="continuationSeparator" w:id="0">
    <w:p w14:paraId="30B74D5E" w14:textId="77777777" w:rsidR="007A4CDF" w:rsidRDefault="007A4CDF" w:rsidP="00624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35D0"/>
    <w:multiLevelType w:val="multilevel"/>
    <w:tmpl w:val="2FDC5C48"/>
    <w:lvl w:ilvl="0">
      <w:start w:val="4"/>
      <w:numFmt w:val="decimal"/>
      <w:lvlText w:val="%1."/>
      <w:lvlJc w:val="left"/>
      <w:pPr>
        <w:ind w:left="500" w:hanging="500"/>
      </w:pPr>
      <w:rPr>
        <w:rFonts w:hint="default"/>
      </w:rPr>
    </w:lvl>
    <w:lvl w:ilvl="1">
      <w:start w:val="1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310B2327"/>
    <w:multiLevelType w:val="hybridMultilevel"/>
    <w:tmpl w:val="1F98619A"/>
    <w:lvl w:ilvl="0" w:tplc="6882D69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9656BED"/>
    <w:multiLevelType w:val="multilevel"/>
    <w:tmpl w:val="8304A4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7DD9334E"/>
    <w:multiLevelType w:val="hybridMultilevel"/>
    <w:tmpl w:val="254EA2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4294060">
    <w:abstractNumId w:val="3"/>
  </w:num>
  <w:num w:numId="2" w16cid:durableId="705302065">
    <w:abstractNumId w:val="2"/>
  </w:num>
  <w:num w:numId="3" w16cid:durableId="1645810933">
    <w:abstractNumId w:val="1"/>
  </w:num>
  <w:num w:numId="4" w16cid:durableId="132142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24"/>
    <w:rsid w:val="00000759"/>
    <w:rsid w:val="00010B3F"/>
    <w:rsid w:val="00010CA0"/>
    <w:rsid w:val="00033761"/>
    <w:rsid w:val="00042E39"/>
    <w:rsid w:val="00063D81"/>
    <w:rsid w:val="00074F2B"/>
    <w:rsid w:val="00084A84"/>
    <w:rsid w:val="00087440"/>
    <w:rsid w:val="00091CCF"/>
    <w:rsid w:val="00092547"/>
    <w:rsid w:val="0009307A"/>
    <w:rsid w:val="00093A63"/>
    <w:rsid w:val="000A07E0"/>
    <w:rsid w:val="000D42AA"/>
    <w:rsid w:val="000E21B9"/>
    <w:rsid w:val="000F671F"/>
    <w:rsid w:val="00105707"/>
    <w:rsid w:val="00111323"/>
    <w:rsid w:val="00117FFE"/>
    <w:rsid w:val="001504B0"/>
    <w:rsid w:val="001527F7"/>
    <w:rsid w:val="001658CB"/>
    <w:rsid w:val="001715D9"/>
    <w:rsid w:val="00175ADD"/>
    <w:rsid w:val="00185343"/>
    <w:rsid w:val="0019145E"/>
    <w:rsid w:val="001B506C"/>
    <w:rsid w:val="00200B98"/>
    <w:rsid w:val="0023236B"/>
    <w:rsid w:val="00234D2B"/>
    <w:rsid w:val="0026647B"/>
    <w:rsid w:val="00274E69"/>
    <w:rsid w:val="002C6076"/>
    <w:rsid w:val="002D1AAF"/>
    <w:rsid w:val="002F0566"/>
    <w:rsid w:val="0030331A"/>
    <w:rsid w:val="00306255"/>
    <w:rsid w:val="00307EE4"/>
    <w:rsid w:val="0031093C"/>
    <w:rsid w:val="00340087"/>
    <w:rsid w:val="00353851"/>
    <w:rsid w:val="00355521"/>
    <w:rsid w:val="00355673"/>
    <w:rsid w:val="00373B37"/>
    <w:rsid w:val="00393A15"/>
    <w:rsid w:val="003B085F"/>
    <w:rsid w:val="003D1052"/>
    <w:rsid w:val="003D76B5"/>
    <w:rsid w:val="003E1461"/>
    <w:rsid w:val="003E7A46"/>
    <w:rsid w:val="003F7E2C"/>
    <w:rsid w:val="00421A4E"/>
    <w:rsid w:val="00435FC7"/>
    <w:rsid w:val="0044106E"/>
    <w:rsid w:val="004517F5"/>
    <w:rsid w:val="0047162C"/>
    <w:rsid w:val="00475BF9"/>
    <w:rsid w:val="0049042A"/>
    <w:rsid w:val="004A46D4"/>
    <w:rsid w:val="004B2DE9"/>
    <w:rsid w:val="004E0EFC"/>
    <w:rsid w:val="004F367B"/>
    <w:rsid w:val="004F3F9F"/>
    <w:rsid w:val="004F5569"/>
    <w:rsid w:val="0052478B"/>
    <w:rsid w:val="00524A0F"/>
    <w:rsid w:val="00576A30"/>
    <w:rsid w:val="005A0973"/>
    <w:rsid w:val="005A352E"/>
    <w:rsid w:val="005B2581"/>
    <w:rsid w:val="005C4FDC"/>
    <w:rsid w:val="005F3A33"/>
    <w:rsid w:val="00604340"/>
    <w:rsid w:val="00610E5C"/>
    <w:rsid w:val="00624473"/>
    <w:rsid w:val="00644807"/>
    <w:rsid w:val="00661CA3"/>
    <w:rsid w:val="00674B79"/>
    <w:rsid w:val="00675E78"/>
    <w:rsid w:val="00676863"/>
    <w:rsid w:val="006832EF"/>
    <w:rsid w:val="00690615"/>
    <w:rsid w:val="00690658"/>
    <w:rsid w:val="006A2B9F"/>
    <w:rsid w:val="006A53A8"/>
    <w:rsid w:val="006B41AE"/>
    <w:rsid w:val="006E0BEF"/>
    <w:rsid w:val="006F3319"/>
    <w:rsid w:val="006F4C59"/>
    <w:rsid w:val="0071357E"/>
    <w:rsid w:val="00732C24"/>
    <w:rsid w:val="00735953"/>
    <w:rsid w:val="007414E5"/>
    <w:rsid w:val="00756834"/>
    <w:rsid w:val="00762B27"/>
    <w:rsid w:val="00792B97"/>
    <w:rsid w:val="007970A3"/>
    <w:rsid w:val="007A4CDF"/>
    <w:rsid w:val="007C1DD3"/>
    <w:rsid w:val="007D4F1B"/>
    <w:rsid w:val="007D592F"/>
    <w:rsid w:val="007E2051"/>
    <w:rsid w:val="007F38A4"/>
    <w:rsid w:val="0081146A"/>
    <w:rsid w:val="00830947"/>
    <w:rsid w:val="0086621D"/>
    <w:rsid w:val="008B0319"/>
    <w:rsid w:val="008B46C5"/>
    <w:rsid w:val="008D4A41"/>
    <w:rsid w:val="008E6F36"/>
    <w:rsid w:val="00906EEA"/>
    <w:rsid w:val="00912802"/>
    <w:rsid w:val="0091660E"/>
    <w:rsid w:val="00916782"/>
    <w:rsid w:val="00923D9F"/>
    <w:rsid w:val="0093753F"/>
    <w:rsid w:val="00941D18"/>
    <w:rsid w:val="0099763D"/>
    <w:rsid w:val="009A59BF"/>
    <w:rsid w:val="009B44E0"/>
    <w:rsid w:val="009B53BF"/>
    <w:rsid w:val="009B6C69"/>
    <w:rsid w:val="009F3A9D"/>
    <w:rsid w:val="00A27D3F"/>
    <w:rsid w:val="00A5060F"/>
    <w:rsid w:val="00A913F6"/>
    <w:rsid w:val="00AA2930"/>
    <w:rsid w:val="00AB5379"/>
    <w:rsid w:val="00AB6DCC"/>
    <w:rsid w:val="00AC02BC"/>
    <w:rsid w:val="00AC791E"/>
    <w:rsid w:val="00AE0C06"/>
    <w:rsid w:val="00AE698C"/>
    <w:rsid w:val="00AF08A9"/>
    <w:rsid w:val="00AF5520"/>
    <w:rsid w:val="00B02B21"/>
    <w:rsid w:val="00B12046"/>
    <w:rsid w:val="00B15281"/>
    <w:rsid w:val="00B210E0"/>
    <w:rsid w:val="00B67D1C"/>
    <w:rsid w:val="00B80293"/>
    <w:rsid w:val="00B840B3"/>
    <w:rsid w:val="00B857C4"/>
    <w:rsid w:val="00BA336C"/>
    <w:rsid w:val="00BA39FD"/>
    <w:rsid w:val="00BA7CC4"/>
    <w:rsid w:val="00BB1AA6"/>
    <w:rsid w:val="00BD0CA3"/>
    <w:rsid w:val="00BD4EA4"/>
    <w:rsid w:val="00BE4E6A"/>
    <w:rsid w:val="00C0481F"/>
    <w:rsid w:val="00C1118E"/>
    <w:rsid w:val="00C14881"/>
    <w:rsid w:val="00C14E03"/>
    <w:rsid w:val="00C40970"/>
    <w:rsid w:val="00C43917"/>
    <w:rsid w:val="00C46577"/>
    <w:rsid w:val="00C72235"/>
    <w:rsid w:val="00C75347"/>
    <w:rsid w:val="00C77871"/>
    <w:rsid w:val="00CA0779"/>
    <w:rsid w:val="00CC4E25"/>
    <w:rsid w:val="00CE14F0"/>
    <w:rsid w:val="00CE3F0C"/>
    <w:rsid w:val="00D050EF"/>
    <w:rsid w:val="00D76C65"/>
    <w:rsid w:val="00DB14CF"/>
    <w:rsid w:val="00DB1E36"/>
    <w:rsid w:val="00DB46B2"/>
    <w:rsid w:val="00DB6DEE"/>
    <w:rsid w:val="00DF3379"/>
    <w:rsid w:val="00E022EF"/>
    <w:rsid w:val="00E46D17"/>
    <w:rsid w:val="00E6079F"/>
    <w:rsid w:val="00E6232C"/>
    <w:rsid w:val="00E748C8"/>
    <w:rsid w:val="00E94CF9"/>
    <w:rsid w:val="00E97A50"/>
    <w:rsid w:val="00EA2CB7"/>
    <w:rsid w:val="00ED69DC"/>
    <w:rsid w:val="00EF13C3"/>
    <w:rsid w:val="00EF2CD0"/>
    <w:rsid w:val="00EF5531"/>
    <w:rsid w:val="00F03613"/>
    <w:rsid w:val="00F3098A"/>
    <w:rsid w:val="00F47137"/>
    <w:rsid w:val="00F5035F"/>
    <w:rsid w:val="00F60353"/>
    <w:rsid w:val="00F676A2"/>
    <w:rsid w:val="00F74F1C"/>
    <w:rsid w:val="00F86CE1"/>
    <w:rsid w:val="00F91967"/>
    <w:rsid w:val="00F9268A"/>
    <w:rsid w:val="00F95CC9"/>
    <w:rsid w:val="00FC4C86"/>
    <w:rsid w:val="00FD3F87"/>
    <w:rsid w:val="00FD638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7B6A"/>
  <w15:chartTrackingRefBased/>
  <w15:docId w15:val="{ABCC0C7B-B4A0-2545-BD56-C21117B99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C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C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C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C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C24"/>
    <w:rPr>
      <w:rFonts w:eastAsiaTheme="majorEastAsia" w:cstheme="majorBidi"/>
      <w:color w:val="272727" w:themeColor="text1" w:themeTint="D8"/>
    </w:rPr>
  </w:style>
  <w:style w:type="paragraph" w:styleId="Title">
    <w:name w:val="Title"/>
    <w:basedOn w:val="Normal"/>
    <w:next w:val="Normal"/>
    <w:link w:val="TitleChar"/>
    <w:uiPriority w:val="10"/>
    <w:qFormat/>
    <w:rsid w:val="00732C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C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C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C24"/>
    <w:rPr>
      <w:i/>
      <w:iCs/>
      <w:color w:val="404040" w:themeColor="text1" w:themeTint="BF"/>
    </w:rPr>
  </w:style>
  <w:style w:type="paragraph" w:styleId="ListParagraph">
    <w:name w:val="List Paragraph"/>
    <w:basedOn w:val="Normal"/>
    <w:uiPriority w:val="34"/>
    <w:qFormat/>
    <w:rsid w:val="00732C24"/>
    <w:pPr>
      <w:ind w:left="720"/>
      <w:contextualSpacing/>
    </w:pPr>
  </w:style>
  <w:style w:type="character" w:styleId="IntenseEmphasis">
    <w:name w:val="Intense Emphasis"/>
    <w:basedOn w:val="DefaultParagraphFont"/>
    <w:uiPriority w:val="21"/>
    <w:qFormat/>
    <w:rsid w:val="00732C24"/>
    <w:rPr>
      <w:i/>
      <w:iCs/>
      <w:color w:val="0F4761" w:themeColor="accent1" w:themeShade="BF"/>
    </w:rPr>
  </w:style>
  <w:style w:type="paragraph" w:styleId="IntenseQuote">
    <w:name w:val="Intense Quote"/>
    <w:basedOn w:val="Normal"/>
    <w:next w:val="Normal"/>
    <w:link w:val="IntenseQuoteChar"/>
    <w:uiPriority w:val="30"/>
    <w:qFormat/>
    <w:rsid w:val="00732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C24"/>
    <w:rPr>
      <w:i/>
      <w:iCs/>
      <w:color w:val="0F4761" w:themeColor="accent1" w:themeShade="BF"/>
    </w:rPr>
  </w:style>
  <w:style w:type="character" w:styleId="IntenseReference">
    <w:name w:val="Intense Reference"/>
    <w:basedOn w:val="DefaultParagraphFont"/>
    <w:uiPriority w:val="32"/>
    <w:qFormat/>
    <w:rsid w:val="00732C24"/>
    <w:rPr>
      <w:b/>
      <w:bCs/>
      <w:smallCaps/>
      <w:color w:val="0F4761" w:themeColor="accent1" w:themeShade="BF"/>
      <w:spacing w:val="5"/>
    </w:rPr>
  </w:style>
  <w:style w:type="character" w:styleId="Strong">
    <w:name w:val="Strong"/>
    <w:basedOn w:val="DefaultParagraphFont"/>
    <w:uiPriority w:val="22"/>
    <w:qFormat/>
    <w:rsid w:val="0093753F"/>
    <w:rPr>
      <w:b/>
      <w:bCs/>
    </w:rPr>
  </w:style>
  <w:style w:type="paragraph" w:styleId="Caption">
    <w:name w:val="caption"/>
    <w:basedOn w:val="Normal"/>
    <w:next w:val="Normal"/>
    <w:uiPriority w:val="35"/>
    <w:unhideWhenUsed/>
    <w:qFormat/>
    <w:rsid w:val="00C77871"/>
    <w:pPr>
      <w:spacing w:after="200"/>
    </w:pPr>
    <w:rPr>
      <w:i/>
      <w:iCs/>
      <w:color w:val="0E2841" w:themeColor="text2"/>
      <w:sz w:val="18"/>
      <w:szCs w:val="18"/>
    </w:rPr>
  </w:style>
  <w:style w:type="character" w:styleId="PlaceholderText">
    <w:name w:val="Placeholder Text"/>
    <w:basedOn w:val="DefaultParagraphFont"/>
    <w:uiPriority w:val="99"/>
    <w:semiHidden/>
    <w:rsid w:val="00DB46B2"/>
    <w:rPr>
      <w:color w:val="666666"/>
    </w:rPr>
  </w:style>
  <w:style w:type="paragraph" w:styleId="NormalWeb">
    <w:name w:val="Normal (Web)"/>
    <w:basedOn w:val="Normal"/>
    <w:uiPriority w:val="99"/>
    <w:semiHidden/>
    <w:unhideWhenUsed/>
    <w:rsid w:val="003B085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Bibliography">
    <w:name w:val="Bibliography"/>
    <w:basedOn w:val="Normal"/>
    <w:next w:val="Normal"/>
    <w:uiPriority w:val="37"/>
    <w:unhideWhenUsed/>
    <w:rsid w:val="00373B37"/>
  </w:style>
  <w:style w:type="paragraph" w:styleId="TOCHeading">
    <w:name w:val="TOC Heading"/>
    <w:basedOn w:val="Heading1"/>
    <w:next w:val="Normal"/>
    <w:uiPriority w:val="39"/>
    <w:unhideWhenUsed/>
    <w:qFormat/>
    <w:rsid w:val="004F367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F367B"/>
    <w:pPr>
      <w:spacing w:before="120"/>
    </w:pPr>
    <w:rPr>
      <w:b/>
      <w:bCs/>
      <w:i/>
      <w:iCs/>
    </w:rPr>
  </w:style>
  <w:style w:type="paragraph" w:styleId="TOC2">
    <w:name w:val="toc 2"/>
    <w:basedOn w:val="Normal"/>
    <w:next w:val="Normal"/>
    <w:autoRedefine/>
    <w:uiPriority w:val="39"/>
    <w:unhideWhenUsed/>
    <w:rsid w:val="004F367B"/>
    <w:pPr>
      <w:spacing w:before="120"/>
      <w:ind w:left="240"/>
    </w:pPr>
    <w:rPr>
      <w:b/>
      <w:bCs/>
      <w:sz w:val="22"/>
      <w:szCs w:val="22"/>
    </w:rPr>
  </w:style>
  <w:style w:type="character" w:styleId="Hyperlink">
    <w:name w:val="Hyperlink"/>
    <w:basedOn w:val="DefaultParagraphFont"/>
    <w:uiPriority w:val="99"/>
    <w:unhideWhenUsed/>
    <w:rsid w:val="004F367B"/>
    <w:rPr>
      <w:color w:val="467886" w:themeColor="hyperlink"/>
      <w:u w:val="single"/>
    </w:rPr>
  </w:style>
  <w:style w:type="paragraph" w:styleId="TOC3">
    <w:name w:val="toc 3"/>
    <w:basedOn w:val="Normal"/>
    <w:next w:val="Normal"/>
    <w:autoRedefine/>
    <w:uiPriority w:val="39"/>
    <w:semiHidden/>
    <w:unhideWhenUsed/>
    <w:rsid w:val="004F367B"/>
    <w:pPr>
      <w:ind w:left="480"/>
    </w:pPr>
    <w:rPr>
      <w:sz w:val="20"/>
      <w:szCs w:val="20"/>
    </w:rPr>
  </w:style>
  <w:style w:type="paragraph" w:styleId="TOC4">
    <w:name w:val="toc 4"/>
    <w:basedOn w:val="Normal"/>
    <w:next w:val="Normal"/>
    <w:autoRedefine/>
    <w:uiPriority w:val="39"/>
    <w:semiHidden/>
    <w:unhideWhenUsed/>
    <w:rsid w:val="004F367B"/>
    <w:pPr>
      <w:ind w:left="720"/>
    </w:pPr>
    <w:rPr>
      <w:sz w:val="20"/>
      <w:szCs w:val="20"/>
    </w:rPr>
  </w:style>
  <w:style w:type="paragraph" w:styleId="TOC5">
    <w:name w:val="toc 5"/>
    <w:basedOn w:val="Normal"/>
    <w:next w:val="Normal"/>
    <w:autoRedefine/>
    <w:uiPriority w:val="39"/>
    <w:semiHidden/>
    <w:unhideWhenUsed/>
    <w:rsid w:val="004F367B"/>
    <w:pPr>
      <w:ind w:left="960"/>
    </w:pPr>
    <w:rPr>
      <w:sz w:val="20"/>
      <w:szCs w:val="20"/>
    </w:rPr>
  </w:style>
  <w:style w:type="paragraph" w:styleId="TOC6">
    <w:name w:val="toc 6"/>
    <w:basedOn w:val="Normal"/>
    <w:next w:val="Normal"/>
    <w:autoRedefine/>
    <w:uiPriority w:val="39"/>
    <w:semiHidden/>
    <w:unhideWhenUsed/>
    <w:rsid w:val="004F367B"/>
    <w:pPr>
      <w:ind w:left="1200"/>
    </w:pPr>
    <w:rPr>
      <w:sz w:val="20"/>
      <w:szCs w:val="20"/>
    </w:rPr>
  </w:style>
  <w:style w:type="paragraph" w:styleId="TOC7">
    <w:name w:val="toc 7"/>
    <w:basedOn w:val="Normal"/>
    <w:next w:val="Normal"/>
    <w:autoRedefine/>
    <w:uiPriority w:val="39"/>
    <w:semiHidden/>
    <w:unhideWhenUsed/>
    <w:rsid w:val="004F367B"/>
    <w:pPr>
      <w:ind w:left="1440"/>
    </w:pPr>
    <w:rPr>
      <w:sz w:val="20"/>
      <w:szCs w:val="20"/>
    </w:rPr>
  </w:style>
  <w:style w:type="paragraph" w:styleId="TOC8">
    <w:name w:val="toc 8"/>
    <w:basedOn w:val="Normal"/>
    <w:next w:val="Normal"/>
    <w:autoRedefine/>
    <w:uiPriority w:val="39"/>
    <w:semiHidden/>
    <w:unhideWhenUsed/>
    <w:rsid w:val="004F367B"/>
    <w:pPr>
      <w:ind w:left="1680"/>
    </w:pPr>
    <w:rPr>
      <w:sz w:val="20"/>
      <w:szCs w:val="20"/>
    </w:rPr>
  </w:style>
  <w:style w:type="paragraph" w:styleId="TOC9">
    <w:name w:val="toc 9"/>
    <w:basedOn w:val="Normal"/>
    <w:next w:val="Normal"/>
    <w:autoRedefine/>
    <w:uiPriority w:val="39"/>
    <w:semiHidden/>
    <w:unhideWhenUsed/>
    <w:rsid w:val="004F367B"/>
    <w:pPr>
      <w:ind w:left="1920"/>
    </w:pPr>
    <w:rPr>
      <w:sz w:val="20"/>
      <w:szCs w:val="20"/>
    </w:rPr>
  </w:style>
  <w:style w:type="paragraph" w:styleId="Header">
    <w:name w:val="header"/>
    <w:basedOn w:val="Normal"/>
    <w:link w:val="HeaderChar"/>
    <w:uiPriority w:val="99"/>
    <w:unhideWhenUsed/>
    <w:rsid w:val="00624473"/>
    <w:pPr>
      <w:tabs>
        <w:tab w:val="center" w:pos="4513"/>
        <w:tab w:val="right" w:pos="9026"/>
      </w:tabs>
    </w:pPr>
  </w:style>
  <w:style w:type="character" w:customStyle="1" w:styleId="HeaderChar">
    <w:name w:val="Header Char"/>
    <w:basedOn w:val="DefaultParagraphFont"/>
    <w:link w:val="Header"/>
    <w:uiPriority w:val="99"/>
    <w:rsid w:val="00624473"/>
  </w:style>
  <w:style w:type="paragraph" w:styleId="Footer">
    <w:name w:val="footer"/>
    <w:basedOn w:val="Normal"/>
    <w:link w:val="FooterChar"/>
    <w:uiPriority w:val="99"/>
    <w:unhideWhenUsed/>
    <w:rsid w:val="00624473"/>
    <w:pPr>
      <w:tabs>
        <w:tab w:val="center" w:pos="4513"/>
        <w:tab w:val="right" w:pos="9026"/>
      </w:tabs>
    </w:pPr>
  </w:style>
  <w:style w:type="character" w:customStyle="1" w:styleId="FooterChar">
    <w:name w:val="Footer Char"/>
    <w:basedOn w:val="DefaultParagraphFont"/>
    <w:link w:val="Footer"/>
    <w:uiPriority w:val="99"/>
    <w:rsid w:val="00624473"/>
  </w:style>
  <w:style w:type="paragraph" w:styleId="TableofFigures">
    <w:name w:val="table of figures"/>
    <w:basedOn w:val="Normal"/>
    <w:next w:val="Normal"/>
    <w:uiPriority w:val="99"/>
    <w:unhideWhenUsed/>
    <w:rsid w:val="0049042A"/>
  </w:style>
  <w:style w:type="character" w:styleId="PageNumber">
    <w:name w:val="page number"/>
    <w:basedOn w:val="DefaultParagraphFont"/>
    <w:uiPriority w:val="99"/>
    <w:semiHidden/>
    <w:unhideWhenUsed/>
    <w:rsid w:val="00087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05040">
      <w:bodyDiv w:val="1"/>
      <w:marLeft w:val="0"/>
      <w:marRight w:val="0"/>
      <w:marTop w:val="0"/>
      <w:marBottom w:val="0"/>
      <w:divBdr>
        <w:top w:val="none" w:sz="0" w:space="0" w:color="auto"/>
        <w:left w:val="none" w:sz="0" w:space="0" w:color="auto"/>
        <w:bottom w:val="none" w:sz="0" w:space="0" w:color="auto"/>
        <w:right w:val="none" w:sz="0" w:space="0" w:color="auto"/>
      </w:divBdr>
    </w:div>
    <w:div w:id="579949112">
      <w:bodyDiv w:val="1"/>
      <w:marLeft w:val="0"/>
      <w:marRight w:val="0"/>
      <w:marTop w:val="0"/>
      <w:marBottom w:val="0"/>
      <w:divBdr>
        <w:top w:val="none" w:sz="0" w:space="0" w:color="auto"/>
        <w:left w:val="none" w:sz="0" w:space="0" w:color="auto"/>
        <w:bottom w:val="none" w:sz="0" w:space="0" w:color="auto"/>
        <w:right w:val="none" w:sz="0" w:space="0" w:color="auto"/>
      </w:divBdr>
    </w:div>
    <w:div w:id="634019680">
      <w:bodyDiv w:val="1"/>
      <w:marLeft w:val="0"/>
      <w:marRight w:val="0"/>
      <w:marTop w:val="0"/>
      <w:marBottom w:val="0"/>
      <w:divBdr>
        <w:top w:val="none" w:sz="0" w:space="0" w:color="auto"/>
        <w:left w:val="none" w:sz="0" w:space="0" w:color="auto"/>
        <w:bottom w:val="none" w:sz="0" w:space="0" w:color="auto"/>
        <w:right w:val="none" w:sz="0" w:space="0" w:color="auto"/>
      </w:divBdr>
    </w:div>
    <w:div w:id="652569513">
      <w:bodyDiv w:val="1"/>
      <w:marLeft w:val="0"/>
      <w:marRight w:val="0"/>
      <w:marTop w:val="0"/>
      <w:marBottom w:val="0"/>
      <w:divBdr>
        <w:top w:val="none" w:sz="0" w:space="0" w:color="auto"/>
        <w:left w:val="none" w:sz="0" w:space="0" w:color="auto"/>
        <w:bottom w:val="none" w:sz="0" w:space="0" w:color="auto"/>
        <w:right w:val="none" w:sz="0" w:space="0" w:color="auto"/>
      </w:divBdr>
    </w:div>
    <w:div w:id="745885183">
      <w:bodyDiv w:val="1"/>
      <w:marLeft w:val="0"/>
      <w:marRight w:val="0"/>
      <w:marTop w:val="0"/>
      <w:marBottom w:val="0"/>
      <w:divBdr>
        <w:top w:val="none" w:sz="0" w:space="0" w:color="auto"/>
        <w:left w:val="none" w:sz="0" w:space="0" w:color="auto"/>
        <w:bottom w:val="none" w:sz="0" w:space="0" w:color="auto"/>
        <w:right w:val="none" w:sz="0" w:space="0" w:color="auto"/>
      </w:divBdr>
    </w:div>
    <w:div w:id="898588791">
      <w:bodyDiv w:val="1"/>
      <w:marLeft w:val="0"/>
      <w:marRight w:val="0"/>
      <w:marTop w:val="0"/>
      <w:marBottom w:val="0"/>
      <w:divBdr>
        <w:top w:val="none" w:sz="0" w:space="0" w:color="auto"/>
        <w:left w:val="none" w:sz="0" w:space="0" w:color="auto"/>
        <w:bottom w:val="none" w:sz="0" w:space="0" w:color="auto"/>
        <w:right w:val="none" w:sz="0" w:space="0" w:color="auto"/>
      </w:divBdr>
    </w:div>
    <w:div w:id="926499156">
      <w:bodyDiv w:val="1"/>
      <w:marLeft w:val="0"/>
      <w:marRight w:val="0"/>
      <w:marTop w:val="0"/>
      <w:marBottom w:val="0"/>
      <w:divBdr>
        <w:top w:val="none" w:sz="0" w:space="0" w:color="auto"/>
        <w:left w:val="none" w:sz="0" w:space="0" w:color="auto"/>
        <w:bottom w:val="none" w:sz="0" w:space="0" w:color="auto"/>
        <w:right w:val="none" w:sz="0" w:space="0" w:color="auto"/>
      </w:divBdr>
    </w:div>
    <w:div w:id="956525033">
      <w:bodyDiv w:val="1"/>
      <w:marLeft w:val="0"/>
      <w:marRight w:val="0"/>
      <w:marTop w:val="0"/>
      <w:marBottom w:val="0"/>
      <w:divBdr>
        <w:top w:val="none" w:sz="0" w:space="0" w:color="auto"/>
        <w:left w:val="none" w:sz="0" w:space="0" w:color="auto"/>
        <w:bottom w:val="none" w:sz="0" w:space="0" w:color="auto"/>
        <w:right w:val="none" w:sz="0" w:space="0" w:color="auto"/>
      </w:divBdr>
    </w:div>
    <w:div w:id="1127355474">
      <w:bodyDiv w:val="1"/>
      <w:marLeft w:val="0"/>
      <w:marRight w:val="0"/>
      <w:marTop w:val="0"/>
      <w:marBottom w:val="0"/>
      <w:divBdr>
        <w:top w:val="none" w:sz="0" w:space="0" w:color="auto"/>
        <w:left w:val="none" w:sz="0" w:space="0" w:color="auto"/>
        <w:bottom w:val="none" w:sz="0" w:space="0" w:color="auto"/>
        <w:right w:val="none" w:sz="0" w:space="0" w:color="auto"/>
      </w:divBdr>
    </w:div>
    <w:div w:id="1561598133">
      <w:bodyDiv w:val="1"/>
      <w:marLeft w:val="0"/>
      <w:marRight w:val="0"/>
      <w:marTop w:val="0"/>
      <w:marBottom w:val="0"/>
      <w:divBdr>
        <w:top w:val="none" w:sz="0" w:space="0" w:color="auto"/>
        <w:left w:val="none" w:sz="0" w:space="0" w:color="auto"/>
        <w:bottom w:val="none" w:sz="0" w:space="0" w:color="auto"/>
        <w:right w:val="none" w:sz="0" w:space="0" w:color="auto"/>
      </w:divBdr>
    </w:div>
    <w:div w:id="1579905075">
      <w:bodyDiv w:val="1"/>
      <w:marLeft w:val="0"/>
      <w:marRight w:val="0"/>
      <w:marTop w:val="0"/>
      <w:marBottom w:val="0"/>
      <w:divBdr>
        <w:top w:val="none" w:sz="0" w:space="0" w:color="auto"/>
        <w:left w:val="none" w:sz="0" w:space="0" w:color="auto"/>
        <w:bottom w:val="none" w:sz="0" w:space="0" w:color="auto"/>
        <w:right w:val="none" w:sz="0" w:space="0" w:color="auto"/>
      </w:divBdr>
    </w:div>
    <w:div w:id="1587299528">
      <w:bodyDiv w:val="1"/>
      <w:marLeft w:val="0"/>
      <w:marRight w:val="0"/>
      <w:marTop w:val="0"/>
      <w:marBottom w:val="0"/>
      <w:divBdr>
        <w:top w:val="none" w:sz="0" w:space="0" w:color="auto"/>
        <w:left w:val="none" w:sz="0" w:space="0" w:color="auto"/>
        <w:bottom w:val="none" w:sz="0" w:space="0" w:color="auto"/>
        <w:right w:val="none" w:sz="0" w:space="0" w:color="auto"/>
      </w:divBdr>
    </w:div>
    <w:div w:id="1871795093">
      <w:bodyDiv w:val="1"/>
      <w:marLeft w:val="0"/>
      <w:marRight w:val="0"/>
      <w:marTop w:val="0"/>
      <w:marBottom w:val="0"/>
      <w:divBdr>
        <w:top w:val="none" w:sz="0" w:space="0" w:color="auto"/>
        <w:left w:val="none" w:sz="0" w:space="0" w:color="auto"/>
        <w:bottom w:val="none" w:sz="0" w:space="0" w:color="auto"/>
        <w:right w:val="none" w:sz="0" w:space="0" w:color="auto"/>
      </w:divBdr>
    </w:div>
    <w:div w:id="1876381824">
      <w:bodyDiv w:val="1"/>
      <w:marLeft w:val="0"/>
      <w:marRight w:val="0"/>
      <w:marTop w:val="0"/>
      <w:marBottom w:val="0"/>
      <w:divBdr>
        <w:top w:val="none" w:sz="0" w:space="0" w:color="auto"/>
        <w:left w:val="none" w:sz="0" w:space="0" w:color="auto"/>
        <w:bottom w:val="none" w:sz="0" w:space="0" w:color="auto"/>
        <w:right w:val="none" w:sz="0" w:space="0" w:color="auto"/>
      </w:divBdr>
    </w:div>
    <w:div w:id="188902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Ale24</b:Tag>
    <b:SourceType>JournalArticle</b:SourceType>
    <b:Guid>{6D47CA04-8EB4-C842-A1EF-F02146C43FB1}</b:Guid>
    <b:Title>Features that influence bike sharing demand</b:Title>
    <b:Year>2024</b:Year>
    <b:Publisher>Heliyon</b:Publisher>
    <b:JournalName>Heliyon</b:JournalName>
    <b:Pages>Volume 10, Issue 18</b:Pages>
    <b:Author>
      <b:Author>
        <b:NameList>
          <b:Person>
            <b:Last>Cortez-Ordonez</b:Last>
            <b:First>Alexandra</b:First>
          </b:Person>
          <b:Person>
            <b:Last>Vazquez</b:Last>
            <b:First>Pere-Pau</b:First>
          </b:Person>
          <b:Person>
            <b:Last>Sanches-Espigares</b:Last>
            <b:Middle>Antonio</b:Middle>
            <b:First>Jose</b:First>
          </b:Person>
        </b:NameList>
      </b:Author>
    </b:Author>
    <b:RefOrder>2</b:RefOrder>
  </b:Source>
  <b:Source>
    <b:Tag>Hea19</b:Tag>
    <b:SourceType>JournalArticle</b:SourceType>
    <b:Guid>{42B1E78E-58D6-9447-8476-3D57D4D59388}</b:Guid>
    <b:Title>Climate Change and Physical Activity: Estimated Impacts of Ambient Temperatures on Bikeshare Usage in New York City</b:Title>
    <b:JournalName>Environ Health Perspect</b:JournalName>
    <b:Year>2019</b:Year>
    <b:Pages>doi: 10.1289/EHP4039</b:Pages>
    <b:Author>
      <b:Author>
        <b:NameList>
          <b:Person>
            <b:Last>Heaney</b:Last>
            <b:First>Alexandra</b:First>
          </b:Person>
          <b:Person>
            <b:Last>Carrion</b:Last>
            <b:First>Daniel</b:First>
          </b:Person>
          <b:Person>
            <b:Last>Burkart</b:Last>
            <b:First>Katrin</b:First>
          </b:Person>
          <b:Person>
            <b:Last>Lesk</b:Last>
            <b:First>Corey</b:First>
          </b:Person>
          <b:Person>
            <b:Last>Jack</b:Last>
            <b:First>Darby</b:First>
          </b:Person>
        </b:NameList>
      </b:Author>
    </b:Author>
    <b:RefOrder>3</b:RefOrder>
  </b:Source>
  <b:Source>
    <b:Tag>Wan21</b:Tag>
    <b:SourceType>JournalArticle</b:SourceType>
    <b:Guid>{00850393-276E-7747-AFC1-C94436DF7A85}</b:Guid>
    <b:Title>Bikeshare and subway ridership changes during the COVID-19 pandemic in New York City</b:Title>
    <b:JournalName>Transp Policy</b:JournalName>
    <b:Year>2021</b:Year>
    <b:Pages>doi: 10.1016/j</b:Pages>
    <b:Author>
      <b:Author>
        <b:NameList>
          <b:Person>
            <b:Last>Wang</b:Last>
            <b:First>Haoyun</b:First>
          </b:Person>
          <b:Person>
            <b:Last>Noland</b:Last>
            <b:First>Robert</b:First>
          </b:Person>
        </b:NameList>
      </b:Author>
    </b:Author>
    <b:RefOrder>4</b:RefOrder>
  </b:Source>
  <b:Source>
    <b:Tag>Yan19</b:Tag>
    <b:SourceType>JournalArticle</b:SourceType>
    <b:Guid>{F96C86E5-7E64-7E46-A9A0-F064D4FB6819}</b:Guid>
    <b:Title>Bikeshare Users on a Budget? Trip Chaining Analysis of Bikeshare User Groups in Chicago</b:Title>
    <b:JournalName>Sagepub</b:JournalName>
    <b:Year>2019</b:Year>
    <b:Pages>DOI: 10.1177/0361198</b:Pages>
    <b:Author>
      <b:Author>
        <b:NameList>
          <b:Person>
            <b:Last>Yang</b:Last>
            <b:First>Siyue</b:First>
          </b:Person>
          <b:Person>
            <b:Last>Brakewood</b:Last>
            <b:First>Candance</b:First>
          </b:Person>
          <b:Person>
            <b:Last>Nicolas</b:Last>
            <b:First>Virgile</b:First>
          </b:Person>
          <b:Person>
            <b:Last>Sion</b:Last>
            <b:First>Jake</b:First>
          </b:Person>
        </b:NameList>
      </b:Author>
    </b:Author>
    <b:Publisher>National Academy of Sciences</b:Publisher>
    <b:RefOrder>5</b:RefOrder>
  </b:Source>
  <b:Source>
    <b:Tag>Ere20</b:Tag>
    <b:SourceType>JournalArticle</b:SourceType>
    <b:Guid>{3DFA6DE5-D868-0B48-985C-EC853068BCA9}</b:Guid>
    <b:Title>A  review  on  bike-sharing:  The  factors  aﬀecting  bike-sharing  demand</b:Title>
    <b:JournalName>Sustainable Cities and Society</b:JournalName>
    <b:Year>2020</b:Year>
    <b:Author>
      <b:Author>
        <b:NameList>
          <b:Person>
            <b:Last>Eren</b:Last>
            <b:First>Ezgi</b:First>
          </b:Person>
          <b:Person>
            <b:Last>Emre Uz</b:Last>
            <b:First>Volkan</b:First>
          </b:Person>
        </b:NameList>
      </b:Author>
    </b:Author>
    <b:RefOrder>1</b:RefOrder>
  </b:Source>
</b:Sources>
</file>

<file path=customXml/itemProps1.xml><?xml version="1.0" encoding="utf-8"?>
<ds:datastoreItem xmlns:ds="http://schemas.openxmlformats.org/officeDocument/2006/customXml" ds:itemID="{09CB55FA-B330-D147-A5CA-E3EA89074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5908</Words>
  <Characters>33681</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 Hendra Abdul Rahman</dc:creator>
  <cp:keywords/>
  <dc:description/>
  <cp:lastModifiedBy>Nor Hendra Abdul Rahman</cp:lastModifiedBy>
  <cp:revision>4</cp:revision>
  <dcterms:created xsi:type="dcterms:W3CDTF">2025-09-21T12:49:00Z</dcterms:created>
  <dcterms:modified xsi:type="dcterms:W3CDTF">2025-09-21T13:00:00Z</dcterms:modified>
</cp:coreProperties>
</file>