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2600325</wp:posOffset>
            </wp:positionV>
            <wp:extent cx="6120130" cy="300736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AutoMode</w:t>
      </w:r>
      <w:r>
        <w:rPr>
          <w:sz w:val="28"/>
          <w:szCs w:val="28"/>
        </w:rPr>
        <w:t>時における</w:t>
      </w:r>
    </w:p>
    <w:p>
      <w:pPr>
        <w:pStyle w:val="Normal"/>
        <w:jc w:val="center"/>
        <w:rPr/>
      </w:pPr>
      <w:r>
        <w:rPr>
          <w:sz w:val="28"/>
          <w:szCs w:val="28"/>
        </w:rPr>
        <w:t>スティック操作介入</w:t>
      </w:r>
    </w:p>
    <w:p>
      <w:pPr>
        <w:pStyle w:val="Normal"/>
        <w:jc w:val="center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担当　田中</w:t>
      </w:r>
    </w:p>
    <w:p>
      <w:pPr>
        <w:pStyle w:val="Normal"/>
        <w:jc w:val="right"/>
        <w:rPr/>
      </w:pPr>
      <w:r>
        <w:rPr/>
        <w:t>２０２０年１１月１６日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OCHeading"/>
        <w:jc w:val="center"/>
        <w:rPr/>
      </w:pPr>
      <w:bookmarkStart w:id="0" w:name="_Toc40184815"/>
      <w:r>
        <w:rPr>
          <w:lang w:val="ja-JP"/>
        </w:rPr>
        <w:t>目次</w:t>
      </w:r>
      <w:bookmarkEnd w:id="0"/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webHidden/>
          <w:rStyle w:val="Style13"/>
        </w:rPr>
        <w:instrText> TOC \z \o "1-3" \u \h</w:instrText>
      </w:r>
      <w:r>
        <w:rPr>
          <w:webHidden/>
          <w:rStyle w:val="Style13"/>
        </w:rPr>
        <w:fldChar w:fldCharType="separate"/>
      </w:r>
      <w:hyperlink w:anchor="__RefHeading___Toc338_2580706547">
        <w:r>
          <w:rPr>
            <w:webHidden/>
            <w:rStyle w:val="Style13"/>
          </w:rPr>
          <w:t>１．はじめに</w:t>
        </w:r>
        <w:r>
          <w:rPr>
            <w:rStyle w:val="Style13"/>
          </w:rPr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40_2580706547">
        <w:r>
          <w:rPr>
            <w:webHidden/>
            <w:rStyle w:val="Style13"/>
          </w:rPr>
          <w:t>２．</w:t>
        </w:r>
        <w:r>
          <w:rPr>
            <w:rStyle w:val="Style13"/>
          </w:rPr>
          <w:t>LUA</w:t>
        </w:r>
        <w:r>
          <w:rPr>
            <w:rStyle w:val="Style13"/>
          </w:rPr>
          <w:t>スクリプトのインストール方法</w:t>
        </w:r>
        <w:r>
          <w:rPr>
            <w:rStyle w:val="Style13"/>
          </w:rPr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06_3025562619">
        <w:r>
          <w:rPr>
            <w:webHidden/>
            <w:rStyle w:val="Style13"/>
          </w:rPr>
          <w:t>３．</w:t>
        </w:r>
        <w:r>
          <w:rPr>
            <w:rStyle w:val="Style13"/>
          </w:rPr>
          <w:t>LUA</w:t>
        </w:r>
        <w:r>
          <w:rPr>
            <w:rStyle w:val="Style13"/>
          </w:rPr>
          <w:t>スクリプトの使い方</w:t>
        </w:r>
        <w:r>
          <w:rPr>
            <w:rStyle w:val="Style13"/>
          </w:rPr>
          <w:tab/>
          <w:t>6</w:t>
        </w:r>
      </w:hyperlink>
      <w:r>
        <w:rPr>
          <w:rStyle w:val="Style13"/>
        </w:rP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改定履歴</w:t>
      </w:r>
    </w:p>
    <w:p>
      <w:pPr>
        <w:pStyle w:val="Normal"/>
        <w:rPr/>
      </w:pPr>
      <w:r>
        <w:rPr/>
      </w:r>
    </w:p>
    <w:tbl>
      <w:tblPr>
        <w:tblW w:w="983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2268"/>
        <w:gridCol w:w="6751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版数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発行日</w:t>
            </w:r>
          </w:p>
        </w:tc>
        <w:tc>
          <w:tcPr>
            <w:tcW w:w="675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改定履歴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  <w:t>ver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１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  <w:t>2020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年</w:t>
            </w: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  <w:t>11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月</w:t>
            </w: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  <w:t>1</w:t>
            </w: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  <w:t>6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日</w:t>
            </w:r>
          </w:p>
        </w:tc>
        <w:tc>
          <w:tcPr>
            <w:tcW w:w="675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  <w:t>初版発行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6751" w:type="dxa"/>
            <w:tcBorders/>
            <w:shd w:fill="auto" w:val="clear"/>
          </w:tcPr>
          <w:p>
            <w:pPr>
              <w:pStyle w:val="Normal"/>
              <w:rPr>
                <w:color w:val="ED1C24"/>
              </w:rPr>
            </w:pPr>
            <w:r>
              <w:rPr>
                <w:color w:val="ED1C24"/>
              </w:rPr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6751" w:type="dxa"/>
            <w:tcBorders/>
            <w:shd w:fill="auto" w:val="clear"/>
          </w:tcPr>
          <w:p>
            <w:pPr>
              <w:pStyle w:val="Style20"/>
              <w:rPr>
                <w:rFonts w:ascii="SFMono-Regular;Consolas;Liberat" w:hAnsi="SFMono-Regular;Consolas;Liberat"/>
                <w:color w:val="ED1C24"/>
                <w:sz w:val="21"/>
              </w:rPr>
            </w:pPr>
            <w:r>
              <w:rPr>
                <w:rFonts w:ascii="SFMono-Regular;Consolas;Liberat" w:hAnsi="SFMono-Regular;Consolas;Liberat"/>
                <w:color w:val="ED1C24"/>
                <w:sz w:val="21"/>
              </w:rPr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6751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6751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ＭＳ 明朝" w:hAnsi="ＭＳ 明朝" w:eastAsia="ＭＳ 明朝" w:asciiTheme="minorEastAsia" w:eastAsiaTheme="minorEastAsia" w:hAnsiTheme="minorEastAsia"/>
          <w:sz w:val="21"/>
          <w:szCs w:val="21"/>
        </w:rPr>
      </w:pPr>
      <w:r>
        <w:rPr>
          <w:rFonts w:eastAsia="ＭＳ 明朝" w:eastAsiaTheme="minorEastAsia" w:ascii="ＭＳ 明朝" w:hAnsi="ＭＳ 明朝"/>
          <w:sz w:val="21"/>
          <w:szCs w:val="21"/>
        </w:rPr>
      </w:r>
    </w:p>
    <w:p>
      <w:pPr>
        <w:pStyle w:val="1"/>
        <w:rPr/>
      </w:pPr>
      <w:bookmarkStart w:id="1" w:name="__RefHeading___Toc338_2580706547"/>
      <w:bookmarkStart w:id="2" w:name="_Toc40184816"/>
      <w:bookmarkStart w:id="3" w:name="_Toc34666824"/>
      <w:bookmarkEnd w:id="1"/>
      <w:r>
        <w:rPr/>
        <w:t>１．はじめに</w:t>
      </w:r>
      <w:bookmarkEnd w:id="2"/>
      <w:bookmarkEnd w:id="3"/>
    </w:p>
    <w:p>
      <w:pPr>
        <w:pStyle w:val="Normal"/>
        <w:rPr>
          <w:rFonts w:ascii="ＭＳ 明朝" w:hAnsi="ＭＳ 明朝" w:eastAsia="ＭＳ 明朝" w:asciiTheme="minorEastAsia" w:eastAsiaTheme="minorEastAsia" w:hAnsiTheme="minorEastAsia"/>
          <w:sz w:val="21"/>
          <w:szCs w:val="21"/>
        </w:rPr>
      </w:pPr>
      <w:r>
        <w:rPr>
          <w:rFonts w:eastAsia="ＭＳ 明朝" w:eastAsiaTheme="minorEastAsia" w:ascii="ＭＳ 明朝" w:hAnsi="ＭＳ 明朝"/>
          <w:sz w:val="21"/>
          <w:szCs w:val="21"/>
        </w:rPr>
      </w:r>
    </w:p>
    <w:p>
      <w:pPr>
        <w:pStyle w:val="Normal"/>
        <w:rPr/>
      </w:pPr>
      <w:r>
        <w:rPr/>
        <w:t>　</w:t>
      </w:r>
      <w:r>
        <w:rPr/>
        <w:t>Ardupilot</w:t>
      </w:r>
      <w:r>
        <w:rPr/>
        <w:t>の</w:t>
      </w:r>
      <w:r>
        <w:rPr/>
        <w:t>AutoMode</w:t>
      </w:r>
      <w:r>
        <w:rPr/>
        <w:t>実行時に、プロポのスロットル以外のスティック操作をした場合に</w:t>
      </w:r>
      <w:r>
        <w:rPr/>
        <w:t>Loiter</w:t>
      </w:r>
      <w:r>
        <w:rPr/>
        <w:t>モードに自動で変更し、手動操作を可能にする</w:t>
      </w:r>
      <w:r>
        <w:rPr/>
        <w:t>LUA</w:t>
      </w:r>
      <w:r>
        <w:rPr/>
        <w:t>スクリプトのインストール方法と、使用法をせつめいします。</w:t>
      </w:r>
    </w:p>
    <w:p>
      <w:pPr>
        <w:pStyle w:val="Normal"/>
        <w:rPr>
          <w:rFonts w:ascii="ＭＳ 明朝" w:hAnsi="ＭＳ 明朝" w:eastAsia="ＭＳ 明朝" w:asciiTheme="minorEastAsia" w:eastAsiaTheme="minorEastAsia" w:hAnsiTheme="minorEastAsia"/>
          <w:sz w:val="21"/>
          <w:szCs w:val="21"/>
        </w:rPr>
      </w:pPr>
      <w:r>
        <w:rPr>
          <w:rFonts w:eastAsia="ＭＳ 明朝" w:eastAsiaTheme="minorEastAsia" w:ascii="ＭＳ 明朝" w:hAnsi="ＭＳ 明朝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_RefHeading___Toc340_2580706547"/>
      <w:bookmarkStart w:id="5" w:name="__DdeLink__802_3025562619"/>
      <w:bookmarkStart w:id="6" w:name="_Toc40184817"/>
      <w:bookmarkStart w:id="7" w:name="_Toc34666825"/>
      <w:bookmarkEnd w:id="4"/>
      <w:bookmarkEnd w:id="5"/>
      <w:r>
        <w:rPr/>
        <w:t>２．</w:t>
      </w:r>
      <w:bookmarkEnd w:id="6"/>
      <w:bookmarkEnd w:id="7"/>
      <w:r>
        <w:rPr/>
        <w:t>LUA</w:t>
      </w:r>
      <w:r>
        <w:rPr/>
        <w:t>スクリプトのインストール方法</w:t>
      </w:r>
    </w:p>
    <w:p>
      <w:pPr>
        <w:pStyle w:val="Normal"/>
        <w:rPr/>
      </w:pPr>
      <w:r>
        <w:rPr/>
      </w:r>
      <w:bookmarkStart w:id="8" w:name="__DdeLink__802_3025562619"/>
      <w:bookmarkStart w:id="9" w:name="__DdeLink__802_3025562619"/>
      <w:bookmarkEnd w:id="9"/>
    </w:p>
    <w:p>
      <w:pPr>
        <w:pStyle w:val="Normal"/>
        <w:rPr/>
      </w:pPr>
      <w:r>
        <w:rPr/>
        <w:t>　１）</w:t>
      </w:r>
      <w:r>
        <w:rPr/>
        <w:t>MissionPlanner</w:t>
      </w:r>
      <w:r>
        <w:rPr/>
        <w:t>を</w:t>
      </w:r>
      <w:r>
        <w:rPr/>
        <w:t>FC</w:t>
      </w:r>
      <w:r>
        <w:rPr/>
        <w:t>に接続します。</w:t>
      </w:r>
    </w:p>
    <w:p>
      <w:pPr>
        <w:pStyle w:val="Normal"/>
        <w:rPr/>
      </w:pPr>
      <w:r>
        <w:rPr/>
        <w:t>　２）設定／調整の</w:t>
      </w:r>
      <w:r>
        <w:rPr/>
        <w:t>MAV</w:t>
      </w:r>
      <w:r>
        <w:rPr/>
        <w:t>Ftp</w:t>
      </w:r>
      <w:r>
        <w:rPr/>
        <w:t>タブを表示します。</w:t>
      </w:r>
    </w:p>
    <w:p>
      <w:pPr>
        <w:pStyle w:val="Normal"/>
        <w:rPr/>
      </w:pPr>
      <w:r>
        <w:rPr/>
        <w:t>　３）</w:t>
      </w:r>
      <w:r>
        <w:rPr/>
        <w:t>APM</w:t>
      </w:r>
      <w:r>
        <w:rPr/>
        <w:t>フォルダを表示して、右のペインで右ボタンを押してフローティングメニューを表示します。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675005</wp:posOffset>
            </wp:positionH>
            <wp:positionV relativeFrom="paragraph">
              <wp:posOffset>135890</wp:posOffset>
            </wp:positionV>
            <wp:extent cx="4704715" cy="2313305"/>
            <wp:effectExtent l="0" t="0" r="0" b="0"/>
            <wp:wrapSquare wrapText="largest"/>
            <wp:docPr id="2" name="イメージ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４）</w:t>
      </w:r>
      <w:r>
        <w:rPr/>
        <w:t>Upload</w:t>
      </w:r>
      <w:r>
        <w:rPr/>
        <w:t>を選択します。</w:t>
      </w:r>
    </w:p>
    <w:p>
      <w:pPr>
        <w:pStyle w:val="Normal"/>
        <w:rPr/>
      </w:pPr>
      <w:r>
        <w:rPr/>
        <w:t>　　　ファイル選択ウインドウが表示されますので、スクリプトファイルを選択し、アップロードします。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638175</wp:posOffset>
            </wp:positionH>
            <wp:positionV relativeFrom="paragraph">
              <wp:posOffset>76835</wp:posOffset>
            </wp:positionV>
            <wp:extent cx="4646295" cy="2721610"/>
            <wp:effectExtent l="0" t="0" r="0" b="0"/>
            <wp:wrapSquare wrapText="largest"/>
            <wp:docPr id="3" name="イメージ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５）アップロードが完了すると、ファイル名が表示されます。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205105</wp:posOffset>
            </wp:positionH>
            <wp:positionV relativeFrom="paragraph">
              <wp:posOffset>81280</wp:posOffset>
            </wp:positionV>
            <wp:extent cx="5231765" cy="2578735"/>
            <wp:effectExtent l="0" t="0" r="0" b="0"/>
            <wp:wrapSquare wrapText="largest"/>
            <wp:docPr id="4" name="イメージ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1"/>
        <w:rPr/>
      </w:pPr>
      <w:bookmarkStart w:id="10" w:name="__RefHeading___Toc806_3025562619"/>
      <w:bookmarkEnd w:id="10"/>
      <w:r>
        <w:rPr/>
        <w:t>３</w:t>
      </w:r>
      <w:bookmarkStart w:id="11" w:name="_Toc401848171"/>
      <w:bookmarkStart w:id="12" w:name="_Toc346668251"/>
      <w:r>
        <w:rPr/>
        <w:t>．</w:t>
      </w:r>
      <w:bookmarkEnd w:id="11"/>
      <w:bookmarkEnd w:id="12"/>
      <w:r>
        <w:rPr/>
        <w:t>LUA</w:t>
      </w:r>
      <w:r>
        <w:rPr/>
        <w:t>スクリプトの使い方</w:t>
      </w:r>
    </w:p>
    <w:p>
      <w:pPr>
        <w:pStyle w:val="2"/>
        <w:rPr/>
      </w:pPr>
      <w:r>
        <w:rPr/>
      </w:r>
    </w:p>
    <w:p>
      <w:pPr>
        <w:pStyle w:val="Normal"/>
        <w:rPr/>
      </w:pPr>
      <w:r>
        <w:rPr/>
        <w:t>インストールした</w:t>
      </w:r>
      <w:r>
        <w:rPr/>
        <w:t>Lua</w:t>
      </w:r>
      <w:r>
        <w:rPr/>
        <w:t>スクリプトは、下記のとおりです。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example of getting RC input and override sticks</w:t>
        <w:br/>
        <w:br/>
        <w:br/>
        <w:t>local copter_loiter_mode_num = 5</w:t>
        <w:br/>
        <w:t>local copter_auto_mode_num = 3</w:t>
        <w:br/>
        <w:br/>
        <w:t>function set_mode_loiter()</w:t>
        <w:br/>
        <w:t xml:space="preserve">  local mode = vehicle:get_mode()         -- get current mode</w:t>
        <w:br/>
        <w:t xml:space="preserve">  if mode == copter_auto_mode_num then    -- change to loiter mode</w:t>
        <w:br/>
        <w:t xml:space="preserve">    vehicle:set_mode(copter_loiter_mode_num)</w:t>
        <w:br/>
        <w:t xml:space="preserve">  end</w:t>
        <w:br/>
        <w:t>end</w:t>
        <w:br/>
        <w:br/>
        <w:br/>
        <w:t>function update()</w:t>
        <w:br/>
        <w:br/>
        <w:br/>
        <w:t xml:space="preserve">  pwm1 = rc:get_pwm(1)</w:t>
        <w:br/>
        <w:t xml:space="preserve">  pwm2 = rc:get_pwm(2)</w:t>
        <w:br/>
        <w:t xml:space="preserve">  pwm3 = rc:get_pwm(3)</w:t>
        <w:br/>
        <w:t xml:space="preserve">  pwm4 = rc:get_pwm(4)</w:t>
        <w:br/>
        <w:br/>
        <w:br/>
        <w:t xml:space="preserve">  dead_up = 60</w:t>
        <w:br/>
        <w:t xml:space="preserve">  dead_down = 60</w:t>
        <w:br/>
        <w:t xml:space="preserve">  local mode = vehicle:get_mode() </w:t>
        <w:br/>
        <w:br/>
        <w:t xml:space="preserve">  if mode == copter_auto_mode_num then  </w:t>
        <w:br/>
        <w:t xml:space="preserve">    if ((pwm1 &gt; (1500 + dead_up)) or (pwm1 &lt; (1500 - dead_down))) then</w:t>
        <w:br/>
        <w:t xml:space="preserve">      set_mode_loiter()</w:t>
        <w:br/>
        <w:t xml:space="preserve">    end</w:t>
        <w:br/>
        <w:t xml:space="preserve">    if ((pwm2 &gt; (1500 + dead_up)) or (pwm2 &lt; (1500 - dead_down))) then</w:t>
        <w:br/>
        <w:t xml:space="preserve">      set_mode_loiter()</w:t>
        <w:br/>
        <w:t xml:space="preserve">    end</w:t>
        <w:br/>
        <w:t xml:space="preserve">    if ((pwm4 &gt; (1500 + dead_up)) or (pwm4 &lt; (1500 - dead_down))) then</w:t>
        <w:br/>
        <w:t xml:space="preserve">      set_mode_loiter()</w:t>
        <w:br/>
        <w:t xml:space="preserve">    end</w:t>
        <w:br/>
        <w:t xml:space="preserve">  end</w:t>
        <w:br/>
        <w:t xml:space="preserve">  return update, 1000 -- reschedules the loop</w:t>
        <w:br/>
        <w:t>end</w:t>
        <w:br/>
        <w:br/>
        <w:t>return update()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この機能を有効にしたり、無効にしたりするスイッチは存在しません。</w:t>
      </w:r>
      <w:r>
        <w:rPr/>
        <w:t>Auto</w:t>
      </w:r>
      <w:r>
        <w:rPr/>
        <w:t>モードの時は、常に機能します。（使い勝手をお聞かせください。）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スティックが中心位置から少し動かされると、モードを</w:t>
      </w:r>
      <w:r>
        <w:rPr/>
        <w:t>Loiter</w:t>
      </w:r>
      <w:r>
        <w:rPr/>
        <w:t>に変更されます。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ＭＳ ゴシック">
    <w:charset w:val="80"/>
    <w:family w:val="swiss"/>
    <w:pitch w:val="variable"/>
  </w:font>
  <w:font w:name="Liberation Sans">
    <w:altName w:val="Arial"/>
    <w:charset w:val="80"/>
    <w:family w:val="swiss"/>
    <w:pitch w:val="variable"/>
  </w:font>
  <w:font w:name="Liberation Mono">
    <w:altName w:val="Courier New"/>
    <w:charset w:val="80"/>
    <w:family w:val="roman"/>
    <w:pitch w:val="variable"/>
  </w:font>
  <w:font w:name="Times New Roman">
    <w:charset w:val="80"/>
    <w:family w:val="roman"/>
    <w:pitch w:val="variable"/>
  </w:font>
  <w:font w:name="SFMono-Regular">
    <w:altName w:val="Consolas"/>
    <w:charset w:val="80"/>
    <w:family w:val="roman"/>
    <w:pitch w:val="variable"/>
  </w:font>
  <w:font w:name="ＭＳ 明朝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ＭＳ 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Normal"/>
    <w:qFormat/>
    <w:pPr>
      <w:keepNext w:val="true"/>
      <w:outlineLvl w:val="0"/>
    </w:pPr>
    <w:rPr>
      <w:rFonts w:ascii="Arial" w:hAnsi="Arial" w:eastAsia="ＭＳ ゴシック" w:cs="Mangal" w:asciiTheme="majorHAnsi" w:eastAsiaTheme="majorEastAsia" w:hAnsiTheme="majorHAnsi"/>
      <w:b/>
      <w:bCs/>
      <w:szCs w:val="21"/>
    </w:rPr>
  </w:style>
  <w:style w:type="paragraph" w:styleId="2">
    <w:name w:val="Heading 2"/>
    <w:basedOn w:val="Style15"/>
    <w:qFormat/>
    <w:pPr>
      <w:spacing w:before="200" w:after="120"/>
      <w:outlineLvl w:val="1"/>
    </w:pPr>
    <w:rPr>
      <w:rFonts w:ascii="ＭＳ ゴシック" w:hAnsi="ＭＳ ゴシック"/>
      <w:b/>
      <w:bCs/>
      <w:sz w:val="24"/>
      <w:szCs w:val="24"/>
    </w:rPr>
  </w:style>
  <w:style w:type="character" w:styleId="Style12">
    <w:name w:val="インターネットリンク"/>
    <w:rPr>
      <w:color w:val="000080"/>
      <w:u w:val="single"/>
      <w:lang w:val="zxx" w:eastAsia="zxx" w:bidi="zxx"/>
    </w:rPr>
  </w:style>
  <w:style w:type="character" w:styleId="Style13">
    <w:name w:val="索引ジャンプ"/>
    <w:qFormat/>
    <w:rPr/>
  </w:style>
  <w:style w:type="character" w:styleId="Style14">
    <w:name w:val="訪れたインターネットリンク"/>
    <w:rPr>
      <w:color w:val="800000"/>
      <w:u w:val="single"/>
    </w:rPr>
  </w:style>
  <w:style w:type="character" w:styleId="ListLabel8">
    <w:name w:val="ListLabel 8"/>
    <w:qFormat/>
    <w:rPr>
      <w:color w:val="CE181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1"/>
    <w:qFormat/>
    <w:pPr>
      <w:keepLines/>
      <w:spacing w:lineRule="auto" w:line="276" w:before="480" w:after="0"/>
    </w:pPr>
    <w:rPr>
      <w:rFonts w:ascii="Arial" w:hAnsi="Arial" w:eastAsia="ＭＳ ゴシック" w:cs="Times New Roman"/>
      <w:color w:val="365F91"/>
      <w:kern w:val="0"/>
      <w:sz w:val="28"/>
      <w:szCs w:val="28"/>
      <w:lang w:bidi="ar-SA"/>
    </w:rPr>
  </w:style>
  <w:style w:type="paragraph" w:styleId="11">
    <w:name w:val="TOC 1"/>
    <w:basedOn w:val="Normal"/>
    <w:pPr/>
    <w:rPr>
      <w:rFonts w:cs="Mangal"/>
      <w:szCs w:val="21"/>
    </w:rPr>
  </w:style>
  <w:style w:type="paragraph" w:styleId="21">
    <w:name w:val="TOC 2"/>
    <w:basedOn w:val="Normal"/>
    <w:pPr>
      <w:ind w:left="240" w:hanging="0"/>
    </w:pPr>
    <w:rPr>
      <w:rFonts w:cs="Mangal"/>
      <w:szCs w:val="21"/>
    </w:rPr>
  </w:style>
  <w:style w:type="paragraph" w:styleId="Style20">
    <w:name w:val="整形済みテキスト"/>
    <w:basedOn w:val="Normal"/>
    <w:qFormat/>
    <w:pPr/>
    <w:rPr>
      <w:rFonts w:ascii="Liberation Mono" w:hAnsi="Liberation Mono" w:eastAsia="ＭＳ Ｐ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LibreOffice/6.0.5.2$Windows_X86_64 LibreOffice_project/54c8cbb85f300ac59db32fe8a675ff7683cd5a16</Application>
  <Pages>7</Pages>
  <Words>620</Words>
  <Characters>1289</Characters>
  <CharactersWithSpaces>1523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2020-11-16T09:22:59Z</dcterms:created>
  <dc:creator/>
  <dc:description/>
  <dc:language>ja-JP</dc:language>
  <cp:lastModifiedBy/>
  <dcterms:modified xsi:type="dcterms:W3CDTF">2020-11-16T10:05:19Z</dcterms:modified>
  <cp:revision>4</cp:revision>
  <dc:subject/>
  <dc:title/>
</cp:coreProperties>
</file>