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301F" w14:textId="50BCAD2F" w:rsidR="004026AB" w:rsidRDefault="00CE0228">
      <w:r>
        <w:t>This project was done by Group 6</w:t>
      </w:r>
    </w:p>
    <w:sectPr w:rsidR="00402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28"/>
    <w:rsid w:val="00274B5A"/>
    <w:rsid w:val="00692557"/>
    <w:rsid w:val="00A61705"/>
    <w:rsid w:val="00CE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064C2"/>
  <w15:chartTrackingRefBased/>
  <w15:docId w15:val="{747A2CFB-2EE1-4A7B-A2B3-1B5ED15C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Zyad Shrin</dc:creator>
  <cp:keywords/>
  <dc:description/>
  <cp:lastModifiedBy>Zyad Shrin</cp:lastModifiedBy>
  <cp:revision>1</cp:revision>
  <dcterms:created xsi:type="dcterms:W3CDTF">2023-05-31T16:54:00Z</dcterms:created>
  <dcterms:modified xsi:type="dcterms:W3CDTF">2023-05-31T16:58:00Z</dcterms:modified>
</cp:coreProperties>
</file>