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1149501" wp14:editId="2DA4FE3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7" name="Рисунок 7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Министерство </w:t>
      </w:r>
      <w:r>
        <w:rPr>
          <w:rFonts w:eastAsia="Times New Roman" w:cs="Times New Roman"/>
          <w:sz w:val="16"/>
          <w:szCs w:val="16"/>
          <w:lang w:eastAsia="ru-RU"/>
        </w:rPr>
        <w:t>науки и высшего образования</w:t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 Российской Федерации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</w:t>
      </w:r>
      <w:proofErr w:type="spellStart"/>
      <w:r w:rsidRPr="00A550D4">
        <w:rPr>
          <w:rFonts w:eastAsia="Times New Roman" w:cs="Times New Roman"/>
          <w:sz w:val="16"/>
          <w:szCs w:val="16"/>
          <w:lang w:eastAsia="ru-RU"/>
        </w:rPr>
        <w:t>УрФУ</w:t>
      </w:r>
      <w:proofErr w:type="spellEnd"/>
      <w:r w:rsidRPr="00A550D4">
        <w:rPr>
          <w:rFonts w:eastAsia="Times New Roman" w:cs="Times New Roman"/>
          <w:sz w:val="16"/>
          <w:szCs w:val="16"/>
          <w:lang w:eastAsia="ru-RU"/>
        </w:rPr>
        <w:t>)</w:t>
      </w:r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Институт радиоэлектроники и информационных технологий – </w:t>
      </w:r>
      <w:proofErr w:type="spellStart"/>
      <w:r w:rsidRPr="00A550D4">
        <w:rPr>
          <w:rFonts w:eastAsia="Times New Roman" w:cs="Times New Roman"/>
          <w:sz w:val="16"/>
          <w:szCs w:val="16"/>
          <w:lang w:eastAsia="ru-RU"/>
        </w:rPr>
        <w:t>РтФ</w:t>
      </w:r>
      <w:proofErr w:type="spellEnd"/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eastAsia="Times New Roman" w:cs="Times New Roman"/>
          <w:sz w:val="16"/>
          <w:szCs w:val="16"/>
          <w:lang w:eastAsia="ru-RU"/>
        </w:rPr>
        <w:t>бакалавриата</w:t>
      </w:r>
    </w:p>
    <w:p w:rsidR="00A4608D" w:rsidRDefault="00A4608D" w:rsidP="00A4608D">
      <w:pPr>
        <w:pStyle w:val="BasicParagraph"/>
        <w:spacing w:line="360" w:lineRule="auto"/>
        <w:ind w:left="1985" w:firstLine="0"/>
        <w:contextualSpacing/>
        <w:jc w:val="center"/>
        <w:rPr>
          <w:rFonts w:ascii="Times New Roman" w:hAnsi="Times New Roman" w:cs="Times New Roman"/>
          <w:color w:val="auto"/>
          <w:sz w:val="18"/>
          <w:szCs w:val="18"/>
          <w:lang w:val="ru-RU"/>
        </w:rPr>
      </w:pPr>
    </w:p>
    <w:p w:rsidR="00A4608D" w:rsidRDefault="00A4608D" w:rsidP="00A4608D"/>
    <w:p w:rsidR="00B53D56" w:rsidRPr="00EA4D8E" w:rsidRDefault="00B53D56" w:rsidP="00A4608D"/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Оценка работы 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Члены комиссии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Default="00A4608D" w:rsidP="00A4608D">
      <w:pPr>
        <w:ind w:left="5016"/>
        <w:jc w:val="right"/>
      </w:pPr>
      <w:r w:rsidRPr="006264EC">
        <w:rPr>
          <w:rFonts w:cs="Times New Roman"/>
          <w:szCs w:val="28"/>
        </w:rPr>
        <w:t>_______________</w:t>
      </w:r>
    </w:p>
    <w:p w:rsidR="00A4608D" w:rsidRPr="00EA4D8E" w:rsidRDefault="00A4608D" w:rsidP="00A4608D"/>
    <w:p w:rsidR="00A4608D" w:rsidRDefault="00A4608D" w:rsidP="00AD559A">
      <w:pPr>
        <w:pStyle w:val="1"/>
      </w:pPr>
    </w:p>
    <w:p w:rsidR="00B53D56" w:rsidRPr="00B53D56" w:rsidRDefault="00B53D56" w:rsidP="00B53D56"/>
    <w:p w:rsidR="00A4608D" w:rsidRPr="007A355B" w:rsidRDefault="00A4608D" w:rsidP="00A4608D"/>
    <w:p w:rsidR="00A4608D" w:rsidRPr="00B55335" w:rsidRDefault="00DC689E" w:rsidP="00A4608D">
      <w:pPr>
        <w:ind w:firstLine="0"/>
        <w:jc w:val="center"/>
      </w:pPr>
      <w:r>
        <w:t>РАЗРАБОТКА СИСТЕМЫ ПРОГНОЗИРОВАНИЯ СТОИМОСТИ ДОМА</w:t>
      </w:r>
    </w:p>
    <w:p w:rsidR="00A4608D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Пояснительная записка к курсовому проекту по модулю </w:t>
      </w:r>
    </w:p>
    <w:p w:rsidR="00A4608D" w:rsidRPr="00EA4D8E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B53D56">
        <w:rPr>
          <w:rFonts w:cs="Times New Roman"/>
          <w:szCs w:val="28"/>
        </w:rPr>
        <w:t xml:space="preserve">Методы анализа </w:t>
      </w:r>
      <w:r w:rsidR="00B53D56">
        <w:rPr>
          <w:rFonts w:cs="Times New Roman"/>
          <w:szCs w:val="28"/>
          <w:lang w:val="en-US"/>
        </w:rPr>
        <w:t>Big</w:t>
      </w:r>
      <w:r w:rsidR="00B53D56" w:rsidRPr="003C1F6A">
        <w:rPr>
          <w:rFonts w:cs="Times New Roman"/>
          <w:szCs w:val="28"/>
        </w:rPr>
        <w:t xml:space="preserve"> </w:t>
      </w:r>
      <w:r w:rsidR="00B53D56">
        <w:rPr>
          <w:rFonts w:cs="Times New Roman"/>
          <w:szCs w:val="28"/>
          <w:lang w:val="en-US"/>
        </w:rPr>
        <w:t>Data</w:t>
      </w:r>
      <w:r w:rsidRPr="00EA4D8E">
        <w:rPr>
          <w:rFonts w:cs="Times New Roman"/>
          <w:szCs w:val="28"/>
        </w:rPr>
        <w:t>»</w:t>
      </w: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ind w:firstLine="0"/>
        <w:rPr>
          <w:rFonts w:cs="Times New Roman"/>
          <w:szCs w:val="28"/>
        </w:rPr>
      </w:pP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Преподаватель</w:t>
      </w:r>
      <w:r w:rsidRPr="00EA4D8E">
        <w:rPr>
          <w:rFonts w:cs="Times New Roman"/>
          <w:szCs w:val="28"/>
        </w:rPr>
        <w:tab/>
      </w:r>
      <w:proofErr w:type="spellStart"/>
      <w:r w:rsidR="00B53D56">
        <w:rPr>
          <w:rFonts w:cs="Times New Roman"/>
          <w:szCs w:val="28"/>
        </w:rPr>
        <w:t>Мирвода</w:t>
      </w:r>
      <w:proofErr w:type="spellEnd"/>
      <w:r w:rsidR="00B53D56">
        <w:rPr>
          <w:rFonts w:cs="Times New Roman"/>
          <w:szCs w:val="28"/>
        </w:rPr>
        <w:t xml:space="preserve"> С.Г.</w:t>
      </w:r>
    </w:p>
    <w:p w:rsidR="003C1F6A" w:rsidRDefault="00A4608D" w:rsidP="00A4608D">
      <w:pPr>
        <w:tabs>
          <w:tab w:val="right" w:leader="underscore" w:pos="9355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Студент</w:t>
      </w:r>
      <w:r w:rsidR="00B53D56">
        <w:rPr>
          <w:rFonts w:cs="Times New Roman"/>
          <w:szCs w:val="28"/>
        </w:rPr>
        <w:t>ы</w:t>
      </w:r>
      <w:r w:rsidRPr="00EA4D8E">
        <w:rPr>
          <w:rFonts w:cs="Times New Roman"/>
          <w:szCs w:val="28"/>
        </w:rPr>
        <w:tab/>
      </w:r>
      <w:r>
        <w:rPr>
          <w:rFonts w:cs="Times New Roman"/>
          <w:szCs w:val="28"/>
        </w:rPr>
        <w:t>Куштанов Д.И.</w:t>
      </w:r>
    </w:p>
    <w:p w:rsidR="00A4608D" w:rsidRPr="00B754E1" w:rsidRDefault="003C1F6A" w:rsidP="003C1F6A">
      <w:pPr>
        <w:tabs>
          <w:tab w:val="right" w:leader="underscore" w:pos="9355"/>
        </w:tabs>
        <w:ind w:left="1134" w:firstLine="0"/>
        <w:jc w:val="right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ab/>
      </w:r>
      <w:r w:rsidR="00B53D56">
        <w:rPr>
          <w:rFonts w:cs="Times New Roman"/>
          <w:szCs w:val="28"/>
        </w:rPr>
        <w:t>Изотов И.Н.</w:t>
      </w: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Группа</w:t>
      </w:r>
      <w:r>
        <w:rPr>
          <w:rFonts w:cs="Times New Roman"/>
          <w:szCs w:val="28"/>
        </w:rPr>
        <w:tab/>
        <w:t>РИ-4</w:t>
      </w:r>
      <w:r w:rsidRPr="00EA4D8E">
        <w:rPr>
          <w:rFonts w:cs="Times New Roman"/>
          <w:szCs w:val="28"/>
        </w:rPr>
        <w:t>50004</w:t>
      </w:r>
    </w:p>
    <w:p w:rsidR="00A4608D" w:rsidRPr="00EA4D8E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B53D56" w:rsidRPr="00EA4D8E" w:rsidRDefault="00B53D56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Екатеринбург </w:t>
      </w: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</w:t>
      </w:r>
      <w:r w:rsidR="00DC689E">
        <w:rPr>
          <w:rFonts w:cs="Times New Roman"/>
          <w:szCs w:val="28"/>
        </w:rPr>
        <w:t>9</w:t>
      </w:r>
    </w:p>
    <w:bookmarkStart w:id="0" w:name="_Toc532262336" w:displacedByCustomXml="next"/>
    <w:bookmarkStart w:id="1" w:name="_Toc534901128" w:displacedByCustomXml="next"/>
    <w:bookmarkStart w:id="2" w:name="_Toc534901215" w:displacedByCustomXml="next"/>
    <w:sdt>
      <w:sdtPr>
        <w:rPr>
          <w:caps/>
        </w:rPr>
        <w:id w:val="-393745318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:rsidR="00A4608D" w:rsidRPr="00801034" w:rsidRDefault="00A4608D" w:rsidP="00801034">
          <w:pPr>
            <w:ind w:firstLine="0"/>
            <w:jc w:val="center"/>
          </w:pPr>
          <w:r w:rsidRPr="00801034">
            <w:t>О</w:t>
          </w:r>
          <w:r w:rsidR="00035377" w:rsidRPr="00801034">
            <w:t>ГЛАВЛЕНИЕ</w:t>
          </w:r>
          <w:bookmarkEnd w:id="2"/>
          <w:bookmarkEnd w:id="1"/>
          <w:bookmarkEnd w:id="0"/>
        </w:p>
        <w:p w:rsidR="00801034" w:rsidRDefault="00A4608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931151" w:history="1">
            <w:r w:rsidR="00801034" w:rsidRPr="008F04BC">
              <w:rPr>
                <w:rStyle w:val="a9"/>
                <w:noProof/>
              </w:rPr>
              <w:t>ВВЕДЕНИЕ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_Toc534931151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3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801034" w:rsidRDefault="009B6F5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2" w:history="1">
            <w:r w:rsidR="00801034" w:rsidRPr="008F04BC">
              <w:rPr>
                <w:rStyle w:val="a9"/>
                <w:noProof/>
              </w:rPr>
              <w:t>1 ОПИСАНИЕ НАБОРА ДАННЫХ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_Toc534931152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4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801034" w:rsidRDefault="009B6F5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3" w:history="1">
            <w:r w:rsidR="00801034" w:rsidRPr="008F04BC">
              <w:rPr>
                <w:rStyle w:val="a9"/>
                <w:noProof/>
              </w:rPr>
              <w:t>2 ТРЕНИРОВКА ЛИНЕЙНОЙ МОДЕЛИ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_Toc534931153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7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801034" w:rsidRDefault="009B6F5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4" w:history="1">
            <w:r w:rsidR="00801034" w:rsidRPr="008F04BC">
              <w:rPr>
                <w:rStyle w:val="a9"/>
                <w:noProof/>
                <w:lang w:eastAsia="ru-RU"/>
              </w:rPr>
              <w:t>3 ПРОЕКТИРОВАНИЕ ПРИЛОЖЕНИЯ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_Toc534931154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11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801034" w:rsidRDefault="009B6F5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5" w:history="1">
            <w:r w:rsidR="00801034" w:rsidRPr="008F04BC">
              <w:rPr>
                <w:rStyle w:val="a9"/>
                <w:noProof/>
                <w:lang w:eastAsia="ru-RU"/>
              </w:rPr>
              <w:t>4 ИНСТРУКЦИЯ ПОЛЬЗОВАТЕЛЯ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_Toc534931155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12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801034" w:rsidRDefault="009B6F5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6" w:history="1">
            <w:r w:rsidR="00801034" w:rsidRPr="008F04BC">
              <w:rPr>
                <w:rStyle w:val="a9"/>
                <w:noProof/>
                <w:lang w:eastAsia="ru-RU"/>
              </w:rPr>
              <w:t>ЗАКЛЮЧНИЕ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_Toc534931156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13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801034" w:rsidRDefault="009B6F5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7" w:history="1">
            <w:r w:rsidR="00801034" w:rsidRPr="008F04BC">
              <w:rPr>
                <w:rStyle w:val="a9"/>
                <w:noProof/>
                <w:highlight w:val="yellow"/>
                <w:lang w:eastAsia="ru-RU"/>
              </w:rPr>
              <w:t>БИБЛИОГРАФИЧЕСКИЙ</w:t>
            </w:r>
            <w:r w:rsidR="00801034" w:rsidRPr="008F04BC">
              <w:rPr>
                <w:rStyle w:val="a9"/>
                <w:noProof/>
                <w:highlight w:val="yellow"/>
                <w:lang w:val="en-US" w:eastAsia="ru-RU"/>
              </w:rPr>
              <w:t xml:space="preserve"> </w:t>
            </w:r>
            <w:r w:rsidR="00801034" w:rsidRPr="008F04BC">
              <w:rPr>
                <w:rStyle w:val="a9"/>
                <w:noProof/>
                <w:highlight w:val="yellow"/>
                <w:lang w:eastAsia="ru-RU"/>
              </w:rPr>
              <w:t>СПИСОК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_Toc534931157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14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A4608D" w:rsidRDefault="00A4608D" w:rsidP="00F3276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4608D" w:rsidRDefault="00A4608D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A4608D" w:rsidRDefault="00A4608D" w:rsidP="00AD559A">
      <w:pPr>
        <w:pStyle w:val="1"/>
      </w:pPr>
      <w:bookmarkStart w:id="3" w:name="_Toc531955615"/>
      <w:bookmarkStart w:id="4" w:name="_Toc534931151"/>
      <w:r>
        <w:lastRenderedPageBreak/>
        <w:t>ВВЕДЕНИЕ</w:t>
      </w:r>
      <w:bookmarkEnd w:id="3"/>
      <w:bookmarkEnd w:id="4"/>
    </w:p>
    <w:p w:rsidR="00104D2D" w:rsidRDefault="00B7150E" w:rsidP="00104D2D">
      <w:pPr>
        <w:rPr>
          <w:color w:val="333333"/>
          <w:sz w:val="21"/>
          <w:szCs w:val="21"/>
        </w:rPr>
      </w:pPr>
      <w:r w:rsidRPr="00B7150E">
        <w:t>В текущее время объемы информации растут по экспоненте. Для того</w:t>
      </w:r>
      <w:r w:rsidR="00801034">
        <w:t>,</w:t>
      </w:r>
      <w:r w:rsidRPr="00B7150E">
        <w:t xml:space="preserve"> чтобы быстрее реагировать на изменения рынка, пол</w:t>
      </w:r>
      <w:r w:rsidR="00801034">
        <w:t>учить конкурентные преимущества и</w:t>
      </w:r>
      <w:r w:rsidRPr="00B7150E">
        <w:t xml:space="preserve"> повысить эффективность производства</w:t>
      </w:r>
      <w:r w:rsidR="00801034">
        <w:t>,</w:t>
      </w:r>
      <w:r w:rsidRPr="00B7150E">
        <w:t xml:space="preserve"> нужно получить, обработать и проанализировать огромное количество данных.</w:t>
      </w:r>
      <w:r>
        <w:t xml:space="preserve"> Для этого используются специальные программные средства</w:t>
      </w:r>
      <w:r w:rsidR="00B62D2F">
        <w:t>,</w:t>
      </w:r>
      <w:r>
        <w:t xml:space="preserve"> </w:t>
      </w:r>
      <w:r w:rsidR="00104D2D">
        <w:t xml:space="preserve">и одним из таких решений может являться язык программирования для статистической обработки данных и работы с графикой </w:t>
      </w:r>
      <w:r w:rsidR="00104D2D">
        <w:rPr>
          <w:lang w:val="en-US"/>
        </w:rPr>
        <w:t>R</w:t>
      </w:r>
      <w:r w:rsidR="00104D2D" w:rsidRPr="00104D2D">
        <w:t>.</w:t>
      </w:r>
      <w:r w:rsidR="00104D2D">
        <w:rPr>
          <w:color w:val="333333"/>
          <w:sz w:val="21"/>
          <w:szCs w:val="21"/>
        </w:rPr>
        <w:t xml:space="preserve"> </w:t>
      </w:r>
    </w:p>
    <w:p w:rsidR="000C6E7B" w:rsidRDefault="000C6E7B" w:rsidP="00104D2D">
      <w:r>
        <w:t xml:space="preserve">Целью данной работы является </w:t>
      </w:r>
      <w:r w:rsidR="00104D2D">
        <w:t xml:space="preserve">разработка системы прогнозирования стоимости домов, </w:t>
      </w:r>
      <w:r w:rsidR="00B62D2F">
        <w:t>с использованием открытого</w:t>
      </w:r>
      <w:r w:rsidR="00104D2D">
        <w:t xml:space="preserve"> набор</w:t>
      </w:r>
      <w:r w:rsidR="00B62D2F">
        <w:t>а</w:t>
      </w:r>
      <w:r w:rsidR="00104D2D">
        <w:t xml:space="preserve"> данных.</w:t>
      </w:r>
    </w:p>
    <w:p w:rsidR="00BB6B00" w:rsidRDefault="00BB6B00" w:rsidP="00104D2D">
      <w:r>
        <w:t xml:space="preserve">Гипотезой служит предположение о том, что технические и геолокационные характеристика дома вносят влияние на формирование его стоимости. </w:t>
      </w:r>
    </w:p>
    <w:p w:rsidR="000C6E7B" w:rsidRDefault="000C6E7B" w:rsidP="000C6E7B">
      <w:r>
        <w:t>Для достижения поставленной цели необходимо выполнить следующие задачи:</w:t>
      </w:r>
    </w:p>
    <w:p w:rsidR="000C6E7B" w:rsidRDefault="00104D2D" w:rsidP="000C6E7B">
      <w:pPr>
        <w:pStyle w:val="aa"/>
        <w:numPr>
          <w:ilvl w:val="0"/>
          <w:numId w:val="1"/>
        </w:numPr>
      </w:pPr>
      <w:r>
        <w:t>изучить набор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провести анализ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натренировать линейную модель;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написать пользовательское приложение.</w:t>
      </w:r>
    </w:p>
    <w:p w:rsidR="00104D2D" w:rsidRDefault="00104D2D" w:rsidP="00104D2D">
      <w:pPr>
        <w:pStyle w:val="aa"/>
        <w:ind w:left="1069" w:firstLine="0"/>
      </w:pPr>
    </w:p>
    <w:p w:rsidR="00104D2D" w:rsidRPr="00636758" w:rsidRDefault="00104D2D" w:rsidP="00104D2D">
      <w:pPr>
        <w:pStyle w:val="aa"/>
        <w:ind w:left="1069" w:firstLine="0"/>
      </w:pPr>
    </w:p>
    <w:p w:rsidR="00A4608D" w:rsidRDefault="00A4608D" w:rsidP="00A4608D">
      <w:pPr>
        <w:spacing w:after="160" w:line="259" w:lineRule="auto"/>
        <w:ind w:firstLine="0"/>
        <w:contextualSpacing w:val="0"/>
        <w:jc w:val="left"/>
      </w:pPr>
    </w:p>
    <w:p w:rsidR="00CC6412" w:rsidRDefault="00CC6412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CC6412" w:rsidRPr="00AD559A" w:rsidRDefault="00801034" w:rsidP="00AD559A">
      <w:pPr>
        <w:pStyle w:val="1"/>
      </w:pPr>
      <w:bookmarkStart w:id="5" w:name="_Toc534931152"/>
      <w:r>
        <w:rPr>
          <w:caps w:val="0"/>
        </w:rPr>
        <w:lastRenderedPageBreak/>
        <w:t>1</w:t>
      </w:r>
      <w:r w:rsidR="00AD559A">
        <w:rPr>
          <w:caps w:val="0"/>
        </w:rPr>
        <w:t xml:space="preserve"> ОПИСАНИЕ НАБОРА ДАННЫХ</w:t>
      </w:r>
      <w:bookmarkEnd w:id="5"/>
    </w:p>
    <w:p w:rsidR="00E73981" w:rsidRDefault="00104D2D" w:rsidP="00104D2D">
      <w:pPr>
        <w:spacing w:after="160"/>
        <w:ind w:firstLine="708"/>
        <w:contextualSpacing w:val="0"/>
        <w:jc w:val="left"/>
      </w:pPr>
      <w:r>
        <w:t xml:space="preserve">Для данный работы использовался набор данных стоимостей домов США в определенном регионе </w:t>
      </w:r>
      <w:r w:rsidRPr="00104D2D">
        <w:t xml:space="preserve">[1]. </w:t>
      </w:r>
      <w:r w:rsidR="00E73981">
        <w:t xml:space="preserve">Пример данных изображен на рисунке 1. </w:t>
      </w:r>
    </w:p>
    <w:p w:rsidR="00E73981" w:rsidRDefault="00E73981" w:rsidP="00E73981">
      <w:pPr>
        <w:keepNext/>
        <w:spacing w:after="160"/>
        <w:ind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 wp14:anchorId="14253A4E" wp14:editId="23C3C9E0">
            <wp:extent cx="5200650" cy="3733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81" w:rsidRDefault="00E73981" w:rsidP="00E73981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F475B2">
        <w:rPr>
          <w:noProof/>
        </w:rPr>
        <w:t>1</w:t>
      </w:r>
      <w:r w:rsidR="009B6F51">
        <w:rPr>
          <w:noProof/>
        </w:rPr>
        <w:fldChar w:fldCharType="end"/>
      </w:r>
      <w:r>
        <w:t xml:space="preserve"> </w:t>
      </w:r>
      <w:r w:rsidR="00830F56">
        <w:t>–</w:t>
      </w:r>
      <w:r>
        <w:t xml:space="preserve"> </w:t>
      </w:r>
      <w:r w:rsidR="00830F56">
        <w:t>Пример данных</w:t>
      </w:r>
    </w:p>
    <w:p w:rsidR="00830F56" w:rsidRDefault="00830F56" w:rsidP="00830F56">
      <w:pPr>
        <w:rPr>
          <w:lang w:eastAsia="ru-RU"/>
        </w:rPr>
      </w:pPr>
      <w:r>
        <w:rPr>
          <w:lang w:eastAsia="ru-RU"/>
        </w:rPr>
        <w:t>В данном наборе данных колонки имеют следующие значения: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id – </w:t>
      </w:r>
      <w:r>
        <w:rPr>
          <w:lang w:eastAsia="ru-RU"/>
        </w:rPr>
        <w:t>номер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date – </w:t>
      </w:r>
      <w:r>
        <w:rPr>
          <w:lang w:eastAsia="ru-RU"/>
        </w:rPr>
        <w:t>дата продажи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price – </w:t>
      </w:r>
      <w:r>
        <w:rPr>
          <w:lang w:eastAsia="ru-RU"/>
        </w:rPr>
        <w:t>цена;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bedrooms – </w:t>
      </w:r>
      <w:r>
        <w:rPr>
          <w:lang w:eastAsia="ru-RU"/>
        </w:rPr>
        <w:t>число спален;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bathrooms – </w:t>
      </w:r>
      <w:r>
        <w:rPr>
          <w:lang w:eastAsia="ru-RU"/>
        </w:rPr>
        <w:t>число ванных комнат;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>
        <w:rPr>
          <w:lang w:val="en-US" w:eastAsia="ru-RU"/>
        </w:rPr>
        <w:t>sqft_living</w:t>
      </w:r>
      <w:proofErr w:type="spellEnd"/>
      <w:r>
        <w:rPr>
          <w:lang w:val="en-US" w:eastAsia="ru-RU"/>
        </w:rPr>
        <w:t xml:space="preserve"> – </w:t>
      </w:r>
      <w:r>
        <w:rPr>
          <w:lang w:eastAsia="ru-RU"/>
        </w:rPr>
        <w:t>площадь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>
        <w:rPr>
          <w:lang w:val="en-US" w:eastAsia="ru-RU"/>
        </w:rPr>
        <w:t>sqft_lot</w:t>
      </w:r>
      <w:proofErr w:type="spellEnd"/>
      <w:r>
        <w:rPr>
          <w:lang w:val="en-US" w:eastAsia="ru-RU"/>
        </w:rPr>
        <w:t xml:space="preserve"> – </w:t>
      </w:r>
      <w:r>
        <w:rPr>
          <w:lang w:eastAsia="ru-RU"/>
        </w:rPr>
        <w:t>площадь участка;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floors – </w:t>
      </w:r>
      <w:r>
        <w:rPr>
          <w:lang w:eastAsia="ru-RU"/>
        </w:rPr>
        <w:t>число этажей;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>waterfront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>есть ли выход на набережную;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view – </w:t>
      </w:r>
      <w:r>
        <w:rPr>
          <w:lang w:eastAsia="ru-RU"/>
        </w:rPr>
        <w:t>был ли осмотрен;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condition – </w:t>
      </w:r>
      <w:r>
        <w:rPr>
          <w:lang w:eastAsia="ru-RU"/>
        </w:rPr>
        <w:t>состояние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lastRenderedPageBreak/>
        <w:t>grade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 xml:space="preserve">оценка дома основанная на </w:t>
      </w:r>
      <w:proofErr w:type="spellStart"/>
      <w:r w:rsidRPr="00830F56">
        <w:rPr>
          <w:lang w:eastAsia="ru-RU"/>
        </w:rPr>
        <w:t>King</w:t>
      </w:r>
      <w:proofErr w:type="spellEnd"/>
      <w:r w:rsidRPr="00830F56">
        <w:rPr>
          <w:lang w:eastAsia="ru-RU"/>
        </w:rPr>
        <w:t xml:space="preserve"> </w:t>
      </w:r>
      <w:proofErr w:type="spellStart"/>
      <w:r w:rsidRPr="00830F56">
        <w:rPr>
          <w:lang w:eastAsia="ru-RU"/>
        </w:rPr>
        <w:t>County</w:t>
      </w:r>
      <w:proofErr w:type="spellEnd"/>
      <w:r>
        <w:rPr>
          <w:lang w:eastAsia="ru-RU"/>
        </w:rPr>
        <w:t>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sqft_above</w:t>
      </w:r>
      <w:proofErr w:type="spellEnd"/>
      <w:r>
        <w:rPr>
          <w:lang w:eastAsia="ru-RU"/>
        </w:rPr>
        <w:t xml:space="preserve"> – площадь дома отдельно от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sqft_basement</w:t>
      </w:r>
      <w:proofErr w:type="spellEnd"/>
      <w:r>
        <w:rPr>
          <w:lang w:eastAsia="ru-RU"/>
        </w:rPr>
        <w:t xml:space="preserve"> – площадь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yr_built</w:t>
      </w:r>
      <w:proofErr w:type="spellEnd"/>
      <w:r>
        <w:rPr>
          <w:lang w:eastAsia="ru-RU"/>
        </w:rPr>
        <w:t xml:space="preserve"> – год </w:t>
      </w:r>
      <w:proofErr w:type="spellStart"/>
      <w:r>
        <w:rPr>
          <w:lang w:eastAsia="ru-RU"/>
        </w:rPr>
        <w:t>постройи</w:t>
      </w:r>
      <w:proofErr w:type="spellEnd"/>
      <w:r>
        <w:rPr>
          <w:lang w:eastAsia="ru-RU"/>
        </w:rPr>
        <w:t>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yr_renovated</w:t>
      </w:r>
      <w:proofErr w:type="spellEnd"/>
      <w:r>
        <w:rPr>
          <w:lang w:eastAsia="ru-RU"/>
        </w:rPr>
        <w:t xml:space="preserve"> – год ремонта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zipcode</w:t>
      </w:r>
      <w:proofErr w:type="spellEnd"/>
      <w:r>
        <w:rPr>
          <w:lang w:eastAsia="ru-RU"/>
        </w:rPr>
        <w:t xml:space="preserve"> – почтовый </w:t>
      </w:r>
      <w:r>
        <w:rPr>
          <w:lang w:val="en-US" w:eastAsia="ru-RU"/>
        </w:rPr>
        <w:t xml:space="preserve">zip </w:t>
      </w:r>
      <w:r>
        <w:rPr>
          <w:lang w:eastAsia="ru-RU"/>
        </w:rPr>
        <w:t>код;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lat</w:t>
      </w:r>
      <w:proofErr w:type="spellEnd"/>
      <w:r>
        <w:rPr>
          <w:lang w:eastAsia="ru-RU"/>
        </w:rPr>
        <w:t xml:space="preserve"> – координата широты;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long</w:t>
      </w:r>
      <w:proofErr w:type="spellEnd"/>
      <w:r>
        <w:rPr>
          <w:lang w:eastAsia="ru-RU"/>
        </w:rPr>
        <w:t xml:space="preserve"> – координата долготы;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sqft_living15</w:t>
      </w:r>
      <w:r>
        <w:rPr>
          <w:lang w:eastAsia="ru-RU"/>
        </w:rPr>
        <w:t xml:space="preserve"> </w:t>
      </w:r>
      <w:r w:rsidR="00AB3DCC">
        <w:rPr>
          <w:lang w:eastAsia="ru-RU"/>
        </w:rPr>
        <w:t>–</w:t>
      </w:r>
      <w:r>
        <w:rPr>
          <w:lang w:eastAsia="ru-RU"/>
        </w:rPr>
        <w:t xml:space="preserve"> </w:t>
      </w:r>
      <w:r w:rsidR="00AB3DCC">
        <w:rPr>
          <w:lang w:eastAsia="ru-RU"/>
        </w:rPr>
        <w:t>жилая площадь на 2015 год;</w:t>
      </w:r>
    </w:p>
    <w:p w:rsidR="00AB3DCC" w:rsidRDefault="00AB3DCC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AB3DCC">
        <w:rPr>
          <w:lang w:eastAsia="ru-RU"/>
        </w:rPr>
        <w:t>sqft_lot15lot</w:t>
      </w:r>
      <w:r>
        <w:rPr>
          <w:lang w:eastAsia="ru-RU"/>
        </w:rPr>
        <w:t xml:space="preserve"> – площадь участка на 2015 год.</w:t>
      </w:r>
    </w:p>
    <w:p w:rsidR="00AB3DCC" w:rsidRDefault="00AB3DCC" w:rsidP="00AB3DCC">
      <w:pPr>
        <w:rPr>
          <w:lang w:eastAsia="ru-RU"/>
        </w:rPr>
      </w:pPr>
      <w:r>
        <w:rPr>
          <w:lang w:eastAsia="ru-RU"/>
        </w:rPr>
        <w:t>На рисунках ниже (</w:t>
      </w:r>
      <w:r w:rsidR="00AE3A79">
        <w:rPr>
          <w:lang w:eastAsia="ru-RU"/>
        </w:rPr>
        <w:t>рисунки 2, 3, 4</w:t>
      </w:r>
      <w:r>
        <w:rPr>
          <w:lang w:eastAsia="ru-RU"/>
        </w:rPr>
        <w:t>) отображены некоторые зависимости атрибутов от цены.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67350" cy="3905167"/>
            <wp:effectExtent l="0" t="0" r="0" b="635"/>
            <wp:docPr id="9" name="Рисунок 9" descr="C:\Users\Дмитрий\AppData\Local\Microsoft\Windows\INetCache\Content.MSO\E6BE13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Дмитрий\AppData\Local\Microsoft\Windows\INetCache\Content.MSO\E6BE13BE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858" cy="390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AB3DCC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F475B2">
        <w:rPr>
          <w:noProof/>
        </w:rPr>
        <w:t>2</w:t>
      </w:r>
      <w:r w:rsidR="009B6F51">
        <w:rPr>
          <w:noProof/>
        </w:rPr>
        <w:fldChar w:fldCharType="end"/>
      </w:r>
      <w:r>
        <w:t xml:space="preserve"> – Зависимость цены от размера жилой площади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48300" cy="3891560"/>
            <wp:effectExtent l="0" t="0" r="0" b="0"/>
            <wp:docPr id="10" name="Рисунок 10" descr="C:\Users\Дмитрий\AppData\Local\Microsoft\Windows\INetCache\Content.MSO\63CB6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Дмитрий\AppData\Local\Microsoft\Windows\INetCache\Content.MSO\63CB67C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328" cy="389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AB3DCC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F475B2">
        <w:rPr>
          <w:noProof/>
        </w:rPr>
        <w:t>3</w:t>
      </w:r>
      <w:r w:rsidR="009B6F51">
        <w:rPr>
          <w:noProof/>
        </w:rPr>
        <w:fldChar w:fldCharType="end"/>
      </w:r>
      <w:r>
        <w:t xml:space="preserve"> – Зависимость цены от оценки 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514975" cy="3939184"/>
            <wp:effectExtent l="0" t="0" r="0" b="4445"/>
            <wp:docPr id="11" name="Рисунок 11" descr="C:\Users\Дмитрий\AppData\Local\Microsoft\Windows\INetCache\Content.MSO\FEE26D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Дмитрий\AppData\Local\Microsoft\Windows\INetCache\Content.MSO\FEE26DEA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625" cy="394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AB3DCC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F475B2">
        <w:rPr>
          <w:noProof/>
        </w:rPr>
        <w:t>4</w:t>
      </w:r>
      <w:r w:rsidR="009B6F51">
        <w:rPr>
          <w:noProof/>
        </w:rPr>
        <w:fldChar w:fldCharType="end"/>
      </w:r>
      <w:r>
        <w:t xml:space="preserve"> – Зависимость цены от наличия вида на набережную.</w:t>
      </w:r>
    </w:p>
    <w:p w:rsidR="00AB3DCC" w:rsidRDefault="00AB3DCC">
      <w:pPr>
        <w:spacing w:after="160" w:line="259" w:lineRule="auto"/>
        <w:ind w:firstLine="0"/>
        <w:contextualSpacing w:val="0"/>
        <w:jc w:val="left"/>
        <w:rPr>
          <w:rFonts w:eastAsia="Times New Roman"/>
          <w:iCs/>
          <w:szCs w:val="18"/>
          <w:lang w:eastAsia="ru-RU"/>
        </w:rPr>
      </w:pPr>
      <w:r>
        <w:br w:type="page"/>
      </w:r>
    </w:p>
    <w:p w:rsidR="00AB3DCC" w:rsidRDefault="00801034" w:rsidP="00AD559A">
      <w:pPr>
        <w:pStyle w:val="1"/>
      </w:pPr>
      <w:bookmarkStart w:id="6" w:name="_Toc534931153"/>
      <w:r>
        <w:lastRenderedPageBreak/>
        <w:t>2</w:t>
      </w:r>
      <w:r w:rsidR="00AD559A">
        <w:t xml:space="preserve"> ТРЕНИРОВКА ЛИНЕЙНОЙ МОДЕЛИ</w:t>
      </w:r>
      <w:bookmarkEnd w:id="6"/>
    </w:p>
    <w:p w:rsidR="00AE3A79" w:rsidRDefault="00AE3A79" w:rsidP="00AE3A79">
      <w:r>
        <w:t>Для тренировки модели была проведена чистка данных (результат на рисунке 5) и построена линейная модель на основе всех данных, чтобы определить наиболее значимые параметры (рисунок 6).</w:t>
      </w:r>
    </w:p>
    <w:p w:rsidR="00AE3A79" w:rsidRDefault="00AE3A79" w:rsidP="00AE3A7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476750" cy="3197610"/>
            <wp:effectExtent l="0" t="0" r="0" b="3175"/>
            <wp:docPr id="12" name="Рисунок 12" descr="C:\Users\Дмитрий\AppData\Local\Microsoft\Windows\INetCache\Content.MSO\B4440D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Дмитрий\AppData\Local\Microsoft\Windows\INetCache\Content.MSO\B4440D88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26" cy="321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A79" w:rsidRDefault="00AE3A79" w:rsidP="00AE3A79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F475B2">
        <w:rPr>
          <w:noProof/>
        </w:rPr>
        <w:t>5</w:t>
      </w:r>
      <w:r w:rsidR="009B6F51">
        <w:rPr>
          <w:noProof/>
        </w:rPr>
        <w:fldChar w:fldCharType="end"/>
      </w:r>
      <w:r>
        <w:t xml:space="preserve"> – Очищенная зависимость стоимости от вида на набережную</w:t>
      </w:r>
    </w:p>
    <w:p w:rsidR="00AE3A79" w:rsidRDefault="00AE3A79" w:rsidP="00AE3A7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571739" wp14:editId="3C5C862B">
            <wp:extent cx="4391025" cy="3901349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8654" cy="390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79" w:rsidRDefault="00AE3A79" w:rsidP="00AE3A79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F475B2">
        <w:rPr>
          <w:noProof/>
        </w:rPr>
        <w:t>6</w:t>
      </w:r>
      <w:r w:rsidR="009B6F51">
        <w:rPr>
          <w:noProof/>
        </w:rPr>
        <w:fldChar w:fldCharType="end"/>
      </w:r>
      <w:r>
        <w:t xml:space="preserve"> – Зависимость влияния параметров на цену</w:t>
      </w: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lastRenderedPageBreak/>
        <w:t xml:space="preserve">Для построения более точной модели были убраны наименее значимые столбцы и создан дополнительный </w:t>
      </w:r>
      <w:proofErr w:type="spellStart"/>
      <w:r w:rsidRPr="007C23BD">
        <w:rPr>
          <w:lang w:eastAsia="ru-RU"/>
        </w:rPr>
        <w:t>avgZipCodePrice</w:t>
      </w:r>
      <w:proofErr w:type="spellEnd"/>
      <w:r>
        <w:rPr>
          <w:lang w:eastAsia="ru-RU"/>
        </w:rPr>
        <w:t xml:space="preserve"> являющийся средней ценой по почтовому индексу. Результаты показаны на рисунках 7, 8.</w:t>
      </w:r>
    </w:p>
    <w:p w:rsidR="007C23BD" w:rsidRDefault="007C23BD" w:rsidP="007C23B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B36A173" wp14:editId="3569A24A">
            <wp:extent cx="4391025" cy="3429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7C23BD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F475B2">
        <w:rPr>
          <w:noProof/>
        </w:rPr>
        <w:t>7</w:t>
      </w:r>
      <w:r w:rsidR="009B6F51">
        <w:rPr>
          <w:noProof/>
        </w:rPr>
        <w:fldChar w:fldCharType="end"/>
      </w:r>
      <w:r>
        <w:t xml:space="preserve"> – Коэффициенты новой модели</w:t>
      </w:r>
    </w:p>
    <w:p w:rsidR="007C23BD" w:rsidRDefault="00F475B2" w:rsidP="007C23B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BCB2F7E" wp14:editId="2687C014">
            <wp:extent cx="5940425" cy="3666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7C23BD">
      <w:pPr>
        <w:pStyle w:val="a3"/>
      </w:pPr>
      <w:r w:rsidRPr="00F475B2">
        <w:t xml:space="preserve">Рисунок </w:t>
      </w:r>
      <w:fldSimple w:instr=" SEQ Рисунок \* ARABIC ">
        <w:r w:rsidR="00F475B2">
          <w:rPr>
            <w:noProof/>
          </w:rPr>
          <w:t>8</w:t>
        </w:r>
      </w:fldSimple>
      <w:r w:rsidRPr="00F475B2">
        <w:t xml:space="preserve"> – Зависимость предсказанных значений от проверяемых</w:t>
      </w: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lastRenderedPageBreak/>
        <w:t>Для приложения было принято решение использовать меньшее число параметров, для этого была создана дополнительная модель. Ее результат показан на рисунках 9, 10</w:t>
      </w:r>
      <w:r w:rsidR="006C35AF">
        <w:rPr>
          <w:lang w:val="en-US" w:eastAsia="ru-RU"/>
        </w:rPr>
        <w:t>, 11</w:t>
      </w:r>
      <w:r>
        <w:rPr>
          <w:lang w:eastAsia="ru-RU"/>
        </w:rPr>
        <w:t>.</w:t>
      </w:r>
    </w:p>
    <w:p w:rsidR="007C23BD" w:rsidRDefault="007C23BD" w:rsidP="007C23B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ECEB32E" wp14:editId="1A8DF222">
            <wp:extent cx="4467225" cy="19335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7C23BD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F475B2">
        <w:rPr>
          <w:noProof/>
        </w:rPr>
        <w:t>9</w:t>
      </w:r>
      <w:r w:rsidR="009B6F51">
        <w:rPr>
          <w:noProof/>
        </w:rPr>
        <w:fldChar w:fldCharType="end"/>
      </w:r>
      <w:r>
        <w:t xml:space="preserve"> – Коэффициенты модели с меньшим числом параметров</w:t>
      </w:r>
    </w:p>
    <w:p w:rsidR="007C23BD" w:rsidRPr="009D3866" w:rsidRDefault="00BE24D4" w:rsidP="007C23BD">
      <w:pPr>
        <w:keepNext/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4AD1B0A8" wp14:editId="6F7D7B72">
            <wp:extent cx="5940425" cy="3666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AF" w:rsidRDefault="007C23BD" w:rsidP="006C35AF">
      <w:pPr>
        <w:pStyle w:val="a3"/>
      </w:pPr>
      <w:r w:rsidRPr="00F475B2">
        <w:t xml:space="preserve">Рисунок </w:t>
      </w:r>
      <w:fldSimple w:instr=" SEQ Рисунок \* ARABIC ">
        <w:r w:rsidR="00F475B2">
          <w:rPr>
            <w:noProof/>
          </w:rPr>
          <w:t>10</w:t>
        </w:r>
      </w:fldSimple>
      <w:r w:rsidRPr="00F475B2">
        <w:t xml:space="preserve"> - </w:t>
      </w:r>
      <w:r w:rsidR="006C35AF" w:rsidRPr="00F475B2">
        <w:t>Зависимость предсказанных значений от проверяемых модели с меньшим числом параметров</w:t>
      </w:r>
    </w:p>
    <w:p w:rsidR="006C35AF" w:rsidRDefault="006C35AF" w:rsidP="006C35A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24425" cy="3517371"/>
            <wp:effectExtent l="0" t="0" r="0" b="6985"/>
            <wp:docPr id="18" name="Рисунок 18" descr="C:\Users\Дмитрий\AppData\Local\Microsoft\Windows\INetCache\Content.MSO\39DED4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Дмитрий\AppData\Local\Microsoft\Windows\INetCache\Content.MSO\39DED482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682" cy="351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AF" w:rsidRPr="006C35AF" w:rsidRDefault="006C35AF" w:rsidP="006C35AF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F475B2">
        <w:rPr>
          <w:noProof/>
        </w:rPr>
        <w:t>11</w:t>
      </w:r>
      <w:r w:rsidR="009B6F51">
        <w:rPr>
          <w:noProof/>
        </w:rPr>
        <w:fldChar w:fldCharType="end"/>
      </w:r>
      <w:r w:rsidRPr="006C35AF">
        <w:t xml:space="preserve"> – </w:t>
      </w:r>
      <w:r>
        <w:t xml:space="preserve">Проверка зависимости при помощи графика </w:t>
      </w:r>
      <w:r>
        <w:rPr>
          <w:lang w:val="en-US"/>
        </w:rPr>
        <w:t>Q</w:t>
      </w:r>
      <w:r w:rsidRPr="006C35AF">
        <w:t>-</w:t>
      </w:r>
      <w:r>
        <w:rPr>
          <w:lang w:val="en-US"/>
        </w:rPr>
        <w:t>Q</w:t>
      </w:r>
    </w:p>
    <w:p w:rsidR="007C23BD" w:rsidRDefault="007C23BD" w:rsidP="007C23BD">
      <w:pPr>
        <w:pStyle w:val="a3"/>
      </w:pPr>
    </w:p>
    <w:p w:rsidR="006C35AF" w:rsidRDefault="006C35AF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6C35AF" w:rsidRDefault="00801034" w:rsidP="00AD559A">
      <w:pPr>
        <w:pStyle w:val="1"/>
        <w:rPr>
          <w:lang w:eastAsia="ru-RU"/>
        </w:rPr>
      </w:pPr>
      <w:bookmarkStart w:id="7" w:name="_Toc534931154"/>
      <w:r>
        <w:rPr>
          <w:lang w:eastAsia="ru-RU"/>
        </w:rPr>
        <w:lastRenderedPageBreak/>
        <w:t>3</w:t>
      </w:r>
      <w:r w:rsidR="00AD559A">
        <w:rPr>
          <w:lang w:eastAsia="ru-RU"/>
        </w:rPr>
        <w:t xml:space="preserve"> ПРОЕКТИРОВАНИЕ ПРИЛОЖЕНИЯ</w:t>
      </w:r>
      <w:bookmarkEnd w:id="7"/>
    </w:p>
    <w:p w:rsidR="006C35AF" w:rsidRDefault="006C35AF" w:rsidP="006C35AF">
      <w:pPr>
        <w:rPr>
          <w:lang w:eastAsia="ru-RU"/>
        </w:rPr>
      </w:pPr>
      <w:r>
        <w:rPr>
          <w:lang w:eastAsia="ru-RU"/>
        </w:rPr>
        <w:t xml:space="preserve">Приложение было написано на языке </w:t>
      </w:r>
      <w:r>
        <w:rPr>
          <w:lang w:val="en-US" w:eastAsia="ru-RU"/>
        </w:rPr>
        <w:t>Python</w:t>
      </w:r>
      <w:r w:rsidRPr="006C35AF">
        <w:rPr>
          <w:lang w:eastAsia="ru-RU"/>
        </w:rPr>
        <w:t xml:space="preserve">. </w:t>
      </w:r>
      <w:r>
        <w:rPr>
          <w:lang w:eastAsia="ru-RU"/>
        </w:rPr>
        <w:t xml:space="preserve">Его интерфейс изображен на рисунке 12. </w:t>
      </w:r>
    </w:p>
    <w:p w:rsidR="006C35AF" w:rsidRDefault="009D3866" w:rsidP="006C35A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7B152EA" wp14:editId="3AED98DF">
            <wp:extent cx="5940425" cy="2784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B2" w:rsidRDefault="006C35AF" w:rsidP="00F475B2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F475B2">
        <w:rPr>
          <w:noProof/>
        </w:rPr>
        <w:t>12</w:t>
      </w:r>
      <w:r w:rsidR="009B6F51">
        <w:rPr>
          <w:noProof/>
        </w:rPr>
        <w:fldChar w:fldCharType="end"/>
      </w:r>
      <w:r>
        <w:t xml:space="preserve"> – Макет приложения</w:t>
      </w:r>
    </w:p>
    <w:p w:rsidR="00F475B2" w:rsidRDefault="00F475B2" w:rsidP="00F475B2">
      <w:pPr>
        <w:rPr>
          <w:lang w:eastAsia="ru-RU"/>
        </w:rPr>
      </w:pPr>
      <w:r>
        <w:rPr>
          <w:lang w:eastAsia="ru-RU"/>
        </w:rPr>
        <w:t xml:space="preserve">Результат вызова функции из </w:t>
      </w:r>
      <w:r>
        <w:rPr>
          <w:lang w:val="en-US" w:eastAsia="ru-RU"/>
        </w:rPr>
        <w:t>R</w:t>
      </w:r>
      <w:r w:rsidRPr="00F475B2">
        <w:rPr>
          <w:lang w:eastAsia="ru-RU"/>
        </w:rPr>
        <w:t xml:space="preserve"> </w:t>
      </w:r>
      <w:r>
        <w:rPr>
          <w:lang w:eastAsia="ru-RU"/>
        </w:rPr>
        <w:t>с теми же параметрами, что представлены на изображение макета, показан на рисунке 13. Результаты вывода у них совпадают.</w:t>
      </w:r>
    </w:p>
    <w:p w:rsidR="00F475B2" w:rsidRDefault="00F475B2" w:rsidP="00F475B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86554DE" wp14:editId="503460C2">
            <wp:extent cx="3774665" cy="371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9969" cy="37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B2" w:rsidRPr="00F475B2" w:rsidRDefault="00F475B2" w:rsidP="00F475B2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– Вызов функции предсказания в </w:t>
      </w:r>
      <w:r>
        <w:rPr>
          <w:lang w:val="en-US"/>
        </w:rPr>
        <w:t>R</w:t>
      </w:r>
      <w:bookmarkStart w:id="8" w:name="_GoBack"/>
      <w:bookmarkEnd w:id="8"/>
    </w:p>
    <w:p w:rsidR="006C35AF" w:rsidRPr="006C35AF" w:rsidRDefault="006C35AF" w:rsidP="006C35AF">
      <w:pPr>
        <w:rPr>
          <w:lang w:eastAsia="ru-RU"/>
        </w:rPr>
      </w:pPr>
      <w:r w:rsidRPr="006C35AF">
        <w:rPr>
          <w:highlight w:val="yellow"/>
          <w:lang w:eastAsia="ru-RU"/>
        </w:rPr>
        <w:t xml:space="preserve">Данное приложение получает значения почтовых индексов, а при нажатии кнопки предсказать вызывает функции </w:t>
      </w:r>
      <w:r w:rsidRPr="006C35AF">
        <w:rPr>
          <w:highlight w:val="yellow"/>
          <w:lang w:val="en-US" w:eastAsia="ru-RU"/>
        </w:rPr>
        <w:t>R</w:t>
      </w:r>
      <w:r w:rsidRPr="006C35AF">
        <w:rPr>
          <w:highlight w:val="yellow"/>
          <w:lang w:eastAsia="ru-RU"/>
        </w:rPr>
        <w:t xml:space="preserve"> для расчета цены.</w:t>
      </w:r>
    </w:p>
    <w:p w:rsidR="006C35AF" w:rsidRDefault="006C35AF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7C23BD" w:rsidRDefault="00801034" w:rsidP="00AD559A">
      <w:pPr>
        <w:pStyle w:val="1"/>
        <w:rPr>
          <w:lang w:eastAsia="ru-RU"/>
        </w:rPr>
      </w:pPr>
      <w:bookmarkStart w:id="9" w:name="_Toc534931155"/>
      <w:r>
        <w:rPr>
          <w:lang w:eastAsia="ru-RU"/>
        </w:rPr>
        <w:lastRenderedPageBreak/>
        <w:t>4 И</w:t>
      </w:r>
      <w:r w:rsidR="00AD559A">
        <w:rPr>
          <w:lang w:eastAsia="ru-RU"/>
        </w:rPr>
        <w:t>Н</w:t>
      </w:r>
      <w:r>
        <w:rPr>
          <w:lang w:eastAsia="ru-RU"/>
        </w:rPr>
        <w:t>С</w:t>
      </w:r>
      <w:r w:rsidR="00AD559A">
        <w:rPr>
          <w:lang w:eastAsia="ru-RU"/>
        </w:rPr>
        <w:t>ТРУКЦИЯ ПОЛЬЗОВАТЕЛЯ</w:t>
      </w:r>
      <w:bookmarkEnd w:id="9"/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Запустить приложение;</w:t>
      </w:r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Ввести требуемые параметры в окна ввода (возможные вводимые параметры ограничены граничными значениями). Выбрать необходимый почтовый индекс</w:t>
      </w:r>
      <w:r w:rsidR="00DE1EC7">
        <w:rPr>
          <w:lang w:eastAsia="ru-RU"/>
        </w:rPr>
        <w:t>;</w:t>
      </w:r>
    </w:p>
    <w:p w:rsidR="006C35AF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Нажить на кнопку «Предсказать»;</w:t>
      </w:r>
    </w:p>
    <w:p w:rsidR="00DE1EC7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 xml:space="preserve">Получить значение в окне </w:t>
      </w:r>
      <w:r w:rsidR="00F1078D">
        <w:rPr>
          <w:lang w:eastAsia="ru-RU"/>
        </w:rPr>
        <w:t>справа от нажимаемой кнопки.</w:t>
      </w:r>
    </w:p>
    <w:p w:rsidR="00DE1EC7" w:rsidRPr="006C35AF" w:rsidRDefault="00DE1EC7" w:rsidP="00DE1EC7">
      <w:pPr>
        <w:pStyle w:val="aa"/>
        <w:ind w:left="709" w:firstLine="0"/>
        <w:rPr>
          <w:lang w:eastAsia="ru-RU"/>
        </w:rPr>
      </w:pPr>
    </w:p>
    <w:p w:rsidR="00DE2125" w:rsidRDefault="00DE2125" w:rsidP="00E73981">
      <w:pPr>
        <w:spacing w:after="160"/>
        <w:ind w:firstLine="0"/>
        <w:contextualSpacing w:val="0"/>
        <w:jc w:val="center"/>
      </w:pPr>
      <w:r>
        <w:br w:type="page"/>
      </w:r>
    </w:p>
    <w:p w:rsidR="00AC62B8" w:rsidRDefault="00AC62B8" w:rsidP="00AD559A">
      <w:pPr>
        <w:pStyle w:val="1"/>
        <w:rPr>
          <w:lang w:eastAsia="ru-RU"/>
        </w:rPr>
      </w:pPr>
      <w:bookmarkStart w:id="10" w:name="_Toc534931156"/>
      <w:r>
        <w:rPr>
          <w:lang w:eastAsia="ru-RU"/>
        </w:rPr>
        <w:lastRenderedPageBreak/>
        <w:t>ЗАКЛЮЧНИЕ</w:t>
      </w:r>
      <w:bookmarkEnd w:id="10"/>
    </w:p>
    <w:p w:rsidR="00EC1342" w:rsidRDefault="00AC62B8" w:rsidP="00DE1EC7">
      <w:pPr>
        <w:rPr>
          <w:rFonts w:eastAsiaTheme="minorEastAsia"/>
          <w:lang w:eastAsia="ru-RU"/>
        </w:rPr>
      </w:pPr>
      <w:r>
        <w:rPr>
          <w:lang w:eastAsia="ru-RU"/>
        </w:rPr>
        <w:t xml:space="preserve">В результате выполнения </w:t>
      </w:r>
      <w:r w:rsidR="00DE1EC7">
        <w:rPr>
          <w:lang w:eastAsia="ru-RU"/>
        </w:rPr>
        <w:t xml:space="preserve">данной работы был изучен открытый набор данных стоимости домов, путем изучения представленной информации на сайте источника и отображением графиков и параметров при помощи функция языка программирования </w:t>
      </w:r>
      <w:r w:rsidR="00DE1EC7">
        <w:rPr>
          <w:lang w:val="en-US" w:eastAsia="ru-RU"/>
        </w:rPr>
        <w:t>R</w:t>
      </w:r>
      <w:r w:rsidR="00DE1EC7" w:rsidRPr="00DE1EC7">
        <w:rPr>
          <w:lang w:eastAsia="ru-RU"/>
        </w:rPr>
        <w:t xml:space="preserve"> </w:t>
      </w:r>
      <w:r w:rsidR="00DE1EC7">
        <w:rPr>
          <w:lang w:eastAsia="ru-RU"/>
        </w:rPr>
        <w:t xml:space="preserve">в программе </w:t>
      </w:r>
      <w:proofErr w:type="spellStart"/>
      <w:r w:rsidR="00DE1EC7">
        <w:rPr>
          <w:lang w:val="en-US" w:eastAsia="ru-RU"/>
        </w:rPr>
        <w:t>Rstudio</w:t>
      </w:r>
      <w:proofErr w:type="spellEnd"/>
      <w:r w:rsidR="00DE1EC7" w:rsidRPr="00DE1EC7">
        <w:rPr>
          <w:lang w:eastAsia="ru-RU"/>
        </w:rPr>
        <w:t xml:space="preserve">. </w:t>
      </w:r>
      <w:r w:rsidR="00DE1EC7">
        <w:rPr>
          <w:lang w:eastAsia="ru-RU"/>
        </w:rPr>
        <w:t xml:space="preserve">После была построена линейная модель по этим данным для предсказания стоимости домов, используя для этого язык </w:t>
      </w:r>
      <w:proofErr w:type="spellStart"/>
      <w:r w:rsidR="00DE1EC7" w:rsidRPr="00DE1EC7">
        <w:rPr>
          <w:lang w:eastAsia="ru-RU"/>
        </w:rPr>
        <w:t>Rmarkdown</w:t>
      </w:r>
      <w:proofErr w:type="spellEnd"/>
      <w:r w:rsidR="00DE1EC7">
        <w:rPr>
          <w:lang w:eastAsia="ru-RU"/>
        </w:rPr>
        <w:t xml:space="preserve"> в котором были построены возможные зависимости между ценой и другими параметрами, проведена очистка от выбросов и изучены значения наиболее влияющие факторы на цену дома. Значение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DE1EC7" w:rsidRPr="00DE1EC7">
        <w:rPr>
          <w:rFonts w:eastAsiaTheme="minorEastAsia"/>
          <w:lang w:eastAsia="ru-RU"/>
        </w:rPr>
        <w:t xml:space="preserve"> </w:t>
      </w:r>
      <w:r w:rsidR="00DE1EC7">
        <w:rPr>
          <w:rFonts w:eastAsiaTheme="minorEastAsia"/>
          <w:lang w:eastAsia="ru-RU"/>
        </w:rPr>
        <w:t xml:space="preserve">для оптимального числа параметров в линейной модели составило 0,81. </w:t>
      </w:r>
    </w:p>
    <w:p w:rsidR="00DE1EC7" w:rsidRPr="00AD559A" w:rsidRDefault="00DE1EC7" w:rsidP="00DE1EC7">
      <w:pPr>
        <w:rPr>
          <w:i/>
          <w:lang w:eastAsia="ru-RU"/>
        </w:rPr>
      </w:pPr>
      <w:r>
        <w:rPr>
          <w:lang w:eastAsia="ru-RU"/>
        </w:rPr>
        <w:t xml:space="preserve">Для отображения возможного применения данных расчетов было реализовано приложение языке </w:t>
      </w:r>
      <w:r>
        <w:rPr>
          <w:lang w:val="en-US" w:eastAsia="ru-RU"/>
        </w:rPr>
        <w:t>Python</w:t>
      </w:r>
      <w:r>
        <w:rPr>
          <w:lang w:eastAsia="ru-RU"/>
        </w:rPr>
        <w:t xml:space="preserve">, в котором была реализована функциональность в виде </w:t>
      </w:r>
      <w:r w:rsidR="00AD559A">
        <w:rPr>
          <w:lang w:eastAsia="ru-RU"/>
        </w:rPr>
        <w:t>обращения</w:t>
      </w:r>
      <w:r>
        <w:rPr>
          <w:lang w:eastAsia="ru-RU"/>
        </w:rPr>
        <w:t xml:space="preserve"> к функциям языка </w:t>
      </w:r>
      <w:r>
        <w:rPr>
          <w:lang w:val="en-US" w:eastAsia="ru-RU"/>
        </w:rPr>
        <w:t>R</w:t>
      </w:r>
      <w:r w:rsidRPr="00DE1EC7">
        <w:rPr>
          <w:lang w:eastAsia="ru-RU"/>
        </w:rPr>
        <w:t xml:space="preserve"> </w:t>
      </w:r>
      <w:r>
        <w:rPr>
          <w:lang w:eastAsia="ru-RU"/>
        </w:rPr>
        <w:t>для применения и расчета линейной модели.</w:t>
      </w:r>
      <w:r w:rsidR="00AD559A">
        <w:rPr>
          <w:lang w:eastAsia="ru-RU"/>
        </w:rPr>
        <w:t xml:space="preserve"> В данном случае использовалась линейная модель с меньшим числом параметров, в котором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=0,78</m:t>
        </m:r>
      </m:oMath>
      <w:r w:rsidR="00AD559A" w:rsidRPr="00AD559A">
        <w:rPr>
          <w:rFonts w:eastAsiaTheme="minorEastAsia"/>
          <w:lang w:eastAsia="ru-RU"/>
        </w:rPr>
        <w:t>.</w:t>
      </w:r>
    </w:p>
    <w:p w:rsidR="00EC1342" w:rsidRDefault="00EC1342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C1342" w:rsidRPr="003C1F6A" w:rsidRDefault="00EC1342" w:rsidP="00AD559A">
      <w:pPr>
        <w:pStyle w:val="1"/>
        <w:rPr>
          <w:highlight w:val="yellow"/>
          <w:lang w:val="en-US" w:eastAsia="ru-RU"/>
        </w:rPr>
      </w:pPr>
      <w:bookmarkStart w:id="11" w:name="_Toc534931157"/>
      <w:r w:rsidRPr="00AD559A">
        <w:rPr>
          <w:highlight w:val="yellow"/>
          <w:lang w:eastAsia="ru-RU"/>
        </w:rPr>
        <w:lastRenderedPageBreak/>
        <w:t>БИБЛИОГРАФИЧЕСКИЙ</w:t>
      </w:r>
      <w:r w:rsidRPr="003C1F6A">
        <w:rPr>
          <w:highlight w:val="yellow"/>
          <w:lang w:val="en-US" w:eastAsia="ru-RU"/>
        </w:rPr>
        <w:t xml:space="preserve"> </w:t>
      </w:r>
      <w:r w:rsidRPr="00AD559A">
        <w:rPr>
          <w:highlight w:val="yellow"/>
          <w:lang w:eastAsia="ru-RU"/>
        </w:rPr>
        <w:t>СПИСОК</w:t>
      </w:r>
      <w:bookmarkEnd w:id="11"/>
    </w:p>
    <w:p w:rsidR="00EC1342" w:rsidRPr="003C1F6A" w:rsidRDefault="00EC1342" w:rsidP="00EC1342">
      <w:pPr>
        <w:ind w:firstLine="708"/>
        <w:rPr>
          <w:highlight w:val="yellow"/>
          <w:lang w:val="en-US"/>
        </w:rPr>
      </w:pPr>
      <w:r w:rsidRPr="00AD559A">
        <w:rPr>
          <w:highlight w:val="yellow"/>
          <w:lang w:val="en-US"/>
        </w:rPr>
        <w:t xml:space="preserve">1. </w:t>
      </w:r>
      <w:r w:rsidR="00AD559A" w:rsidRPr="00AD559A">
        <w:rPr>
          <w:highlight w:val="yellow"/>
          <w:lang w:val="en-US"/>
        </w:rPr>
        <w:t>House Sales in King County, USA</w:t>
      </w:r>
      <w:r w:rsidRPr="00AD559A">
        <w:rPr>
          <w:highlight w:val="yellow"/>
          <w:lang w:val="en-US"/>
        </w:rPr>
        <w:t>.</w:t>
      </w:r>
      <w:r w:rsidR="00AD559A" w:rsidRPr="00AD559A">
        <w:rPr>
          <w:highlight w:val="yellow"/>
          <w:lang w:val="en-US"/>
        </w:rPr>
        <w:t xml:space="preserve"> Predict house price using regression</w:t>
      </w:r>
      <w:r w:rsidRPr="00AD559A">
        <w:rPr>
          <w:highlight w:val="yellow"/>
          <w:lang w:val="en-US"/>
        </w:rPr>
        <w:t xml:space="preserve"> –</w:t>
      </w:r>
      <w:r w:rsidR="00AD559A" w:rsidRPr="00AD559A">
        <w:rPr>
          <w:highlight w:val="yellow"/>
          <w:lang w:val="en-US"/>
        </w:rPr>
        <w:t xml:space="preserve"> https://www.kaggle.com/harlfoxem/housesalesprediction</w:t>
      </w:r>
    </w:p>
    <w:p w:rsidR="00EC1342" w:rsidRDefault="00EC1342" w:rsidP="00EC1342">
      <w:pPr>
        <w:ind w:firstLine="708"/>
      </w:pPr>
      <w:r w:rsidRPr="00AD559A">
        <w:rPr>
          <w:highlight w:val="yellow"/>
        </w:rPr>
        <w:t>2.</w:t>
      </w:r>
      <w:r w:rsidRPr="00F3056B">
        <w:t xml:space="preserve"> </w:t>
      </w:r>
    </w:p>
    <w:p w:rsidR="00EC1342" w:rsidRPr="00EC1342" w:rsidRDefault="00EC1342" w:rsidP="00EC1342">
      <w:pPr>
        <w:rPr>
          <w:lang w:eastAsia="ru-RU"/>
        </w:rPr>
      </w:pPr>
    </w:p>
    <w:sectPr w:rsidR="00EC1342" w:rsidRPr="00EC1342" w:rsidSect="00A4608D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F51" w:rsidRDefault="009B6F51" w:rsidP="00A4608D">
      <w:pPr>
        <w:spacing w:line="240" w:lineRule="auto"/>
      </w:pPr>
      <w:r>
        <w:separator/>
      </w:r>
    </w:p>
  </w:endnote>
  <w:endnote w:type="continuationSeparator" w:id="0">
    <w:p w:rsidR="009B6F51" w:rsidRDefault="009B6F51" w:rsidP="00A46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413121"/>
      <w:docPartObj>
        <w:docPartGallery w:val="Page Numbers (Bottom of Page)"/>
        <w:docPartUnique/>
      </w:docPartObj>
    </w:sdtPr>
    <w:sdtEndPr/>
    <w:sdtContent>
      <w:p w:rsidR="00A4608D" w:rsidRDefault="00A460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78D">
          <w:rPr>
            <w:noProof/>
          </w:rPr>
          <w:t>11</w:t>
        </w:r>
        <w:r>
          <w:fldChar w:fldCharType="end"/>
        </w:r>
      </w:p>
    </w:sdtContent>
  </w:sdt>
  <w:p w:rsidR="00A4608D" w:rsidRDefault="00A460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F51" w:rsidRDefault="009B6F51" w:rsidP="00A4608D">
      <w:pPr>
        <w:spacing w:line="240" w:lineRule="auto"/>
      </w:pPr>
      <w:r>
        <w:separator/>
      </w:r>
    </w:p>
  </w:footnote>
  <w:footnote w:type="continuationSeparator" w:id="0">
    <w:p w:rsidR="009B6F51" w:rsidRDefault="009B6F51" w:rsidP="00A46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AA9"/>
    <w:multiLevelType w:val="hybridMultilevel"/>
    <w:tmpl w:val="92402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6D0B8D"/>
    <w:multiLevelType w:val="hybridMultilevel"/>
    <w:tmpl w:val="C8EA73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76744C"/>
    <w:multiLevelType w:val="hybridMultilevel"/>
    <w:tmpl w:val="CDA82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6C7B4D"/>
    <w:multiLevelType w:val="hybridMultilevel"/>
    <w:tmpl w:val="164A7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D747AA"/>
    <w:multiLevelType w:val="hybridMultilevel"/>
    <w:tmpl w:val="BDEC8934"/>
    <w:lvl w:ilvl="0" w:tplc="D2128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6F402A"/>
    <w:multiLevelType w:val="hybridMultilevel"/>
    <w:tmpl w:val="2B60864E"/>
    <w:lvl w:ilvl="0" w:tplc="E84094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F8002D"/>
    <w:multiLevelType w:val="multilevel"/>
    <w:tmpl w:val="AF4EC9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6B7E11A0"/>
    <w:multiLevelType w:val="hybridMultilevel"/>
    <w:tmpl w:val="CDAA98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2807906"/>
    <w:multiLevelType w:val="multilevel"/>
    <w:tmpl w:val="2034B9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08D"/>
    <w:rsid w:val="00035377"/>
    <w:rsid w:val="000C6E7B"/>
    <w:rsid w:val="000D4A08"/>
    <w:rsid w:val="00104D2D"/>
    <w:rsid w:val="001C4B00"/>
    <w:rsid w:val="002E1AAE"/>
    <w:rsid w:val="00340CE9"/>
    <w:rsid w:val="003B4D33"/>
    <w:rsid w:val="003C1F6A"/>
    <w:rsid w:val="004D32F9"/>
    <w:rsid w:val="006A6E89"/>
    <w:rsid w:val="006C104C"/>
    <w:rsid w:val="006C35AF"/>
    <w:rsid w:val="0070388F"/>
    <w:rsid w:val="007671C0"/>
    <w:rsid w:val="007C23BD"/>
    <w:rsid w:val="00801034"/>
    <w:rsid w:val="00830F56"/>
    <w:rsid w:val="00835875"/>
    <w:rsid w:val="008F10AA"/>
    <w:rsid w:val="0093274A"/>
    <w:rsid w:val="00966897"/>
    <w:rsid w:val="009B6F51"/>
    <w:rsid w:val="009D3866"/>
    <w:rsid w:val="009D7EE1"/>
    <w:rsid w:val="00A4608D"/>
    <w:rsid w:val="00A61DDF"/>
    <w:rsid w:val="00AB3DCC"/>
    <w:rsid w:val="00AC62B8"/>
    <w:rsid w:val="00AD559A"/>
    <w:rsid w:val="00AE3A79"/>
    <w:rsid w:val="00B53D56"/>
    <w:rsid w:val="00B62D2F"/>
    <w:rsid w:val="00B7150E"/>
    <w:rsid w:val="00BB6B00"/>
    <w:rsid w:val="00BE24D4"/>
    <w:rsid w:val="00C51C6A"/>
    <w:rsid w:val="00C85939"/>
    <w:rsid w:val="00CA75EC"/>
    <w:rsid w:val="00CC6412"/>
    <w:rsid w:val="00DC689E"/>
    <w:rsid w:val="00DE1EC7"/>
    <w:rsid w:val="00DE2125"/>
    <w:rsid w:val="00E34973"/>
    <w:rsid w:val="00E36E44"/>
    <w:rsid w:val="00E73981"/>
    <w:rsid w:val="00EC1342"/>
    <w:rsid w:val="00F1078D"/>
    <w:rsid w:val="00F31B6A"/>
    <w:rsid w:val="00F32762"/>
    <w:rsid w:val="00F475B2"/>
    <w:rsid w:val="00F6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A1FC4"/>
  <w15:chartTrackingRefBased/>
  <w15:docId w15:val="{B5AF5745-CCDF-4E9F-BB02-28BBB33A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4D2D"/>
    <w:pPr>
      <w:spacing w:after="0" w:line="360" w:lineRule="auto"/>
      <w:ind w:firstLine="709"/>
      <w:contextualSpacing/>
      <w:jc w:val="both"/>
    </w:pPr>
    <w:rPr>
      <w:rFonts w:cs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AD559A"/>
    <w:pPr>
      <w:keepNext/>
      <w:keepLines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6897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966897"/>
    <w:rPr>
      <w:szCs w:val="28"/>
    </w:rPr>
  </w:style>
  <w:style w:type="character" w:customStyle="1" w:styleId="10">
    <w:name w:val="Заголовок 1 Знак"/>
    <w:basedOn w:val="a0"/>
    <w:link w:val="1"/>
    <w:uiPriority w:val="9"/>
    <w:rsid w:val="00AD559A"/>
    <w:rPr>
      <w:rFonts w:eastAsiaTheme="majorEastAsia" w:cstheme="majorBidi"/>
      <w:caps/>
      <w:szCs w:val="32"/>
    </w:rPr>
  </w:style>
  <w:style w:type="character" w:customStyle="1" w:styleId="20">
    <w:name w:val="Заголовок 2 Знак"/>
    <w:basedOn w:val="a0"/>
    <w:link w:val="2"/>
    <w:uiPriority w:val="9"/>
    <w:rsid w:val="0096689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autoRedefine/>
    <w:uiPriority w:val="35"/>
    <w:unhideWhenUsed/>
    <w:qFormat/>
    <w:rsid w:val="007671C0"/>
    <w:pPr>
      <w:spacing w:after="240" w:line="240" w:lineRule="auto"/>
      <w:ind w:firstLine="0"/>
      <w:jc w:val="center"/>
    </w:pPr>
    <w:rPr>
      <w:rFonts w:eastAsia="Times New Roman"/>
      <w:iCs/>
      <w:szCs w:val="18"/>
      <w:lang w:eastAsia="ru-RU"/>
    </w:rPr>
  </w:style>
  <w:style w:type="paragraph" w:customStyle="1" w:styleId="BasicParagraph">
    <w:name w:val="[Basic Paragraph]"/>
    <w:basedOn w:val="a"/>
    <w:uiPriority w:val="99"/>
    <w:rsid w:val="00A4608D"/>
    <w:pPr>
      <w:autoSpaceDE w:val="0"/>
      <w:autoSpaceDN w:val="0"/>
      <w:adjustRightInd w:val="0"/>
      <w:spacing w:before="120" w:line="288" w:lineRule="auto"/>
      <w:contextualSpacing w:val="0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paragraph" w:styleId="a4">
    <w:name w:val="header"/>
    <w:basedOn w:val="a"/>
    <w:link w:val="a5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608D"/>
    <w:rPr>
      <w:rFonts w:cstheme="minorBidi"/>
    </w:rPr>
  </w:style>
  <w:style w:type="paragraph" w:styleId="a6">
    <w:name w:val="footer"/>
    <w:basedOn w:val="a"/>
    <w:link w:val="a7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608D"/>
    <w:rPr>
      <w:rFonts w:cstheme="minorBidi"/>
    </w:rPr>
  </w:style>
  <w:style w:type="paragraph" w:styleId="a8">
    <w:name w:val="TOC Heading"/>
    <w:basedOn w:val="1"/>
    <w:next w:val="a"/>
    <w:uiPriority w:val="39"/>
    <w:unhideWhenUsed/>
    <w:qFormat/>
    <w:rsid w:val="00A4608D"/>
    <w:pPr>
      <w:spacing w:before="240" w:line="259" w:lineRule="auto"/>
      <w:contextualSpacing w:val="0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3D56"/>
    <w:pPr>
      <w:tabs>
        <w:tab w:val="right" w:leader="dot" w:pos="9345"/>
      </w:tabs>
      <w:spacing w:after="100"/>
      <w:ind w:firstLine="0"/>
    </w:pPr>
  </w:style>
  <w:style w:type="character" w:styleId="a9">
    <w:name w:val="Hyperlink"/>
    <w:basedOn w:val="a0"/>
    <w:uiPriority w:val="99"/>
    <w:unhideWhenUsed/>
    <w:rsid w:val="00A4608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C6E7B"/>
    <w:pPr>
      <w:ind w:left="720"/>
    </w:pPr>
  </w:style>
  <w:style w:type="paragraph" w:styleId="21">
    <w:name w:val="toc 2"/>
    <w:basedOn w:val="a"/>
    <w:next w:val="a"/>
    <w:autoRedefine/>
    <w:uiPriority w:val="39"/>
    <w:unhideWhenUsed/>
    <w:rsid w:val="000D4A08"/>
    <w:pPr>
      <w:spacing w:after="100"/>
      <w:ind w:left="280"/>
    </w:pPr>
  </w:style>
  <w:style w:type="table" w:customStyle="1" w:styleId="13">
    <w:name w:val="Сетка таблицы1"/>
    <w:basedOn w:val="a1"/>
    <w:next w:val="ab"/>
    <w:uiPriority w:val="39"/>
    <w:rsid w:val="00F603E8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F60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F327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32762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DE1EC7"/>
    <w:rPr>
      <w:color w:val="80808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AD5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14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</dc:creator>
  <cp:keywords/>
  <dc:description/>
  <cp:lastModifiedBy>Test</cp:lastModifiedBy>
  <cp:revision>8</cp:revision>
  <cp:lastPrinted>2018-12-10T22:30:00Z</cp:lastPrinted>
  <dcterms:created xsi:type="dcterms:W3CDTF">2019-01-10T09:22:00Z</dcterms:created>
  <dcterms:modified xsi:type="dcterms:W3CDTF">2019-01-11T09:26:00Z</dcterms:modified>
</cp:coreProperties>
</file>