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SKOLARA</w:t>
      </w:r>
    </w:p>
    <w:p>
      <w:pPr>
        <w:pBdr>
          <w:bottom w:val="single" w:color="2E75B6" w:sz="8" w:space="8"/>
        </w:pBdr>
        <w:spacing w:after="4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Plateforme de Gestion Scolaire</w:t>
      </w:r>
    </w:p>
    <w:p>
      <w:pPr>
        <w:spacing w:after="20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CAHIER DES CHARGES TECHNIQUE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Spécifications Complètes — Version 1.0</w:t>
      </w:r>
    </w:p>
    <w:p>
      <w:pPr>
        <w:spacing w:after="40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Skolara — Gestion Scolaire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· TypeScript · Prisma ·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normanvonizara@gmail.com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Présentation du Projet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Contexte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Skolara est une plateforme web complète de gestion scolaire destinée aux établissements d'enseignement. Elle centralise l'ensemble des processus administratifs et pédagogiques : inscriptions, gestion des élèves, notes, absences, emplois du temps, bulletins, paiements et communication interne.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Digitaliser et centraliser la gestion administrative des établissements scolaires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Offrir un accès sécurisé et personnalisé à chaque type d'utilisateur (Admin, Enseignant, Élève, Parent)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Automatiser les processus répétitifs : génération de bulletins, notifications, calculs de moyennes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Faciliter la communication entre l'école, les enseignants, les élèves et les parents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Assurer la transparence sur les notes, absences, emplois du temps et paiements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Prisma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Design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PDF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(Gmail SMTP)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HttpOnly + Refresh Token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ZIP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archiver (npm)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WYSIWYG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react-quill ou tiptap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Embed (iframe)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&amp; Modèle de Données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Rôles Utilisateurs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Accès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complet à toutes les fonctionnalités. Gestion des utilisateurs, classes, paiements, paramètres du site.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Saisie des notes et absences, gestion du cahier de texte, consultation des emplois du temps.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des notes, absences, emplois du temps, bulletins et messagerie.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des données de l'enfant : notes, absences, paiements, bulletins et messagerie.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Principaux Modèles Prisma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Tous les attributs et relations sont nommés en anglais. Voici les modèles principaux :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Authentification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— id, firstName, lastName, email, passwordHash, role, isActive, createdAt, updatedAt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RefreshToken — id, token, userId, expiresAt, createdAt, isRevoked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Structure Scolaire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— id, name, level, schoolYear, maxCapacity, headTeacherId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Subject — id, name, code, coefficient,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 — id, userId, speciality,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— id, userId, classId, dateOfBirth, address, status, schoolYear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— id, userId, phone,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ParentStudent — parentId, studentId, relationship (table pivot)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TeacherSubjectClass — teacherId, subjectId, classId, schoolYear (table pivot)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Pédagogie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Grade — id, studentId, subjectId, teacherId, classId, value (0-20), semester (1 ou 2), comment, gradedAt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Absence — id, studentId, teacherId, classId, date, status (PRESENT/ABSENT/LATE), reason, isJustified, parentNotifiedAt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Timetable — id, classId, subjectId, teacherId, dayOfWeek (1-5), startTime, endTime, room, schoolYear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LessonBook — id, teacherId, classId, subjectId, lessonDate, content (HTML), homework (HTML), homeworkDueDate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ReportCard — id, studentId, classId, semester, schoolYear, overallAverage, mention, generalAppreciation, generatedAt, pdfPath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Administratif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— id, studentId, feeType, amountDue, amountPaid, status (PENDING/PARTIAL/PAID/LATE), dueDate, paidAt, paymentMethod (MVOLA/ORANGE_MONEY),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 — id, senderId, receiverId, subject, content, isRead, sentAt, readAt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— id, userId, type (ABSENCE/GRADE/PAYMENT/MESSAGE/GENERAL), content, isRead, createdAt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Contenu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— id, authorId, title, content (HTML), imageUrl, status (DRAFT/PUBLISHED/ARCHIVED), category, publishedAt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CalendarEvent — id, title, description, startDate, endDate, eventType, isPublic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ContactMessage — id, fullName, email, subject, message, isRead, receivedAt, repliedAt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PreRegistration — id, childFirstName, childLastName, childDateOfBirth, desiredClass, parentName, parentEmail, childEmail, status, submittedAt, documentsUrls, emailVerificationToken, emailVerified, parentEmailSentAt, studentEmailSentAt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SiteSettings — id, key, value (table clé-valeur pour les paramètres du site)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Modules Fonctionnels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Page d'Accueil (Côté Visiteur)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page d'accueil est entièrement publique. Elle est composée des sections suivantes dans l'ordre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HeroSection — section principale avec accroche et appels à l'action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SchoolPresentation — présentation de l'établissement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KeyFigures — chiffres clés (élèves, enseignants, années d'expérience, taux de réussite)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SchoolLevels — niveaux scolaires proposés (Primaire, Collège, Lycée) avec cards interactives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SchoolValues — valeurs fondamentales de l'école (Excellence, Bienveillance, Innovation, Inclusion)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RecentNews — 3 derniers articles publiés (branché sur l'API /api/public/news)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Testimonials — témoignages de parents et anciens élèves (carousel auto-play)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PhotoGallery — galerie photos de la vie de l'école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Partners — logos des partenaires (grayscale → couleur au hover)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CallToAction — section CTA avec boutons vers /pre-registration et /contact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section est séparée par un composant SectionDivider. Toutes les sections ont des animations Framer Motion au scroll (whileInView).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Authentification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Stratégie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Token : JWT signé, durée 15 minutes, stocké en mémoire côté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Token : UUID v4, durée 7 jours, cookie HttpOnly + Secure + SameSite=Strict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Bcrypt : hash avec 12 rounds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Rotation des refresh tokens : à chaque refresh, l'ancien token est révoqué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Routes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/api/auth/login — connexion avec email + 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/api/auth/logout — révocation du refresh token + clear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/api/auth/refresh — génération d'un nouveau access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/api/auth/me — informations de l'utilisateur connecté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Page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premium et animé, cohérent avec la charte Skolara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Champs : Email + Mot de passe (avec toggle visibilité)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États UX : idle → loading → success (redirect animé) / error (shake +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Redirect après login selon le rôle : /admin/dashboard, /teacher/dashboard, /student/dashboard, /parent/dashboard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Pré-inscription (Côté Visiteur)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Formulaire public accessible sans 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DNS/MX sur parentEmail (obligatoire) et childEmail (optionnel)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Blocage de la soumission si email invalide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de confirmation envoyé au parent après soumission réussie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Statuts : pending_email_verification → pending → in_progress → accepted | rejected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Validation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Vérification DNS/MX via dns.resolveMx() côté serveur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en mémoire par domaine (TTL 1 heure)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Timeout 3 secondes avec fail-open (laisse passer si DNS timeout)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visuel en temps réel dans le formulaire (debounce 800ms)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Module Admin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Dashboard /admin/dashboard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 Cards : total élèves actifs, total enseignants, paiements en attente, pré-inscriptions à traiter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Graphique évolution des effectifs sur 6 mois (Recharts LineChart ou AreaChart)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"Latest pre-registrations" : tableau des 5 dernières entrées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"Payment alerts" : 5 élèves avec paiement en retard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automatique toutes les 5 minutes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Gestion des Élèves /admin/students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Liste paginée avec filtres : search, classId, level, status, schoolYear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CRUD complet : création (user + student simultanément), modification, archivage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de suppression physique — archivage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CSV en UTF-8 avec BOM (compatible Excel)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Fiche détail avec tabs : Information, Grades, Absences, Payments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Gestion des Pré-inscriptions /admin/pre-registrations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Liste avec filtres par statut, classe souhaitée, date de soumission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Transitions de statut autorisées : pending → in_progress → accepted |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Conversion en élève : transaction Prisma atomique (User + Student + Parent optionnel)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Envoi automatique des emails de login après conversion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Gestion des Classes /admin/classes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CRUD classes avec niveau, année scolaire, capacité maximale, enseignant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Suppression uniquement si aucun élève assigné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Indicateur de capacité : X/Y avec barre de progression colorée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Gestion des Enseignants /admin/teachers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CRUD enseignants avec validation MX de l'email et vérification doublon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Rollback de la transaction si l'envoi de l'email de bienvenue échoue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Attribution matières/classes via table pivot TeacherSubjectClass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Grille visuelle d'attribution : lignes = matières, colonnes =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Détection de conflit : un seul enseignant par matière + classe + année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Gestion des Matières /admin/subjects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CRUD matières : nom, code (auto-uppercase), coefficient,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Suppression uniquement si aucun enseignant ou note liés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Composant SubjectSelect réutilisable (simple et multiple)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Module Enseignant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Saisie des Notes /teacher/grades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 de l'assignment (matière + classe) depuis une grille de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Grille de saisie par élève avec input 0-20 (step 0.5)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Autosave 2 secondes après la dernière frappe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Sauvegarde en bulk via transaction Prisma (upsert)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Statistiques de classe en bas : moyenne, max, min,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Semesters : Semestre 1 et Semestre 2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Gestion des Absences /teacher/absences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Appel en ligne par classe et par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par élève : Present (vert) / Late (orange) / Absent (rouge)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email automatique aux parents pour ABSENT et 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Enregistrement de parentNotifiedAt après envoi réussi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envoi échoue : log warning, pas de rollback de la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Justification des absences avec raison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Emploi du Temps /teacher/timetable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Vue hebdomadaire en lecture seule. Affiche uniquement les cours de l'enseignant connecté.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Cahier de Texte /teacher/lesson-book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Saisie du contenu du cours et des devoirs via WysiwygReusable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du cours, classe, matière, date de rendu des devoirs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aux élèves de la classe si devoirs ajoutés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Vérification que l'enseignant est assigné à la classe + matière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Emplois du Temps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Création de créneaux : classe, matière, enseignant, jour (L-V), heure début/fin, salle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Détection de conflits avant insertion (même classe ou même enseignant, même créneau)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Contrainte unique sur classId+dayOfWeek+startTime+schoolYear et teacherId+dayOfWeek+startTime+schoolYear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temps réel des conflits dans la modal de création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Vue hebdomadaire interactive : click sur slot vide → créer, click sur slot existant → éditer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Export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Génération via Puppeteer en A4 paysage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: logo + nom école + classe + année scolaire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Grille hebdomadaire avec couleurs par matière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Footer : date de génération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Module Élève &amp; Parent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Dashboard Élève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 : moyenne générale du semestre, absences du mois, notifications non lues, prochain cours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Emploi du temps du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dernières notes avec matière et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 des 5 dernières notifications non lues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Consultation des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Cards par matière avec moyenne S1 et S2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Codes couleur : rouge &lt; 10, orange 10-14, vert &gt;= 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Graphique d'évolution (Recharts LineChart) avec tooltip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Moyenne générale pondérée par coefficient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Dashboard 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Mêmes données que le dashboard élève mais pour l'enfant lié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Sélecteur d'enfant si plusieurs enfants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paiements supplémentaire : résumé statut + montant dû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Bulletins de Notes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Génération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 de moyenne pondérée : Σ(moyenne_matière × coefficient) / Σ(coefficients)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Matière sans note : non incluse dans le calcul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Mentions automatiques : Très Bien &gt;= 16, Bien &gt;= 14, Assez Bien &gt;= 12, Passable &gt;= 10, Insuffisant &lt;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Génération en bulk via Promise.allSettled (échecs partiels gérés)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Upsert : régénération remplace le bulletin existant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Export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Généré via Puppeteer en A4 portrait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Layout : header avec logo, infos élève, tableau notes par matière, moyenne générale, mention, appréciation générale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Sauvegarde dans public/pdfs/report-cards/[year]/S[semester]/[studentId].pdf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en lot : ZIP via archiver (npm)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Accès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: génération, prévisualisation, export, édition de l'appréciation générale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Élève et Parent : téléchargement du PDF uniquement (contrôle d'accès strict)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Gestion des Paiements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Types de frais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Scolarité (tuition), Inscription (registration), Transport, Cantine, Autre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Modes de paiement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MVola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Orange Money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Statuts automatiques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: amountPaid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PARTIAL : 0 &lt; amountPaid &lt; amountDue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PAID : amountPaid &gt;= amountDue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 : amountPaid &lt; amountDue ET dueDate &lt; aujourd'hui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Fonctionnalités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Création des dossiers de paiement par élève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Enregistrement des paiements reçus avec méthode, référence et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Statistiques globales : total dû, total payé, en retard, par statut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parent + email de confirmation après paiement enregistré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Messagerie Interne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Tous les rôles (Admin, Enseignant, Élève, Parent) peuvent s'envoyer des messages entre eux.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Boîte de réception et messages envoyés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Recherche de destinataires avec autocomplete (nom, rôle)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Réponse avec pré-remplissage du destinataire et "Re: [sujet]"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in-app à chaque nouveau message reçu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Composant MessagingLayout réutilisé dans tous les espaces (admin, teacher, student, parent)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3.11 Cahier de Texte Numérique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Saisie par l'enseignant : contenu du cours + devoirs (WYSIWYG) + date de rendu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Lecture seule pour l'élève et le 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Vue timeline groupée par semaine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Devoirs en retard mis en évidence (badge "Overdue" rouge)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aux élèves lors de l'ajout de devoirs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3.12 Actualités &amp; Blog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Éditeur WYSIWYG (composant WysiwygReusable) pour le contenu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d'image (même pattern que pré-inscription)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Statuts : DRAFT, PUBLISHED, ARCHIVED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Catégories : annonce, événement, général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Autosave en brouillon toutes les 60 secondes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Côté Visiteur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/actualites existante connectée au backend (design non modifié)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publique : uniquement les articles PUBLISHED avec publishedAt &lt;= maintenant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RecentNews sur la homepage (3 derniers articles)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3.13 Page Contact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Côté Visiteur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Formulaire avec : prénom/nom, email (validation MX), sujet, message (max 2000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Maps embed (iframe) avec URL depuis les SiteSettings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: 3 soumissions par IP par heure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de notification envoyé à normanvonizara@gmail.com avec Reply-To du visiteur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Admin /admin/contact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Liste des messages reçus avec badge non lus dans la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 de détail avec formulaire de réponse par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Bouton "Send reply" → envoie via Nodemailer directement depuis l'admin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Tracking de repliedAt en base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3.14 Calendrier Scolaire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Création d'événements réservée à l'Admin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Types d'événements : holiday, exam, meeting, other (couleurs distinctes)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Visibilité : public (visible côté visiteur) ou privé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Vue mensuelle interactive pour l'admin (click sur créneau vide → créer)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Vue mensuelle read-only côté visiteur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: endDate &gt;= startDate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3.15 Paramètres du Site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Page admin /admin/settings permettant de configurer les informations du site de manière dynamique.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Champs configurables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Informations école : nom, téléphone, email, adresse, ville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Maps embed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Réseaux sociaux : Facebook, Instagram, Twitter/X,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Contenu légal via WysiwygReusable : Mentions légales, CGU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Comportement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Stockage en table SiteSettings (clé-valeur)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serveur avec invalidation automatique après mise à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Footer et page Contact branchés dynamiquement sur ces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Réseaux sociaux masqués dans le footer si URL vide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3.16 Pages Légales &amp;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/legal/mentions-legales — contenu depuis SiteSettings, rendu HTML avec styles prose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/legal/cgu — Conditions Générales d'Utilisation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/legal/faq — Accordion shadcn/ui avec search bar en temps réel, questions hardcodées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Système d'Emails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d'environnement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/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EMAIL_FROM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normanvonizara@gmail.com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EMAIL_PASSWORD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App Password (pas le mot de passe compte)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EMAIL_FROM_NAME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NEXT_PUBLIC_BASE_URL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https://skolara.mg (ou domaine de prod)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Templates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TeacherWelcomeEmail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d'un compte enseignant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ParentWelcomeEmail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pré-inscription → élève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StudentWelcomeEmail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pré-inscription (si childEmail)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PreRegistrationConfirmationEmail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Soumission réussie du formulaire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AbsenceNotificationEmail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ou retard enregistré (appel)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PaymentConfirmationEmail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enregistré avec statut PAID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Design des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 de base branded : header couleur primaire + logo Skolara depuis public/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Largeur max 600px, centré, compatible Gmail/Yahoo/Outlook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HTML avec tables (pas de flexbox) pour compatibilité email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mobile via media queries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développement : logs console au lieu d'envoi réel (NODE_ENV=development)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Sécurité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Authentification &amp; Autorisation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 Next.js protège toutes les routes /admin/**, /teacher/**, /student/**, /parent/**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route API vérifie le rôle avant toute logique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token en cookie HttpOnly — jamais exposé en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 de passe jamais retourné dans une réponse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d'énumération d'emails : même message pour email inconnu et mauvais mot de passe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Validation des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Tous les inputs validés côté serveur avec Zod avant traitement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Messages d'erreur en français dans les schémas Zod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 de réponse API uniforme : { success, data?, error?, message?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Codes HTTP appropriés : 400, 401, 403, 404, 409, 429, 500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Contrôle d'Accès aux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Élève : accès uniquement à ses propres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: accès uniquement aux données de ses enfants liés (PARENT_STUDENT)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Enseignant : saisie de notes/absences uniquement pour ses classes assignées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: accès complet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form : 3 soumissions par IP par heure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email (DNS) : 10 appels par IP par 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Resend verification : 3 renvois par email par heure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Composants Réutilisables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Formulaires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InputReusable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champs input texte/email/number dans les formulaires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TextareaReusable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Champs textarea multi-lignes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SelectReusable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selects (simple et multiple)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ToastReusable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toast (succès et erreurs globales)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WysiwygReusable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Éditeur rich text (articles, mentions légales, CGU, cours, devoirs)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SubjectSelect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matières avec fetch automatique + skeleton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AdminLayout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avec sidebar + header pour toutes les pages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AdminSidebar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admin avec active state et items coming soon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StatCard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KPI réutilisables sur le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TanStack Table avec pagination, tri, toolbar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coloré générique pour les statuts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ConfirmDialog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de confirmation pour les actions destructives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EmptyState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vide avec illustration et message contextuel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AssignmentGrid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 visuelle enseignant/matière/classe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Shared / Utilitaires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 / Utilitaire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NotificationBell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Cloche avec badge non lus dans tous les headers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MessagingLayout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messagerie réutilisé dans tous les espaces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CalendarGrid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 mensuelle réutilisée admin + 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LeafletMap / GoogleMapsEmbed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intégrée dans la page 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checkMxRecord()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DNS/MX avec cache TTL 1h + timeout 3s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getSettings()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des SiteSettings avec cache serveur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sendEmail()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Nodemailer avec error handling (jamais throw)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createNotification()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de notification in-app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generateReportCard()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moyennes + mention + génération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computePaymentStatus()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automatique du statut de paiement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Routes API Complètes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Toutes les routes respectent le format de réponse uniforme : { success, data?, error?, message? 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/api/auth/me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Admin — Élèves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  /api/admin/students — liste paginée + filtres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  /api/admin/students — créer élève +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  /api/admin/students/[id]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   /api/admin/students/[id]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 /api/admin/students/[id]/status — archiver/réactiver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  /api/admin/students/export — CSV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Admin — Enseignants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  /api/admin/teachers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  /api/admin/teachers — créer teacher + user + email welcome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  /api/admin/teachers/[id]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   /api/admin/teachers/[id]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 /api/admin/teachers/[id]/status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  /api/admin/teachers/[id]/assignments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  /api/admin/teachers/[id]/assignments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/api/admin/teachers/[id]/assignments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Admin — Classes &amp; Matières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/api/admin/classes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GET/PUT/DELETE /api/admin/classes/[id]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/api/admin/classes/[id]/students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/api/admin/subjects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PUT/DELETE /api/admin/subjects/[id]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Admin — Emplois du Temps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/api/admin/timetables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PUT/DELETE /api/admin/timetables/[id]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/api/admin/timetables/conflicts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/api/admin/timetables/[classId]/export — PDF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Admin — Bulletins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/api/admin/report-cards/[classId]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/api/admin/report-cards/[classId]/generate — bulk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/api/admin/report-cards/[studentId]/generate — individuel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/api/admin/report-cards/[studentId]/preview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/api/admin/report-cards/[id]/appreciation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/api/admin/report-cards/[classId]/export-batch — ZIP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Admin — Paiements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/api/admin/payments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GET/PUT/DELETE /api/admin/payments/[id]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/api/admin/payments/[id]/record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/api/admin/payments/stats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/api/admin/payments/[studentId]/history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Teacher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/api/teacher/grades — mes 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/api/teacher/grades/[classId]/[subjectId]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PUT/DELETE /api/teacher/grades/[gradeId]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/api/teacher/grades/[classId]/[subjectId]/stats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/api/teacher/absences/[classId]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/api/teacher/absences/[absenceId]/justify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/api/teacher/lesson-book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GET/PUT/DELETE /api/teacher/lesson-book/[id]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7.9 Student &amp; 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/api/student/dashboard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/api/student/grades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/api/student/timetable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/api/student/absences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/api/student/report-cards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/api/student/report-cards/[id]/download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/api/student/payments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/api/student/lesson-book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/api/parent/dashboard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/api/parent/grades, /api/parent/absences, /api/parent/payments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/api/parent/report-cards, /api/parent/lesson-book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7.10 Messages &amp;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/api/messages/inbox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/api/messages/sent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/api/messages/[id]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/api/messages/[id]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/api/messages/unread-count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/api/messages/users/search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/api/student/notifications/[id]/read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/api/student/notifications/read-all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7.11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/api/public/news — articles publiés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/api/public/news/[id]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/api/public/contact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/api/public/calendar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/api/pre-registrations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/api/pre-registrations/verify-email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/api/pre-registrations/resend-verification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/api/utils/check-email — DNS/MX check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7.12 Admin — Contenu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/api/admin/news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GET/PUT/DELETE /api/admin/news/[id]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/api/admin/news/[id]/status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GET/PATCH/DELETE /api/admin/contact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/api/admin/contact/[id]/reply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/api/admin/calendar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PUT/DELETE /api/admin/calendar/[id]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GET/PUT /api/admin/settings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/api/admin/stats — stats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/api/admin/absences — toutes les absences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/api/admin/absences/[id]/justify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GET/POST /api/admin/pre-registrations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/api/admin/pre-registrations/[id]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/api/admin/pre-registrations/[id]/status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/api/admin/pre-registrations/[id]/convert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Stratégie de Tests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Principes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route API dispose de tests couvrant les cas nominaux et les cas d'erreur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Tests isolés : chaque test est indépendant (pas de dépendances entre tests)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cas 403, 409, 400, 500 et rollback sont tous testés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transactions Prisma sont testées avec simulation d'échec (rollback)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Couverture par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: login valide, mauvais mot de passe, token refresh, rotation,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Students : CRUD, filtres, export CSV, archivage, doublon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Teachers : validation MX, rollback si email échoue, conflits d'assignment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Pre-registration : MX check bloquant, conversion atomique, rollback partiel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Grades : bulk upsert, calcul moyennes, accès non autorisé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Absences : appel, notification parent, échec email sans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Timetable : conflits classe/enseignant, PDF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Cards : calcul moyenne pondérée, mentions, export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Payments : calcul statut automatique, notification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Messages : envoi, réception, suppression, contrôle propriétaire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validation : MX check, cache, timeout fail-open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Documentation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README.md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README.md couvre : présentation du projet, stack technique, structure des dossiers, instructions d'installation, variables d'environnement complètes, scripts disponibles, lien vers la Swagger UI.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Swagger / OpenAPI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Accessible à /api-docs (swagger-ui-react)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Spécification OpenAPI 3.0 avec toutes les routes annotées en JSDoc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Tags : Auth, Students, Teachers, Classes, Subjects, Grades, Absences, Timetables, ReportCards, News, Contact, Calendar, Settings, PreRegistrations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Schémas de requête et réponse documentés pour chaque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scheme : bearerAuth (JWT)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Fichiers de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docs/auth.md — stratégie auth, flux login/refresh/logout, variables d'env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docs/admin-module.md — modules admin, logique de conversion pré-inscription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docs/classes-teachers.md — pivot TeacherSubjectClass, règles de conflit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docs/teacher-module.md — flux notes (autosave), flux appel +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docs/email-system.md — configuration Gmail App Password, liste des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docs/content-modules.md — News/Blog, Contact, Calendrier, WysiwygReusable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docs/api.md — liste complète de toutes les routes avec méthode + description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Variables d'Environnement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connexion PostgreSQL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pour signer les access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pour signer les refresh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EMAIL_FROM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normanvonizara@gmail.com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EMAIL_PASSWORD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App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EMAIL_FROM_NAME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NEXT_PUBLIC_BASE_URL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publique du site (ex: https://skolara.mg)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| production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Conventions &amp; Règles de Développement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Nommage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Attributs Prisma et relations : anglais (firstName, not prénom)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Routes API : anglais (/api/admin/students, not /api/admin/eleves)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Enums : SCREAMING_SNAKE_CASE en anglais (ADMIN, TEACHER, STUDENT, PARENT)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Composants React : PascalCase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Fonctions et variables : camelCase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 de réponse uniforme : { success: boolean, data?, error?, message?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de suppression physique — archivage uniquement (sauf cas spécifiés)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Transactions Prisma pour toute opération multi-table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de N+1 queries — utiliser include/select Prisma correctement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Utiliser systématiquement les composants réutilisables (InputReusable, TextareaReusable, SelectReusable, ToastReusable, WysiwygReusable)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Erreurs de formulaire : inline sous le champ (pas de toast)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Erreurs globales : ToastReusable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Skeleton loaders sur tous les fetches — jamais de spinner 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Optimistic updates sur les interactions rapides (toggles, appel)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WCAG 2.1 AA : labels, aria-labels, navigation clavier, contraste 4.5:1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Jamais de données sensibles dans les réponses API (mot de passe, hash,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Jamais de console.log de données sensibles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Zod côté serveur sur tous les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sur les routes publiques sensibles</w:t>
      </w:r>
    </w:p>
    <w:p>
      <w:pPr>
        <w:spacing w:after="100" w:before="0"/>
      </w:pPr>
      <w:r>
        <w:t xml:space="preserve"/>
      </w:r>
    </w:p>
    <w:p>
      <w:pPr>
        <w:pBdr>
          <w:top w:val="single" w:color="2E75B6" w:sz="6" w:space="8"/>
        </w:pBdr>
        <w:spacing w:after="200" w:before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— Fin du Cahier des Charges —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Skolara — Tous droits réservés ©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Skolara — Plateforme de Gestion Scolaire  | 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E3A5F"/>
        <w:sz w:val="24"/>
        <w:szCs w:val="24"/>
      </w:rPr>
      <w:t xml:space="preserve">SKOLARA</w:t>
    </w:r>
    <w:r>
      <w:rPr>
        <w:rFonts w:ascii="Arial" w:cs="Arial" w:eastAsia="Arial" w:hAnsi="Arial"/>
        <w:color w:val="555555"/>
        <w:sz w:val="22"/>
        <w:szCs w:val="22"/>
      </w:rPr>
      <w:t xml:space="preserve">  —  Cahier des Charges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2026-04-27T20:26:49.438Z</dcterms:created>
  <dcterms:modified xsi:type="dcterms:W3CDTF">2026-04-27T20:26:49.464Z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