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E43D" w14:textId="73781ED0" w:rsidR="007828A7" w:rsidRDefault="007828A7" w:rsidP="007828A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Norman Alcantara</w:t>
      </w:r>
    </w:p>
    <w:p w14:paraId="16207844" w14:textId="03FB76E1" w:rsidR="007828A7" w:rsidRDefault="007828A7" w:rsidP="007828A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Excel Challenge</w:t>
      </w:r>
    </w:p>
    <w:p w14:paraId="3A383196" w14:textId="77777777" w:rsidR="007828A7" w:rsidRDefault="007828A7" w:rsidP="00D35EDD">
      <w:pPr>
        <w:jc w:val="center"/>
        <w:rPr>
          <w:b/>
          <w:bCs/>
          <w:lang w:val="en-US"/>
        </w:rPr>
      </w:pPr>
    </w:p>
    <w:p w14:paraId="78D0D39B" w14:textId="5792EA6D" w:rsidR="00D35EDD" w:rsidRPr="00D35EDD" w:rsidRDefault="00D35EDD" w:rsidP="00D35EDD">
      <w:pPr>
        <w:jc w:val="center"/>
        <w:rPr>
          <w:b/>
          <w:bCs/>
          <w:lang w:val="en-US"/>
        </w:rPr>
      </w:pPr>
      <w:r w:rsidRPr="00D35EDD">
        <w:rPr>
          <w:b/>
          <w:bCs/>
          <w:lang w:val="en-US"/>
        </w:rPr>
        <w:t>Crowdfunding Analysis</w:t>
      </w:r>
    </w:p>
    <w:p w14:paraId="4A9707E0" w14:textId="77777777" w:rsidR="00D35EDD" w:rsidRPr="00D35EDD" w:rsidRDefault="00D35EDD">
      <w:pPr>
        <w:rPr>
          <w:lang w:val="en-US"/>
        </w:rPr>
      </w:pPr>
    </w:p>
    <w:p w14:paraId="534BE85F" w14:textId="7899644D" w:rsidR="00D35EDD" w:rsidRPr="00D35EDD" w:rsidRDefault="00D35EDD" w:rsidP="00D35E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  <w:r w:rsidRPr="00D35EDD">
        <w:rPr>
          <w:rFonts w:ascii="Roboto" w:hAnsi="Roboto"/>
          <w:color w:val="2B2B2B"/>
          <w:lang w:val="en-US"/>
        </w:rPr>
        <w:t>Given the provided data, what are three conclusions that we can draw about crowdfunding campaigns?</w:t>
      </w:r>
    </w:p>
    <w:p w14:paraId="7CD3DD1C" w14:textId="06DBDAA1" w:rsidR="00BD4B7D" w:rsidRDefault="003B600A" w:rsidP="00BD4B7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000000" w:themeColor="text1"/>
          <w:lang w:val="en-US"/>
        </w:rPr>
      </w:pPr>
      <w:r w:rsidRPr="003B600A">
        <w:rPr>
          <w:rFonts w:ascii="Roboto" w:hAnsi="Roboto"/>
          <w:color w:val="00B0F0"/>
          <w:lang w:val="en-US"/>
        </w:rPr>
        <w:t xml:space="preserve">Across projects (1000), the top three categories with </w:t>
      </w:r>
      <w:r w:rsidR="00EA2CF3">
        <w:rPr>
          <w:rFonts w:ascii="Roboto" w:hAnsi="Roboto"/>
          <w:color w:val="00B0F0"/>
          <w:lang w:val="en-US"/>
        </w:rPr>
        <w:t xml:space="preserve">the most </w:t>
      </w:r>
      <w:r w:rsidRPr="003B600A">
        <w:rPr>
          <w:rFonts w:ascii="Roboto" w:hAnsi="Roboto"/>
          <w:color w:val="00B0F0"/>
          <w:lang w:val="en-US"/>
        </w:rPr>
        <w:t>projects</w:t>
      </w:r>
      <w:r w:rsidR="00EA2CF3">
        <w:rPr>
          <w:rFonts w:ascii="Roboto" w:hAnsi="Roboto"/>
          <w:color w:val="00B0F0"/>
          <w:lang w:val="en-US"/>
        </w:rPr>
        <w:t>, regardless of the outcome,</w:t>
      </w:r>
      <w:r w:rsidRPr="003B600A">
        <w:rPr>
          <w:rFonts w:ascii="Roboto" w:hAnsi="Roboto"/>
          <w:color w:val="00B0F0"/>
          <w:lang w:val="en-US"/>
        </w:rPr>
        <w:t xml:space="preserve"> are Theater</w:t>
      </w:r>
      <w:r>
        <w:rPr>
          <w:rFonts w:ascii="Roboto" w:hAnsi="Roboto"/>
          <w:color w:val="00B0F0"/>
          <w:lang w:val="en-US"/>
        </w:rPr>
        <w:t xml:space="preserve"> (34%)</w:t>
      </w:r>
      <w:r w:rsidRPr="003B600A">
        <w:rPr>
          <w:rFonts w:ascii="Roboto" w:hAnsi="Roboto"/>
          <w:color w:val="00B0F0"/>
          <w:lang w:val="en-US"/>
        </w:rPr>
        <w:t>, Film &amp; Video</w:t>
      </w:r>
      <w:r>
        <w:rPr>
          <w:rFonts w:ascii="Roboto" w:hAnsi="Roboto"/>
          <w:color w:val="00B0F0"/>
          <w:lang w:val="en-US"/>
        </w:rPr>
        <w:t xml:space="preserve"> (18%)</w:t>
      </w:r>
      <w:r w:rsidRPr="003B600A">
        <w:rPr>
          <w:rFonts w:ascii="Roboto" w:hAnsi="Roboto"/>
          <w:color w:val="00B0F0"/>
          <w:lang w:val="en-US"/>
        </w:rPr>
        <w:t xml:space="preserve"> and Music</w:t>
      </w:r>
      <w:r>
        <w:rPr>
          <w:rFonts w:ascii="Roboto" w:hAnsi="Roboto"/>
          <w:color w:val="00B0F0"/>
          <w:lang w:val="en-US"/>
        </w:rPr>
        <w:t xml:space="preserve"> (18%)</w:t>
      </w:r>
      <w:r w:rsidRPr="003B600A">
        <w:rPr>
          <w:rFonts w:ascii="Roboto" w:hAnsi="Roboto"/>
          <w:color w:val="00B0F0"/>
          <w:lang w:val="en-US"/>
        </w:rPr>
        <w:t>.</w:t>
      </w:r>
      <w:r>
        <w:rPr>
          <w:rFonts w:ascii="Roboto" w:hAnsi="Roboto"/>
          <w:color w:val="00B0F0"/>
          <w:lang w:val="en-US"/>
        </w:rPr>
        <w:t xml:space="preserve"> Likewise, these three categories allocate most of the successfully crowdfunded projec</w:t>
      </w:r>
      <w:r w:rsidR="00EA2CF3">
        <w:rPr>
          <w:rFonts w:ascii="Roboto" w:hAnsi="Roboto"/>
          <w:color w:val="00B0F0"/>
          <w:lang w:val="en-US"/>
        </w:rPr>
        <w:t>ts (69%)</w:t>
      </w:r>
      <w:r>
        <w:rPr>
          <w:rFonts w:ascii="Roboto" w:hAnsi="Roboto"/>
          <w:color w:val="00B0F0"/>
          <w:lang w:val="en-US"/>
        </w:rPr>
        <w:t>.</w:t>
      </w:r>
      <w:r w:rsidR="00A82FD1">
        <w:rPr>
          <w:rFonts w:ascii="Roboto" w:hAnsi="Roboto"/>
          <w:color w:val="00B0F0"/>
          <w:lang w:val="en-US"/>
        </w:rPr>
        <w:t xml:space="preserve"> </w:t>
      </w:r>
      <w:r w:rsidR="00B55C7B">
        <w:rPr>
          <w:rFonts w:ascii="Roboto" w:hAnsi="Roboto"/>
          <w:color w:val="00B0F0"/>
          <w:lang w:val="en-US"/>
        </w:rPr>
        <w:t xml:space="preserve">                                                                    </w:t>
      </w:r>
      <w:r w:rsidR="00A82FD1" w:rsidRPr="0067761A">
        <w:rPr>
          <w:rFonts w:ascii="Roboto" w:hAnsi="Roboto"/>
          <w:color w:val="000000" w:themeColor="text1"/>
          <w:lang w:val="en-US"/>
        </w:rPr>
        <w:t>[Conclusion 1]</w:t>
      </w:r>
      <w:r w:rsidR="00D43A72" w:rsidRPr="0067761A">
        <w:rPr>
          <w:rFonts w:ascii="Roboto" w:hAnsi="Roboto"/>
          <w:color w:val="000000" w:themeColor="text1"/>
          <w:lang w:val="en-US"/>
        </w:rPr>
        <w:t xml:space="preserve"> </w:t>
      </w:r>
      <w:r w:rsidR="00D43A72" w:rsidRPr="00A82FD1">
        <w:rPr>
          <w:rFonts w:ascii="Roboto" w:hAnsi="Roboto"/>
          <w:i/>
          <w:iCs/>
          <w:color w:val="000000" w:themeColor="text1"/>
          <w:lang w:val="en-US"/>
        </w:rPr>
        <w:t>Therefore</w:t>
      </w:r>
      <w:r w:rsidR="00A82FD1" w:rsidRPr="00A82FD1">
        <w:rPr>
          <w:rFonts w:ascii="Roboto" w:hAnsi="Roboto"/>
          <w:i/>
          <w:iCs/>
          <w:color w:val="000000" w:themeColor="text1"/>
          <w:lang w:val="en-US"/>
        </w:rPr>
        <w:t xml:space="preserve">, </w:t>
      </w:r>
      <w:r w:rsidR="00D43A72" w:rsidRPr="00A82FD1">
        <w:rPr>
          <w:rFonts w:ascii="Roboto" w:hAnsi="Roboto"/>
          <w:i/>
          <w:iCs/>
          <w:color w:val="000000" w:themeColor="text1"/>
          <w:lang w:val="en-US"/>
        </w:rPr>
        <w:t>the data shows that crowdfunding campaigns tend to be particularly successful where most projects span, in this case Theater, Film &amp; Video and Music</w:t>
      </w:r>
      <w:r w:rsidR="00D43A72" w:rsidRPr="00A82FD1">
        <w:rPr>
          <w:rFonts w:ascii="Roboto" w:hAnsi="Roboto"/>
          <w:color w:val="000000" w:themeColor="text1"/>
          <w:lang w:val="en-US"/>
        </w:rPr>
        <w:t>.</w:t>
      </w:r>
    </w:p>
    <w:p w14:paraId="77DE0CD0" w14:textId="14CA8ECC" w:rsidR="00D35EDD" w:rsidRDefault="00334999" w:rsidP="009B430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i/>
          <w:iCs/>
          <w:color w:val="000000" w:themeColor="text1"/>
          <w:lang w:val="en-US"/>
        </w:rPr>
      </w:pPr>
      <w:r>
        <w:rPr>
          <w:rFonts w:ascii="Roboto" w:hAnsi="Roboto"/>
          <w:color w:val="00B0F0"/>
          <w:lang w:val="en-US"/>
        </w:rPr>
        <w:t>The goal thresholds with the least percentage of failure were 15,000-19,999, 20,000-24,999 and 30,000-34,999,</w:t>
      </w:r>
      <w:r w:rsidR="007B4D97">
        <w:rPr>
          <w:rFonts w:ascii="Roboto" w:hAnsi="Roboto"/>
          <w:color w:val="00B0F0"/>
          <w:lang w:val="en-US"/>
        </w:rPr>
        <w:t xml:space="preserve"> however,</w:t>
      </w:r>
      <w:r>
        <w:rPr>
          <w:rFonts w:ascii="Roboto" w:hAnsi="Roboto"/>
          <w:color w:val="00B0F0"/>
          <w:lang w:val="en-US"/>
        </w:rPr>
        <w:t xml:space="preserve"> most successfully crowdfunded campaigns (83%), correspond to projects with goals thresholds of 1,000-4,999</w:t>
      </w:r>
      <w:r w:rsidR="00355A8D">
        <w:rPr>
          <w:rFonts w:ascii="Roboto" w:hAnsi="Roboto"/>
          <w:color w:val="00B0F0"/>
          <w:lang w:val="en-US"/>
        </w:rPr>
        <w:t>,</w:t>
      </w:r>
      <w:r>
        <w:rPr>
          <w:rFonts w:ascii="Roboto" w:hAnsi="Roboto"/>
          <w:color w:val="00B0F0"/>
          <w:lang w:val="en-US"/>
        </w:rPr>
        <w:t xml:space="preserve"> 5,000-9,999 and greater than or equal to 50,000</w:t>
      </w:r>
      <w:r w:rsidR="0042405E">
        <w:rPr>
          <w:rFonts w:ascii="Roboto" w:hAnsi="Roboto"/>
          <w:color w:val="00B0F0"/>
          <w:lang w:val="en-US"/>
        </w:rPr>
        <w:t xml:space="preserve">. </w:t>
      </w:r>
      <w:r w:rsidR="00B55C7B">
        <w:rPr>
          <w:rFonts w:ascii="Roboto" w:hAnsi="Roboto"/>
          <w:color w:val="00B0F0"/>
          <w:lang w:val="en-US"/>
        </w:rPr>
        <w:t xml:space="preserve">                        </w:t>
      </w:r>
      <w:r w:rsidR="0042405E" w:rsidRPr="0067761A">
        <w:rPr>
          <w:rFonts w:ascii="Roboto" w:hAnsi="Roboto"/>
          <w:color w:val="000000" w:themeColor="text1"/>
          <w:lang w:val="en-US"/>
        </w:rPr>
        <w:t xml:space="preserve">[Conclusion </w:t>
      </w:r>
      <w:r w:rsidR="007F1230" w:rsidRPr="0067761A">
        <w:rPr>
          <w:rFonts w:ascii="Roboto" w:hAnsi="Roboto"/>
          <w:color w:val="000000" w:themeColor="text1"/>
          <w:lang w:val="en-US"/>
        </w:rPr>
        <w:t>2</w:t>
      </w:r>
      <w:r w:rsidR="0042405E" w:rsidRPr="0067761A">
        <w:rPr>
          <w:rFonts w:ascii="Roboto" w:hAnsi="Roboto"/>
          <w:color w:val="000000" w:themeColor="text1"/>
          <w:lang w:val="en-US"/>
        </w:rPr>
        <w:t xml:space="preserve">] </w:t>
      </w:r>
      <w:r w:rsidR="007F1230">
        <w:rPr>
          <w:rFonts w:ascii="Roboto" w:hAnsi="Roboto"/>
          <w:i/>
          <w:iCs/>
          <w:color w:val="000000" w:themeColor="text1"/>
          <w:lang w:val="en-US"/>
        </w:rPr>
        <w:t>The majority of successfully crowdfunded campaigns had common goal thresholds</w:t>
      </w:r>
      <w:r w:rsidR="00217A29">
        <w:rPr>
          <w:rFonts w:ascii="Roboto" w:hAnsi="Roboto"/>
          <w:i/>
          <w:iCs/>
          <w:color w:val="000000" w:themeColor="text1"/>
          <w:lang w:val="en-US"/>
        </w:rPr>
        <w:t xml:space="preserve">: 1,000-9,999 and </w:t>
      </w:r>
      <w:r w:rsidR="00355A8D">
        <w:rPr>
          <w:rFonts w:ascii="Roboto" w:hAnsi="Roboto"/>
          <w:i/>
          <w:iCs/>
          <w:color w:val="000000" w:themeColor="text1"/>
          <w:lang w:val="en-US"/>
        </w:rPr>
        <w:t>greater than</w:t>
      </w:r>
      <w:r w:rsidR="00217A29">
        <w:rPr>
          <w:rFonts w:ascii="Roboto" w:hAnsi="Roboto"/>
          <w:i/>
          <w:iCs/>
          <w:color w:val="000000" w:themeColor="text1"/>
          <w:lang w:val="en-US"/>
        </w:rPr>
        <w:t xml:space="preserve"> or equa</w:t>
      </w:r>
      <w:r w:rsidR="00355A8D">
        <w:rPr>
          <w:rFonts w:ascii="Roboto" w:hAnsi="Roboto"/>
          <w:i/>
          <w:iCs/>
          <w:color w:val="000000" w:themeColor="text1"/>
          <w:lang w:val="en-US"/>
        </w:rPr>
        <w:t>l to</w:t>
      </w:r>
      <w:r w:rsidR="00217A29">
        <w:rPr>
          <w:rFonts w:ascii="Roboto" w:hAnsi="Roboto"/>
          <w:i/>
          <w:iCs/>
          <w:color w:val="000000" w:themeColor="text1"/>
          <w:lang w:val="en-US"/>
        </w:rPr>
        <w:t xml:space="preserve"> 50,000. </w:t>
      </w:r>
      <w:r w:rsidR="00355A8D">
        <w:rPr>
          <w:rFonts w:ascii="Roboto" w:hAnsi="Roboto"/>
          <w:i/>
          <w:iCs/>
          <w:color w:val="000000" w:themeColor="text1"/>
          <w:lang w:val="en-US"/>
        </w:rPr>
        <w:t xml:space="preserve">Additionally, a small number of </w:t>
      </w:r>
      <w:r w:rsidR="004F3771">
        <w:rPr>
          <w:rFonts w:ascii="Roboto" w:hAnsi="Roboto"/>
          <w:i/>
          <w:iCs/>
          <w:color w:val="000000" w:themeColor="text1"/>
          <w:lang w:val="en-US"/>
        </w:rPr>
        <w:t>successfully crowdfunded campaigns (4%)</w:t>
      </w:r>
      <w:r w:rsidR="00355A8D">
        <w:rPr>
          <w:rFonts w:ascii="Roboto" w:hAnsi="Roboto"/>
          <w:i/>
          <w:iCs/>
          <w:color w:val="000000" w:themeColor="text1"/>
          <w:lang w:val="en-US"/>
        </w:rPr>
        <w:t xml:space="preserve"> </w:t>
      </w:r>
      <w:r w:rsidR="005860F1">
        <w:rPr>
          <w:rFonts w:ascii="Roboto" w:hAnsi="Roboto"/>
          <w:i/>
          <w:iCs/>
          <w:color w:val="000000" w:themeColor="text1"/>
          <w:lang w:val="en-US"/>
        </w:rPr>
        <w:t xml:space="preserve">proved 100% successful rate of crowdfunding </w:t>
      </w:r>
      <w:r w:rsidR="00355A8D">
        <w:rPr>
          <w:rFonts w:ascii="Roboto" w:hAnsi="Roboto"/>
          <w:i/>
          <w:iCs/>
          <w:color w:val="000000" w:themeColor="text1"/>
          <w:lang w:val="en-US"/>
        </w:rPr>
        <w:t>with goal thresholds of 15,000-19,999, 20,000-24,999 and 30,000-34,999</w:t>
      </w:r>
      <w:r w:rsidR="005860F1">
        <w:rPr>
          <w:rFonts w:ascii="Roboto" w:hAnsi="Roboto"/>
          <w:i/>
          <w:iCs/>
          <w:color w:val="000000" w:themeColor="text1"/>
          <w:lang w:val="en-US"/>
        </w:rPr>
        <w:t>.</w:t>
      </w:r>
    </w:p>
    <w:p w14:paraId="18EF5733" w14:textId="048E9D1A" w:rsidR="005E2BE3" w:rsidRDefault="005E2BE3" w:rsidP="009B430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i/>
          <w:iCs/>
          <w:color w:val="000000" w:themeColor="text1"/>
          <w:lang w:val="en-US"/>
        </w:rPr>
      </w:pPr>
      <w:r>
        <w:rPr>
          <w:rFonts w:ascii="Roboto" w:hAnsi="Roboto"/>
          <w:color w:val="00B0F0"/>
          <w:lang w:val="en-US"/>
        </w:rPr>
        <w:t xml:space="preserve">The data shows crowdfunding campaigns across 10 years. </w:t>
      </w:r>
      <w:r w:rsidR="00CD64C7">
        <w:rPr>
          <w:rFonts w:ascii="Roboto" w:hAnsi="Roboto"/>
          <w:color w:val="00B0F0"/>
          <w:lang w:val="en-US"/>
        </w:rPr>
        <w:t xml:space="preserve">From the aggregate “Launch Date outcomes” table/graph we see </w:t>
      </w:r>
      <w:r>
        <w:rPr>
          <w:rFonts w:ascii="Roboto" w:hAnsi="Roboto"/>
          <w:color w:val="00B0F0"/>
          <w:lang w:val="en-US"/>
        </w:rPr>
        <w:t>that June</w:t>
      </w:r>
      <w:r w:rsidR="00CD64C7">
        <w:rPr>
          <w:rFonts w:ascii="Roboto" w:hAnsi="Roboto"/>
          <w:color w:val="00B0F0"/>
          <w:lang w:val="en-US"/>
        </w:rPr>
        <w:t xml:space="preserve"> (55) </w:t>
      </w:r>
      <w:r>
        <w:rPr>
          <w:rFonts w:ascii="Roboto" w:hAnsi="Roboto"/>
          <w:color w:val="00B0F0"/>
          <w:lang w:val="en-US"/>
        </w:rPr>
        <w:t>and July</w:t>
      </w:r>
      <w:r w:rsidR="00CD64C7">
        <w:rPr>
          <w:rFonts w:ascii="Roboto" w:hAnsi="Roboto"/>
          <w:color w:val="00B0F0"/>
          <w:lang w:val="en-US"/>
        </w:rPr>
        <w:t xml:space="preserve"> (58)</w:t>
      </w:r>
      <w:r>
        <w:rPr>
          <w:rFonts w:ascii="Roboto" w:hAnsi="Roboto"/>
          <w:color w:val="00B0F0"/>
          <w:lang w:val="en-US"/>
        </w:rPr>
        <w:t xml:space="preserve"> </w:t>
      </w:r>
      <w:r w:rsidR="00CD64C7">
        <w:rPr>
          <w:rFonts w:ascii="Roboto" w:hAnsi="Roboto"/>
          <w:color w:val="00B0F0"/>
          <w:lang w:val="en-US"/>
        </w:rPr>
        <w:t xml:space="preserve">contain the highest numbers of </w:t>
      </w:r>
      <w:r>
        <w:rPr>
          <w:rFonts w:ascii="Roboto" w:hAnsi="Roboto"/>
          <w:color w:val="00B0F0"/>
          <w:lang w:val="en-US"/>
        </w:rPr>
        <w:t>campaigns launched during these months</w:t>
      </w:r>
      <w:r w:rsidR="00CD64C7">
        <w:rPr>
          <w:rFonts w:ascii="Roboto" w:hAnsi="Roboto"/>
          <w:color w:val="00B0F0"/>
          <w:lang w:val="en-US"/>
        </w:rPr>
        <w:t xml:space="preserve"> which were</w:t>
      </w:r>
      <w:r>
        <w:rPr>
          <w:rFonts w:ascii="Roboto" w:hAnsi="Roboto"/>
          <w:color w:val="00B0F0"/>
          <w:lang w:val="en-US"/>
        </w:rPr>
        <w:t xml:space="preserve"> successfully crowdfunded. </w:t>
      </w:r>
      <w:r w:rsidR="00B55C7B">
        <w:rPr>
          <w:rFonts w:ascii="Roboto" w:hAnsi="Roboto"/>
          <w:color w:val="00B0F0"/>
          <w:lang w:val="en-US"/>
        </w:rPr>
        <w:t xml:space="preserve">                                      </w:t>
      </w:r>
      <w:r w:rsidRPr="0067761A">
        <w:rPr>
          <w:rFonts w:ascii="Roboto" w:hAnsi="Roboto"/>
          <w:color w:val="000000" w:themeColor="text1"/>
          <w:lang w:val="en-US"/>
        </w:rPr>
        <w:t xml:space="preserve">[Conclusion </w:t>
      </w:r>
      <w:r w:rsidR="00CD64C7" w:rsidRPr="0067761A">
        <w:rPr>
          <w:rFonts w:ascii="Roboto" w:hAnsi="Roboto"/>
          <w:color w:val="000000" w:themeColor="text1"/>
          <w:lang w:val="en-US"/>
        </w:rPr>
        <w:t>3</w:t>
      </w:r>
      <w:r w:rsidRPr="0067761A">
        <w:rPr>
          <w:rFonts w:ascii="Roboto" w:hAnsi="Roboto"/>
          <w:color w:val="000000" w:themeColor="text1"/>
          <w:lang w:val="en-US"/>
        </w:rPr>
        <w:t xml:space="preserve">] </w:t>
      </w:r>
      <w:r w:rsidR="00CD64C7">
        <w:rPr>
          <w:rFonts w:ascii="Roboto" w:hAnsi="Roboto"/>
          <w:i/>
          <w:iCs/>
          <w:color w:val="000000" w:themeColor="text1"/>
          <w:lang w:val="en-US"/>
        </w:rPr>
        <w:t>From the data, we can say that t</w:t>
      </w:r>
      <w:r>
        <w:rPr>
          <w:rFonts w:ascii="Roboto" w:hAnsi="Roboto"/>
          <w:i/>
          <w:iCs/>
          <w:color w:val="000000" w:themeColor="text1"/>
          <w:lang w:val="en-US"/>
        </w:rPr>
        <w:t>he best months to launch a crowdfunding campaign, are June and July, while the least favorable month</w:t>
      </w:r>
      <w:r w:rsidR="00CD64C7">
        <w:rPr>
          <w:rFonts w:ascii="Roboto" w:hAnsi="Roboto"/>
          <w:i/>
          <w:iCs/>
          <w:color w:val="000000" w:themeColor="text1"/>
          <w:lang w:val="en-US"/>
        </w:rPr>
        <w:t>s</w:t>
      </w:r>
      <w:r>
        <w:rPr>
          <w:rFonts w:ascii="Roboto" w:hAnsi="Roboto"/>
          <w:i/>
          <w:iCs/>
          <w:color w:val="000000" w:themeColor="text1"/>
          <w:lang w:val="en-US"/>
        </w:rPr>
        <w:t xml:space="preserve"> </w:t>
      </w:r>
      <w:r w:rsidR="00CD64C7">
        <w:rPr>
          <w:rFonts w:ascii="Roboto" w:hAnsi="Roboto"/>
          <w:i/>
          <w:iCs/>
          <w:color w:val="000000" w:themeColor="text1"/>
          <w:lang w:val="en-US"/>
        </w:rPr>
        <w:t>are</w:t>
      </w:r>
      <w:r>
        <w:rPr>
          <w:rFonts w:ascii="Roboto" w:hAnsi="Roboto"/>
          <w:i/>
          <w:iCs/>
          <w:color w:val="000000" w:themeColor="text1"/>
          <w:lang w:val="en-US"/>
        </w:rPr>
        <w:t xml:space="preserve"> </w:t>
      </w:r>
      <w:r w:rsidR="00CD64C7">
        <w:rPr>
          <w:rFonts w:ascii="Roboto" w:hAnsi="Roboto"/>
          <w:i/>
          <w:iCs/>
          <w:color w:val="000000" w:themeColor="text1"/>
          <w:lang w:val="en-US"/>
        </w:rPr>
        <w:t>January, May and August</w:t>
      </w:r>
      <w:r>
        <w:rPr>
          <w:rFonts w:ascii="Roboto" w:hAnsi="Roboto"/>
          <w:i/>
          <w:iCs/>
          <w:color w:val="000000" w:themeColor="text1"/>
          <w:lang w:val="en-US"/>
        </w:rPr>
        <w:t xml:space="preserve">. </w:t>
      </w:r>
    </w:p>
    <w:p w14:paraId="0C7096C4" w14:textId="77777777" w:rsidR="009B4306" w:rsidRPr="009B4306" w:rsidRDefault="009B4306" w:rsidP="00CD64C7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000000" w:themeColor="text1"/>
          <w:lang w:val="en-US"/>
        </w:rPr>
      </w:pPr>
    </w:p>
    <w:p w14:paraId="221E6BFD" w14:textId="77777777" w:rsidR="00D35EDD" w:rsidRPr="00D35EDD" w:rsidRDefault="00D35EDD" w:rsidP="00D35E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  <w:r w:rsidRPr="00D35EDD">
        <w:rPr>
          <w:rFonts w:ascii="Roboto" w:hAnsi="Roboto"/>
          <w:color w:val="2B2B2B"/>
          <w:lang w:val="en-US"/>
        </w:rPr>
        <w:t>What are some limitations of this dataset?</w:t>
      </w:r>
    </w:p>
    <w:p w14:paraId="657CA988" w14:textId="77777777" w:rsidR="00821AC4" w:rsidRPr="00B55C7B" w:rsidRDefault="00821AC4" w:rsidP="00B55C7B">
      <w:pPr>
        <w:rPr>
          <w:rFonts w:ascii="Roboto" w:hAnsi="Roboto"/>
          <w:color w:val="00B0F0"/>
          <w:lang w:val="en-US"/>
        </w:rPr>
      </w:pPr>
    </w:p>
    <w:p w14:paraId="349E9667" w14:textId="24475740" w:rsidR="00821AC4" w:rsidRDefault="00821AC4" w:rsidP="00D35EDD">
      <w:pPr>
        <w:pStyle w:val="Prrafodelista"/>
        <w:rPr>
          <w:rFonts w:ascii="Roboto" w:hAnsi="Roboto"/>
          <w:color w:val="00B0F0"/>
          <w:lang w:val="en-US"/>
        </w:rPr>
      </w:pPr>
      <w:r>
        <w:rPr>
          <w:rFonts w:ascii="Roboto" w:hAnsi="Roboto"/>
          <w:color w:val="00B0F0"/>
          <w:lang w:val="en-US"/>
        </w:rPr>
        <w:t>Both, “Successful” and “Failed” crowdfunding campaigns data sets contain outliers</w:t>
      </w:r>
      <w:r w:rsidR="00A60597">
        <w:rPr>
          <w:rFonts w:ascii="Roboto" w:hAnsi="Roboto"/>
          <w:color w:val="00B0F0"/>
          <w:lang w:val="en-US"/>
        </w:rPr>
        <w:t>.</w:t>
      </w:r>
      <w:r>
        <w:rPr>
          <w:rFonts w:ascii="Roboto" w:hAnsi="Roboto"/>
          <w:color w:val="00B0F0"/>
          <w:lang w:val="en-US"/>
        </w:rPr>
        <w:t xml:space="preserve"> </w:t>
      </w:r>
      <w:r w:rsidR="00A60597">
        <w:rPr>
          <w:rFonts w:ascii="Roboto" w:hAnsi="Roboto"/>
          <w:color w:val="00B0F0"/>
          <w:lang w:val="en-US"/>
        </w:rPr>
        <w:t xml:space="preserve">The data point dispersion is comparable in both sets (skewed to </w:t>
      </w:r>
      <w:r w:rsidR="00A60597">
        <w:rPr>
          <w:rFonts w:ascii="Roboto" w:hAnsi="Roboto"/>
          <w:color w:val="00B0F0"/>
          <w:lang w:val="en-US"/>
        </w:rPr>
        <w:lastRenderedPageBreak/>
        <w:t xml:space="preserve">the </w:t>
      </w:r>
      <w:r w:rsidR="0008549A">
        <w:rPr>
          <w:rFonts w:ascii="Roboto" w:hAnsi="Roboto"/>
          <w:color w:val="00B0F0"/>
          <w:lang w:val="en-US"/>
        </w:rPr>
        <w:t>right</w:t>
      </w:r>
      <w:r w:rsidR="00270FDC">
        <w:rPr>
          <w:rFonts w:ascii="Roboto" w:hAnsi="Roboto"/>
          <w:color w:val="00B0F0"/>
          <w:lang w:val="en-US"/>
        </w:rPr>
        <w:t>, mean is greater than the median in both cases</w:t>
      </w:r>
      <w:r w:rsidR="00A60597">
        <w:rPr>
          <w:rFonts w:ascii="Roboto" w:hAnsi="Roboto"/>
          <w:color w:val="00B0F0"/>
          <w:lang w:val="en-US"/>
        </w:rPr>
        <w:t>)</w:t>
      </w:r>
      <w:r w:rsidR="0008549A">
        <w:rPr>
          <w:rFonts w:ascii="Roboto" w:hAnsi="Roboto"/>
          <w:color w:val="00B0F0"/>
          <w:lang w:val="en-US"/>
        </w:rPr>
        <w:t xml:space="preserve">, </w:t>
      </w:r>
      <w:r w:rsidR="00A60597">
        <w:rPr>
          <w:rFonts w:ascii="Roboto" w:hAnsi="Roboto"/>
          <w:color w:val="00B0F0"/>
          <w:lang w:val="en-US"/>
        </w:rPr>
        <w:t xml:space="preserve">central tendency measures </w:t>
      </w:r>
      <w:r w:rsidR="00270FDC">
        <w:rPr>
          <w:rFonts w:ascii="Roboto" w:hAnsi="Roboto"/>
          <w:color w:val="00B0F0"/>
          <w:lang w:val="en-US"/>
        </w:rPr>
        <w:t>such as the mean</w:t>
      </w:r>
      <w:r w:rsidR="00A60597">
        <w:rPr>
          <w:rFonts w:ascii="Roboto" w:hAnsi="Roboto"/>
          <w:color w:val="00B0F0"/>
          <w:lang w:val="en-US"/>
        </w:rPr>
        <w:t xml:space="preserve"> </w:t>
      </w:r>
      <w:r w:rsidR="00270FDC">
        <w:rPr>
          <w:rFonts w:ascii="Roboto" w:hAnsi="Roboto"/>
          <w:color w:val="00B0F0"/>
          <w:lang w:val="en-US"/>
        </w:rPr>
        <w:t>is sensitive to be pulled towards the right tail of the distribution due to high/extreme values. Looking at just the mean may provide a misleading perception of the “typical value” in the dataset</w:t>
      </w:r>
      <w:r w:rsidR="009448DE">
        <w:rPr>
          <w:rFonts w:ascii="Roboto" w:hAnsi="Roboto"/>
          <w:color w:val="00B0F0"/>
          <w:lang w:val="en-US"/>
        </w:rPr>
        <w:t xml:space="preserve">, therefore, looking at both mean and median together is a better approach. </w:t>
      </w:r>
    </w:p>
    <w:p w14:paraId="75D407E3" w14:textId="77777777" w:rsidR="00821AC4" w:rsidRDefault="00821AC4" w:rsidP="00D35EDD">
      <w:pPr>
        <w:pStyle w:val="Prrafodelista"/>
        <w:rPr>
          <w:rFonts w:ascii="Roboto" w:hAnsi="Roboto"/>
          <w:color w:val="00B0F0"/>
          <w:lang w:val="en-US"/>
        </w:rPr>
      </w:pPr>
    </w:p>
    <w:p w14:paraId="5F952BBB" w14:textId="782CFB38" w:rsidR="00D646E4" w:rsidRDefault="00D43A72" w:rsidP="00D35EDD">
      <w:pPr>
        <w:pStyle w:val="Prrafodelista"/>
        <w:rPr>
          <w:rFonts w:ascii="Roboto" w:hAnsi="Roboto"/>
          <w:color w:val="00B0F0"/>
          <w:lang w:val="en-US"/>
        </w:rPr>
      </w:pPr>
      <w:r>
        <w:rPr>
          <w:rFonts w:ascii="Roboto" w:hAnsi="Roboto"/>
          <w:color w:val="00B0F0"/>
          <w:lang w:val="en-US"/>
        </w:rPr>
        <w:t xml:space="preserve">Because we do not have information about how this data was collected, </w:t>
      </w:r>
      <w:r w:rsidR="009C1BA0">
        <w:rPr>
          <w:rFonts w:ascii="Roboto" w:hAnsi="Roboto"/>
          <w:color w:val="00B0F0"/>
          <w:lang w:val="en-US"/>
        </w:rPr>
        <w:t xml:space="preserve">the data may not reflect additional market trends </w:t>
      </w:r>
      <w:r w:rsidR="00A82FD1">
        <w:rPr>
          <w:rFonts w:ascii="Roboto" w:hAnsi="Roboto"/>
          <w:color w:val="00B0F0"/>
          <w:lang w:val="en-US"/>
        </w:rPr>
        <w:t>such as hype</w:t>
      </w:r>
      <w:r w:rsidR="006E1D4C">
        <w:rPr>
          <w:rFonts w:ascii="Roboto" w:hAnsi="Roboto"/>
          <w:color w:val="00B0F0"/>
          <w:lang w:val="en-US"/>
        </w:rPr>
        <w:t>/popularity</w:t>
      </w:r>
      <w:r w:rsidR="00A82FD1">
        <w:rPr>
          <w:rFonts w:ascii="Roboto" w:hAnsi="Roboto"/>
          <w:color w:val="00B0F0"/>
          <w:lang w:val="en-US"/>
        </w:rPr>
        <w:t xml:space="preserve">, social media or viral events leading to a higher preference to fund specific </w:t>
      </w:r>
      <w:r w:rsidR="001F536F">
        <w:rPr>
          <w:rFonts w:ascii="Roboto" w:hAnsi="Roboto"/>
          <w:color w:val="00B0F0"/>
          <w:lang w:val="en-US"/>
        </w:rPr>
        <w:t>campaign categories</w:t>
      </w:r>
      <w:r w:rsidR="007B58CF">
        <w:rPr>
          <w:rFonts w:ascii="Roboto" w:hAnsi="Roboto"/>
          <w:color w:val="00B0F0"/>
          <w:lang w:val="en-US"/>
        </w:rPr>
        <w:t>.</w:t>
      </w:r>
      <w:r w:rsidR="00B16328">
        <w:rPr>
          <w:rFonts w:ascii="Roboto" w:hAnsi="Roboto"/>
          <w:color w:val="00B0F0"/>
          <w:lang w:val="en-US"/>
        </w:rPr>
        <w:t xml:space="preserve"> </w:t>
      </w:r>
      <w:r w:rsidR="00381587">
        <w:rPr>
          <w:rFonts w:ascii="Roboto" w:hAnsi="Roboto"/>
          <w:color w:val="00B0F0"/>
          <w:lang w:val="en-US"/>
        </w:rPr>
        <w:t>A</w:t>
      </w:r>
      <w:r w:rsidR="00B16328">
        <w:rPr>
          <w:rFonts w:ascii="Roboto" w:hAnsi="Roboto"/>
          <w:color w:val="00B0F0"/>
          <w:lang w:val="en-US"/>
        </w:rPr>
        <w:t xml:space="preserve">cross the 10-year range, data suggests a consistent preference </w:t>
      </w:r>
      <w:r w:rsidR="007959F6">
        <w:rPr>
          <w:rFonts w:ascii="Roboto" w:hAnsi="Roboto"/>
          <w:color w:val="00B0F0"/>
          <w:lang w:val="en-US"/>
        </w:rPr>
        <w:t>to successfully crowdfund the</w:t>
      </w:r>
      <w:r w:rsidR="00B16328">
        <w:rPr>
          <w:rFonts w:ascii="Roboto" w:hAnsi="Roboto"/>
          <w:color w:val="00B0F0"/>
          <w:lang w:val="en-US"/>
        </w:rPr>
        <w:t xml:space="preserve"> top three categories: </w:t>
      </w:r>
      <w:r w:rsidR="00B16328" w:rsidRPr="00B16328">
        <w:rPr>
          <w:rFonts w:ascii="Roboto" w:hAnsi="Roboto"/>
          <w:color w:val="00B0F0"/>
          <w:lang w:val="en-US"/>
        </w:rPr>
        <w:t>Theater, Film &amp; Video and Music</w:t>
      </w:r>
      <w:r w:rsidR="00381587">
        <w:rPr>
          <w:rFonts w:ascii="Roboto" w:hAnsi="Roboto"/>
          <w:color w:val="00B0F0"/>
          <w:lang w:val="en-US"/>
        </w:rPr>
        <w:t xml:space="preserve"> with some level of variability per year. </w:t>
      </w:r>
      <w:r w:rsidR="00B16328">
        <w:rPr>
          <w:rFonts w:ascii="Roboto" w:hAnsi="Roboto"/>
          <w:color w:val="00B0F0"/>
          <w:lang w:val="en-US"/>
        </w:rPr>
        <w:t xml:space="preserve"> </w:t>
      </w:r>
    </w:p>
    <w:p w14:paraId="4D823203" w14:textId="77777777" w:rsidR="00D646E4" w:rsidRDefault="00D646E4" w:rsidP="00D35EDD">
      <w:pPr>
        <w:pStyle w:val="Prrafodelista"/>
        <w:rPr>
          <w:rFonts w:ascii="Roboto" w:hAnsi="Roboto"/>
          <w:color w:val="00B0F0"/>
          <w:lang w:val="en-US"/>
        </w:rPr>
      </w:pPr>
    </w:p>
    <w:p w14:paraId="17A864A6" w14:textId="19F7B7B3" w:rsidR="00D43A72" w:rsidRPr="00D35EDD" w:rsidRDefault="00D646E4" w:rsidP="00D35EDD">
      <w:pPr>
        <w:pStyle w:val="Prrafodelista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00B0F0"/>
          <w:lang w:val="en-US"/>
        </w:rPr>
        <w:t xml:space="preserve">Multiple currencies could add noise if one was to make </w:t>
      </w:r>
      <w:r w:rsidR="00A12638">
        <w:rPr>
          <w:rFonts w:ascii="Roboto" w:hAnsi="Roboto"/>
          <w:color w:val="00B0F0"/>
          <w:lang w:val="en-US"/>
        </w:rPr>
        <w:t>further analysis</w:t>
      </w:r>
      <w:r>
        <w:rPr>
          <w:rFonts w:ascii="Roboto" w:hAnsi="Roboto"/>
          <w:color w:val="00B0F0"/>
          <w:lang w:val="en-US"/>
        </w:rPr>
        <w:t xml:space="preserve"> </w:t>
      </w:r>
      <w:r w:rsidR="00A12638">
        <w:rPr>
          <w:rFonts w:ascii="Roboto" w:hAnsi="Roboto"/>
          <w:color w:val="00B0F0"/>
          <w:lang w:val="en-US"/>
        </w:rPr>
        <w:t>using</w:t>
      </w:r>
      <w:r>
        <w:rPr>
          <w:rFonts w:ascii="Roboto" w:hAnsi="Roboto"/>
          <w:color w:val="00B0F0"/>
          <w:lang w:val="en-US"/>
        </w:rPr>
        <w:t xml:space="preserve"> the </w:t>
      </w:r>
      <w:r w:rsidR="00A12638">
        <w:rPr>
          <w:rFonts w:ascii="Roboto" w:hAnsi="Roboto"/>
          <w:color w:val="00B0F0"/>
          <w:lang w:val="en-US"/>
        </w:rPr>
        <w:t xml:space="preserve">campaigns </w:t>
      </w:r>
      <w:r>
        <w:rPr>
          <w:rFonts w:ascii="Roboto" w:hAnsi="Roboto"/>
          <w:color w:val="00B0F0"/>
          <w:lang w:val="en-US"/>
        </w:rPr>
        <w:t>“Goals” and “Pledge” across the listed countries.</w:t>
      </w:r>
      <w:r w:rsidR="001F536F">
        <w:rPr>
          <w:rFonts w:ascii="Roboto" w:hAnsi="Roboto"/>
          <w:color w:val="00B0F0"/>
          <w:lang w:val="en-US"/>
        </w:rPr>
        <w:t xml:space="preserve"> </w:t>
      </w:r>
      <w:r w:rsidR="00137AAD">
        <w:rPr>
          <w:rFonts w:ascii="Roboto" w:hAnsi="Roboto"/>
          <w:color w:val="00B0F0"/>
          <w:lang w:val="en-US"/>
        </w:rPr>
        <w:t>Several assumptions would have to be made, particularly exchange rates across 10</w:t>
      </w:r>
      <w:r w:rsidR="00DA5EEA">
        <w:rPr>
          <w:rFonts w:ascii="Roboto" w:hAnsi="Roboto"/>
          <w:color w:val="00B0F0"/>
          <w:lang w:val="en-US"/>
        </w:rPr>
        <w:t>-</w:t>
      </w:r>
      <w:r w:rsidR="00137AAD">
        <w:rPr>
          <w:rFonts w:ascii="Roboto" w:hAnsi="Roboto"/>
          <w:color w:val="00B0F0"/>
          <w:lang w:val="en-US"/>
        </w:rPr>
        <w:t>year time window to be able to compare “apples vs. apples”.</w:t>
      </w:r>
    </w:p>
    <w:p w14:paraId="5842A0FB" w14:textId="3C94A845" w:rsidR="00D35EDD" w:rsidRPr="00D35EDD" w:rsidRDefault="00D35EDD" w:rsidP="00D43A7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</w:p>
    <w:p w14:paraId="04219CD5" w14:textId="77777777" w:rsidR="00D35EDD" w:rsidRDefault="00D35EDD" w:rsidP="00D35E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  <w:r w:rsidRPr="00D35EDD">
        <w:rPr>
          <w:rFonts w:ascii="Roboto" w:hAnsi="Roboto"/>
          <w:color w:val="2B2B2B"/>
          <w:lang w:val="en-US"/>
        </w:rPr>
        <w:t>What are some other possible tables and/or graphs that we could create, and what additional value would they provide?</w:t>
      </w:r>
    </w:p>
    <w:p w14:paraId="30332D7C" w14:textId="77777777" w:rsidR="009B4306" w:rsidRDefault="009B4306" w:rsidP="009B4306">
      <w:pPr>
        <w:pStyle w:val="Prrafodelista"/>
        <w:rPr>
          <w:rFonts w:ascii="Roboto" w:hAnsi="Roboto"/>
          <w:color w:val="00B0F0"/>
          <w:lang w:val="en-US"/>
        </w:rPr>
      </w:pPr>
    </w:p>
    <w:p w14:paraId="306555D0" w14:textId="186095E4" w:rsidR="00386C96" w:rsidRDefault="00386C96" w:rsidP="009B4306">
      <w:pPr>
        <w:pStyle w:val="Prrafodelista"/>
        <w:rPr>
          <w:rFonts w:ascii="Roboto" w:hAnsi="Roboto"/>
          <w:color w:val="00B0F0"/>
          <w:lang w:val="en-US"/>
        </w:rPr>
      </w:pPr>
      <w:r>
        <w:rPr>
          <w:rFonts w:ascii="Roboto" w:hAnsi="Roboto"/>
          <w:color w:val="00B0F0"/>
          <w:lang w:val="en-US"/>
        </w:rPr>
        <w:t xml:space="preserve">Create a box-plot chart of the “successful” and “failed” analysis table. </w:t>
      </w:r>
      <w:r w:rsidRPr="001163A2">
        <w:rPr>
          <w:rFonts w:ascii="Roboto" w:hAnsi="Roboto"/>
          <w:color w:val="000000" w:themeColor="text1"/>
          <w:lang w:val="en-US"/>
        </w:rPr>
        <w:t>Why?</w:t>
      </w:r>
      <w:r>
        <w:rPr>
          <w:rFonts w:ascii="Roboto" w:hAnsi="Roboto"/>
          <w:color w:val="00B0F0"/>
          <w:lang w:val="en-US"/>
        </w:rPr>
        <w:t xml:space="preserve"> To quickly identify outliers </w:t>
      </w:r>
      <w:r w:rsidRPr="001163A2">
        <w:rPr>
          <w:rFonts w:ascii="Roboto" w:hAnsi="Roboto"/>
          <w:color w:val="000000" w:themeColor="text1"/>
          <w:lang w:val="en-US"/>
        </w:rPr>
        <w:t>Why?</w:t>
      </w:r>
      <w:r>
        <w:rPr>
          <w:rFonts w:ascii="Roboto" w:hAnsi="Roboto"/>
          <w:color w:val="000000" w:themeColor="text1"/>
          <w:lang w:val="en-US"/>
        </w:rPr>
        <w:t xml:space="preserve"> </w:t>
      </w:r>
      <w:r>
        <w:rPr>
          <w:rFonts w:ascii="Roboto" w:hAnsi="Roboto"/>
          <w:color w:val="00B0F0"/>
          <w:lang w:val="en-US"/>
        </w:rPr>
        <w:t>Outliers may create a misleading impression of the data behavior</w:t>
      </w:r>
      <w:r w:rsidR="004866C1">
        <w:rPr>
          <w:rFonts w:ascii="Roboto" w:hAnsi="Roboto"/>
          <w:color w:val="00B0F0"/>
          <w:lang w:val="en-US"/>
        </w:rPr>
        <w:t xml:space="preserve"> impacting analysis and conclusions; </w:t>
      </w:r>
      <w:proofErr w:type="gramStart"/>
      <w:r>
        <w:rPr>
          <w:rFonts w:ascii="Roboto" w:hAnsi="Roboto"/>
          <w:color w:val="00B0F0"/>
          <w:lang w:val="en-US"/>
        </w:rPr>
        <w:t>thus</w:t>
      </w:r>
      <w:proofErr w:type="gramEnd"/>
      <w:r w:rsidR="004866C1">
        <w:rPr>
          <w:rFonts w:ascii="Roboto" w:hAnsi="Roboto"/>
          <w:color w:val="00B0F0"/>
          <w:lang w:val="en-US"/>
        </w:rPr>
        <w:t xml:space="preserve"> outliers</w:t>
      </w:r>
      <w:r>
        <w:rPr>
          <w:rFonts w:ascii="Roboto" w:hAnsi="Roboto"/>
          <w:color w:val="00B0F0"/>
          <w:lang w:val="en-US"/>
        </w:rPr>
        <w:t xml:space="preserve"> may need to be dealt with.  </w:t>
      </w:r>
    </w:p>
    <w:p w14:paraId="79D5F961" w14:textId="77777777" w:rsidR="00386C96" w:rsidRDefault="00386C96" w:rsidP="009B4306">
      <w:pPr>
        <w:pStyle w:val="Prrafodelista"/>
        <w:rPr>
          <w:rFonts w:ascii="Roboto" w:hAnsi="Roboto"/>
          <w:color w:val="00B0F0"/>
          <w:lang w:val="en-US"/>
        </w:rPr>
      </w:pPr>
    </w:p>
    <w:p w14:paraId="4F75E61D" w14:textId="24E64156" w:rsidR="00503E1B" w:rsidRDefault="00503E1B" w:rsidP="009B4306">
      <w:pPr>
        <w:pStyle w:val="Prrafodelista"/>
        <w:rPr>
          <w:rFonts w:ascii="Roboto" w:hAnsi="Roboto"/>
          <w:color w:val="00B0F0"/>
          <w:lang w:val="en-US"/>
        </w:rPr>
      </w:pPr>
      <w:r>
        <w:rPr>
          <w:rFonts w:ascii="Roboto" w:hAnsi="Roboto"/>
          <w:color w:val="00B0F0"/>
          <w:lang w:val="en-US"/>
        </w:rPr>
        <w:t xml:space="preserve">Create a table called “Outcomes based on Pledge”, </w:t>
      </w:r>
      <w:proofErr w:type="gramStart"/>
      <w:r>
        <w:rPr>
          <w:rFonts w:ascii="Roboto" w:hAnsi="Roboto"/>
          <w:color w:val="00B0F0"/>
          <w:lang w:val="en-US"/>
        </w:rPr>
        <w:t>similar to</w:t>
      </w:r>
      <w:proofErr w:type="gramEnd"/>
      <w:r>
        <w:rPr>
          <w:rFonts w:ascii="Roboto" w:hAnsi="Roboto"/>
          <w:color w:val="00B0F0"/>
          <w:lang w:val="en-US"/>
        </w:rPr>
        <w:t xml:space="preserve"> the “Outcomes based on Goal”</w:t>
      </w:r>
      <w:r w:rsidRPr="00503E1B">
        <w:rPr>
          <w:rFonts w:ascii="Roboto" w:hAnsi="Roboto"/>
          <w:color w:val="000000" w:themeColor="text1"/>
          <w:lang w:val="en-US"/>
        </w:rPr>
        <w:t xml:space="preserve"> </w:t>
      </w:r>
      <w:r w:rsidRPr="001163A2">
        <w:rPr>
          <w:rFonts w:ascii="Roboto" w:hAnsi="Roboto"/>
          <w:color w:val="000000" w:themeColor="text1"/>
          <w:lang w:val="en-US"/>
        </w:rPr>
        <w:t>Why?</w:t>
      </w:r>
      <w:r>
        <w:rPr>
          <w:rFonts w:ascii="Roboto" w:hAnsi="Roboto"/>
          <w:color w:val="00B0F0"/>
          <w:lang w:val="en-US"/>
        </w:rPr>
        <w:t xml:space="preserve"> To further look for patterns, insights on initial goal vs. actual money raised through crowdfunding. </w:t>
      </w:r>
      <w:r w:rsidRPr="001163A2">
        <w:rPr>
          <w:rFonts w:ascii="Roboto" w:hAnsi="Roboto"/>
          <w:color w:val="000000" w:themeColor="text1"/>
          <w:lang w:val="en-US"/>
        </w:rPr>
        <w:t>Why?</w:t>
      </w:r>
      <w:r>
        <w:rPr>
          <w:rFonts w:ascii="Roboto" w:hAnsi="Roboto"/>
          <w:color w:val="000000" w:themeColor="text1"/>
          <w:lang w:val="en-US"/>
        </w:rPr>
        <w:t xml:space="preserve"> </w:t>
      </w:r>
      <w:r>
        <w:rPr>
          <w:rFonts w:ascii="Roboto" w:hAnsi="Roboto"/>
          <w:color w:val="00B0F0"/>
          <w:lang w:val="en-US"/>
        </w:rPr>
        <w:t>From the successfully crowdfunded goal thresholds (3) is there a particular goal threshold that yielded</w:t>
      </w:r>
      <w:r w:rsidR="00AF6EE9">
        <w:rPr>
          <w:rFonts w:ascii="Roboto" w:hAnsi="Roboto"/>
          <w:color w:val="00B0F0"/>
          <w:lang w:val="en-US"/>
        </w:rPr>
        <w:t>/pledged the most</w:t>
      </w:r>
      <w:r>
        <w:rPr>
          <w:rFonts w:ascii="Roboto" w:hAnsi="Roboto"/>
          <w:color w:val="00B0F0"/>
          <w:lang w:val="en-US"/>
        </w:rPr>
        <w:t xml:space="preserve">?  </w:t>
      </w:r>
    </w:p>
    <w:p w14:paraId="063CF384" w14:textId="77777777" w:rsidR="00503E1B" w:rsidRDefault="00503E1B" w:rsidP="009B4306">
      <w:pPr>
        <w:pStyle w:val="Prrafodelista"/>
        <w:rPr>
          <w:rFonts w:ascii="Roboto" w:hAnsi="Roboto"/>
          <w:color w:val="00B0F0"/>
          <w:lang w:val="en-US"/>
        </w:rPr>
      </w:pPr>
    </w:p>
    <w:p w14:paraId="42B5B67E" w14:textId="023CED12" w:rsidR="001163A2" w:rsidRDefault="00503E1B" w:rsidP="009B4306">
      <w:pPr>
        <w:pStyle w:val="Prrafodelista"/>
        <w:rPr>
          <w:rFonts w:ascii="Roboto" w:hAnsi="Roboto"/>
          <w:color w:val="000000" w:themeColor="text1"/>
          <w:lang w:val="en-US"/>
        </w:rPr>
      </w:pPr>
      <w:r>
        <w:rPr>
          <w:rFonts w:ascii="Roboto" w:hAnsi="Roboto"/>
          <w:color w:val="00B0F0"/>
          <w:lang w:val="en-US"/>
        </w:rPr>
        <w:t>Create a t</w:t>
      </w:r>
      <w:r w:rsidR="001163A2">
        <w:rPr>
          <w:rFonts w:ascii="Roboto" w:hAnsi="Roboto"/>
          <w:color w:val="00B0F0"/>
          <w:lang w:val="en-US"/>
        </w:rPr>
        <w:t>able comparing successfully crowdfunded campaigns per Country</w:t>
      </w:r>
      <w:r w:rsidR="00C573BD">
        <w:rPr>
          <w:rFonts w:ascii="Roboto" w:hAnsi="Roboto"/>
          <w:color w:val="00B0F0"/>
          <w:lang w:val="en-US"/>
        </w:rPr>
        <w:t>.</w:t>
      </w:r>
      <w:r w:rsidR="001163A2">
        <w:rPr>
          <w:rFonts w:ascii="Roboto" w:hAnsi="Roboto"/>
          <w:color w:val="00B0F0"/>
          <w:lang w:val="en-US"/>
        </w:rPr>
        <w:t xml:space="preserve"> </w:t>
      </w:r>
      <w:r w:rsidR="001163A2" w:rsidRPr="001163A2">
        <w:rPr>
          <w:rFonts w:ascii="Roboto" w:hAnsi="Roboto"/>
          <w:color w:val="000000" w:themeColor="text1"/>
          <w:lang w:val="en-US"/>
        </w:rPr>
        <w:t xml:space="preserve">Why? </w:t>
      </w:r>
      <w:r w:rsidR="001163A2" w:rsidRPr="006F7735">
        <w:rPr>
          <w:rFonts w:ascii="Roboto" w:hAnsi="Roboto"/>
          <w:color w:val="00B0F0"/>
          <w:lang w:val="en-US"/>
        </w:rPr>
        <w:t>To understand if there are local differences (</w:t>
      </w:r>
      <w:proofErr w:type="gramStart"/>
      <w:r w:rsidR="00F202B8" w:rsidRPr="006F7735">
        <w:rPr>
          <w:rFonts w:ascii="Roboto" w:hAnsi="Roboto"/>
          <w:color w:val="00B0F0"/>
          <w:lang w:val="en-US"/>
        </w:rPr>
        <w:t>e.g.</w:t>
      </w:r>
      <w:proofErr w:type="gramEnd"/>
      <w:r w:rsidR="00F202B8" w:rsidRPr="006F7735">
        <w:rPr>
          <w:rFonts w:ascii="Roboto" w:hAnsi="Roboto"/>
          <w:color w:val="00B0F0"/>
          <w:lang w:val="en-US"/>
        </w:rPr>
        <w:t xml:space="preserve"> </w:t>
      </w:r>
      <w:r w:rsidR="001163A2" w:rsidRPr="006F7735">
        <w:rPr>
          <w:rFonts w:ascii="Roboto" w:hAnsi="Roboto"/>
          <w:color w:val="00B0F0"/>
          <w:lang w:val="en-US"/>
        </w:rPr>
        <w:t xml:space="preserve">Theater, </w:t>
      </w:r>
      <w:proofErr w:type="spellStart"/>
      <w:r w:rsidR="001163A2" w:rsidRPr="006F7735">
        <w:rPr>
          <w:rFonts w:ascii="Roboto" w:hAnsi="Roboto"/>
          <w:color w:val="00B0F0"/>
          <w:lang w:val="en-US"/>
        </w:rPr>
        <w:t>Film&amp;Video</w:t>
      </w:r>
      <w:proofErr w:type="spellEnd"/>
      <w:r w:rsidR="001163A2" w:rsidRPr="006F7735">
        <w:rPr>
          <w:rFonts w:ascii="Roboto" w:hAnsi="Roboto"/>
          <w:color w:val="00B0F0"/>
          <w:lang w:val="en-US"/>
        </w:rPr>
        <w:t xml:space="preserve"> and Music</w:t>
      </w:r>
      <w:r w:rsidR="00F202B8" w:rsidRPr="006F7735">
        <w:rPr>
          <w:rFonts w:ascii="Roboto" w:hAnsi="Roboto"/>
          <w:color w:val="00B0F0"/>
          <w:lang w:val="en-US"/>
        </w:rPr>
        <w:t xml:space="preserve"> being top successfully crowdfunded campaigns</w:t>
      </w:r>
      <w:r w:rsidR="001163A2" w:rsidRPr="006F7735">
        <w:rPr>
          <w:rFonts w:ascii="Roboto" w:hAnsi="Roboto"/>
          <w:color w:val="00B0F0"/>
          <w:lang w:val="en-US"/>
        </w:rPr>
        <w:t>)</w:t>
      </w:r>
    </w:p>
    <w:p w14:paraId="7D986645" w14:textId="77777777" w:rsidR="00F202B8" w:rsidRDefault="00F202B8" w:rsidP="009B4306">
      <w:pPr>
        <w:pStyle w:val="Prrafodelista"/>
        <w:rPr>
          <w:rFonts w:ascii="Roboto" w:hAnsi="Roboto"/>
          <w:color w:val="000000" w:themeColor="text1"/>
          <w:lang w:val="en-US"/>
        </w:rPr>
      </w:pPr>
    </w:p>
    <w:p w14:paraId="62050C36" w14:textId="40707ABA" w:rsidR="00126425" w:rsidRPr="006F7735" w:rsidRDefault="00503E1B" w:rsidP="00126425">
      <w:pPr>
        <w:pStyle w:val="Prrafodelista"/>
        <w:rPr>
          <w:rFonts w:ascii="Roboto" w:hAnsi="Roboto"/>
          <w:color w:val="00B0F0"/>
          <w:lang w:val="en-US"/>
        </w:rPr>
      </w:pPr>
      <w:r>
        <w:rPr>
          <w:rFonts w:ascii="Roboto" w:hAnsi="Roboto"/>
          <w:color w:val="00B0F0"/>
          <w:lang w:val="en-US"/>
        </w:rPr>
        <w:t>Create a t</w:t>
      </w:r>
      <w:r w:rsidR="00126425">
        <w:rPr>
          <w:rFonts w:ascii="Roboto" w:hAnsi="Roboto"/>
          <w:color w:val="00B0F0"/>
          <w:lang w:val="en-US"/>
        </w:rPr>
        <w:t xml:space="preserve">able breaking down categories of successfully crowdfunded campaigns into sub-categories. </w:t>
      </w:r>
      <w:r w:rsidR="00126425" w:rsidRPr="001163A2">
        <w:rPr>
          <w:rFonts w:ascii="Roboto" w:hAnsi="Roboto"/>
          <w:color w:val="000000" w:themeColor="text1"/>
          <w:lang w:val="en-US"/>
        </w:rPr>
        <w:t xml:space="preserve">Why? </w:t>
      </w:r>
      <w:r w:rsidR="00126425" w:rsidRPr="006F7735">
        <w:rPr>
          <w:rFonts w:ascii="Roboto" w:hAnsi="Roboto"/>
          <w:color w:val="00B0F0"/>
          <w:lang w:val="en-US"/>
        </w:rPr>
        <w:t>To drill down on the specific sub-categories which yield a higher conversion ratio (successful/failed) (</w:t>
      </w:r>
      <w:proofErr w:type="gramStart"/>
      <w:r w:rsidR="00126425" w:rsidRPr="006F7735">
        <w:rPr>
          <w:rFonts w:ascii="Roboto" w:hAnsi="Roboto"/>
          <w:color w:val="00B0F0"/>
          <w:lang w:val="en-US"/>
        </w:rPr>
        <w:t>e.g.</w:t>
      </w:r>
      <w:proofErr w:type="gramEnd"/>
      <w:r w:rsidR="00126425" w:rsidRPr="006F7735">
        <w:rPr>
          <w:rFonts w:ascii="Roboto" w:hAnsi="Roboto"/>
          <w:color w:val="00B0F0"/>
          <w:lang w:val="en-US"/>
        </w:rPr>
        <w:t xml:space="preserve"> within the Theater category look at Plays sub</w:t>
      </w:r>
      <w:r w:rsidR="00B3388B" w:rsidRPr="006F7735">
        <w:rPr>
          <w:rFonts w:ascii="Roboto" w:hAnsi="Roboto"/>
          <w:color w:val="00B0F0"/>
          <w:lang w:val="en-US"/>
        </w:rPr>
        <w:t>-</w:t>
      </w:r>
      <w:r w:rsidR="00126425" w:rsidRPr="006F7735">
        <w:rPr>
          <w:rFonts w:ascii="Roboto" w:hAnsi="Roboto"/>
          <w:color w:val="00B0F0"/>
          <w:lang w:val="en-US"/>
        </w:rPr>
        <w:t>category)</w:t>
      </w:r>
    </w:p>
    <w:p w14:paraId="236C1A13" w14:textId="77777777" w:rsidR="00F202B8" w:rsidRDefault="00F202B8" w:rsidP="009B4306">
      <w:pPr>
        <w:pStyle w:val="Prrafodelista"/>
        <w:rPr>
          <w:rFonts w:ascii="Roboto" w:hAnsi="Roboto"/>
          <w:color w:val="000000" w:themeColor="text1"/>
          <w:lang w:val="en-US"/>
        </w:rPr>
      </w:pPr>
    </w:p>
    <w:p w14:paraId="570020B2" w14:textId="77777777" w:rsidR="00F202B8" w:rsidRDefault="00F202B8" w:rsidP="009B4306">
      <w:pPr>
        <w:pStyle w:val="Prrafodelista"/>
        <w:rPr>
          <w:rFonts w:ascii="Roboto" w:hAnsi="Roboto"/>
          <w:color w:val="000000" w:themeColor="text1"/>
          <w:lang w:val="en-US"/>
        </w:rPr>
      </w:pPr>
    </w:p>
    <w:p w14:paraId="1FA5772E" w14:textId="77777777" w:rsidR="00F202B8" w:rsidRDefault="00F202B8" w:rsidP="009B4306">
      <w:pPr>
        <w:pStyle w:val="Prrafodelista"/>
        <w:rPr>
          <w:rFonts w:ascii="Roboto" w:hAnsi="Roboto"/>
          <w:color w:val="000000" w:themeColor="text1"/>
          <w:lang w:val="en-US"/>
        </w:rPr>
      </w:pPr>
    </w:p>
    <w:p w14:paraId="507E754C" w14:textId="7D0AEFAD" w:rsidR="009B4306" w:rsidRPr="00D35EDD" w:rsidRDefault="009B4306" w:rsidP="00734204">
      <w:pPr>
        <w:pStyle w:val="Prrafodelista"/>
        <w:rPr>
          <w:lang w:val="en-US"/>
        </w:rPr>
      </w:pPr>
    </w:p>
    <w:sectPr w:rsidR="009B4306" w:rsidRPr="00D35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D29"/>
    <w:multiLevelType w:val="multilevel"/>
    <w:tmpl w:val="E27E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2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EE"/>
    <w:rsid w:val="0008549A"/>
    <w:rsid w:val="000A57D0"/>
    <w:rsid w:val="000F2C09"/>
    <w:rsid w:val="001163A2"/>
    <w:rsid w:val="00126425"/>
    <w:rsid w:val="00137AAD"/>
    <w:rsid w:val="001F536F"/>
    <w:rsid w:val="00217A29"/>
    <w:rsid w:val="00270FDC"/>
    <w:rsid w:val="002B4D06"/>
    <w:rsid w:val="00334999"/>
    <w:rsid w:val="00355A8D"/>
    <w:rsid w:val="00381587"/>
    <w:rsid w:val="00386C96"/>
    <w:rsid w:val="003B600A"/>
    <w:rsid w:val="0042405E"/>
    <w:rsid w:val="004866C1"/>
    <w:rsid w:val="004B60CC"/>
    <w:rsid w:val="004F3771"/>
    <w:rsid w:val="00503E1B"/>
    <w:rsid w:val="005860F1"/>
    <w:rsid w:val="005E2BE3"/>
    <w:rsid w:val="0067761A"/>
    <w:rsid w:val="006E1D4C"/>
    <w:rsid w:val="006F7735"/>
    <w:rsid w:val="00734204"/>
    <w:rsid w:val="00741BAD"/>
    <w:rsid w:val="007828A7"/>
    <w:rsid w:val="007959F6"/>
    <w:rsid w:val="007B4D97"/>
    <w:rsid w:val="007B58CF"/>
    <w:rsid w:val="007F1230"/>
    <w:rsid w:val="00821AC4"/>
    <w:rsid w:val="009448DE"/>
    <w:rsid w:val="009B4013"/>
    <w:rsid w:val="009B4306"/>
    <w:rsid w:val="009C1BA0"/>
    <w:rsid w:val="00A12638"/>
    <w:rsid w:val="00A60597"/>
    <w:rsid w:val="00A82FD1"/>
    <w:rsid w:val="00AD3391"/>
    <w:rsid w:val="00AF6EE9"/>
    <w:rsid w:val="00B16328"/>
    <w:rsid w:val="00B3388B"/>
    <w:rsid w:val="00B55C7B"/>
    <w:rsid w:val="00BA010F"/>
    <w:rsid w:val="00BD4B7D"/>
    <w:rsid w:val="00C573BD"/>
    <w:rsid w:val="00C63A08"/>
    <w:rsid w:val="00CD64C7"/>
    <w:rsid w:val="00D35EDD"/>
    <w:rsid w:val="00D43A72"/>
    <w:rsid w:val="00D646E4"/>
    <w:rsid w:val="00D719EE"/>
    <w:rsid w:val="00DA5EEA"/>
    <w:rsid w:val="00EA2CF3"/>
    <w:rsid w:val="00F2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AFFF1"/>
  <w15:chartTrackingRefBased/>
  <w15:docId w15:val="{3DCD98A9-4F60-F244-9B0A-455EDD95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E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D3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Robles</dc:creator>
  <cp:keywords/>
  <dc:description/>
  <cp:lastModifiedBy>Catalina Robles</cp:lastModifiedBy>
  <cp:revision>55</cp:revision>
  <dcterms:created xsi:type="dcterms:W3CDTF">2023-09-17T04:52:00Z</dcterms:created>
  <dcterms:modified xsi:type="dcterms:W3CDTF">2023-09-20T21:51:00Z</dcterms:modified>
</cp:coreProperties>
</file>