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61C84" w14:textId="07FD04D3" w:rsidR="0006410A" w:rsidRDefault="0006410A">
      <w:r>
        <w:t xml:space="preserve">This code is to be used for quick analysis of preliminary results of the luminescence data from WinView file. The WinView file will have to have and .SPE extension. This code takes in the luminescence file, locates the boundaries of the individual race tubes based on luminescence activity, calculates total luminescence activity of individual race tubes per hour, and outputs plots showing the luminescence intensity on the y-axis and time (in hours) on the x-axis. </w:t>
      </w:r>
    </w:p>
    <w:p w14:paraId="7AB6F47F" w14:textId="2352AF0A" w:rsidR="00632F7C" w:rsidRDefault="00632F7C">
      <w:r>
        <w:t>GENERAL INSTRUCTIONS ON CODE USAGE</w:t>
      </w:r>
    </w:p>
    <w:p w14:paraId="3F16342E" w14:textId="6544378C" w:rsidR="005671A3" w:rsidRPr="005671A3" w:rsidRDefault="005671A3">
      <w:pPr>
        <w:rPr>
          <w:b/>
          <w:bCs/>
        </w:rPr>
      </w:pPr>
      <w:r w:rsidRPr="005671A3">
        <w:rPr>
          <w:b/>
          <w:bCs/>
        </w:rPr>
        <w:t>VS Code</w:t>
      </w:r>
      <w:r>
        <w:rPr>
          <w:b/>
          <w:bCs/>
        </w:rPr>
        <w:t>, Python, and Jupyter Notebook</w:t>
      </w:r>
    </w:p>
    <w:p w14:paraId="4377970F" w14:textId="60C7254E" w:rsidR="005671A3" w:rsidRDefault="005671A3">
      <w:r>
        <w:t xml:space="preserve">To use the script, I suggest installng Python, VS Code, and Jupyter Notebook package to your computer. </w:t>
      </w:r>
    </w:p>
    <w:p w14:paraId="29ECE468" w14:textId="3814A79D" w:rsidR="00BE2191" w:rsidRDefault="00BE2191">
      <w:r>
        <w:t xml:space="preserve">Follow below links to install Python and Visual Studio code respectively. </w:t>
      </w:r>
    </w:p>
    <w:p w14:paraId="101D4999" w14:textId="50C26297" w:rsidR="005671A3" w:rsidRDefault="005671A3">
      <w:r>
        <w:t>python.org</w:t>
      </w:r>
    </w:p>
    <w:p w14:paraId="3717372C" w14:textId="13C28CCB" w:rsidR="005671A3" w:rsidRDefault="005671A3">
      <w:hyperlink r:id="rId5" w:history="1">
        <w:r w:rsidRPr="000A51EB">
          <w:rPr>
            <w:rStyle w:val="Hyperlink"/>
          </w:rPr>
          <w:t>https://code.visualstudio.com/download</w:t>
        </w:r>
      </w:hyperlink>
    </w:p>
    <w:p w14:paraId="5BD9FF96" w14:textId="63C0AF58" w:rsidR="00BE2191" w:rsidRDefault="005671A3">
      <w:r>
        <w:t>In the terminal of the VS code</w:t>
      </w:r>
      <w:r w:rsidR="00BE2191">
        <w:t xml:space="preserve">, write the following command to check if Python is installed and is visible in Visual Studio Code. </w:t>
      </w:r>
    </w:p>
    <w:p w14:paraId="4F88C359" w14:textId="626F4EE3" w:rsidR="00BE2191" w:rsidRPr="00053982" w:rsidRDefault="00BE2191">
      <w:pPr>
        <w:rPr>
          <w:i/>
          <w:iCs/>
        </w:rPr>
      </w:pPr>
      <w:r>
        <w:rPr>
          <w:i/>
          <w:iCs/>
        </w:rPr>
        <w:t>python –version</w:t>
      </w:r>
    </w:p>
    <w:p w14:paraId="355D1DAF" w14:textId="383522F0" w:rsidR="005671A3" w:rsidRDefault="00BE2191">
      <w:r>
        <w:t>O</w:t>
      </w:r>
      <w:r w:rsidR="005671A3">
        <w:t xml:space="preserve">nce you </w:t>
      </w:r>
      <w:r>
        <w:t>made sure</w:t>
      </w:r>
      <w:r w:rsidR="005671A3">
        <w:t xml:space="preserve"> t</w:t>
      </w:r>
      <w:r>
        <w:t xml:space="preserve">hat Python is </w:t>
      </w:r>
      <w:r w:rsidR="005671A3">
        <w:t>installed, run the following command</w:t>
      </w:r>
      <w:r w:rsidR="00451CCF">
        <w:t xml:space="preserve"> in the terminal</w:t>
      </w:r>
      <w:r w:rsidR="005671A3">
        <w:t>:</w:t>
      </w:r>
    </w:p>
    <w:p w14:paraId="51DBCB2D" w14:textId="121B6CC5" w:rsidR="00BE2191" w:rsidRDefault="005671A3">
      <w:pPr>
        <w:rPr>
          <w:i/>
          <w:iCs/>
        </w:rPr>
      </w:pPr>
      <w:r w:rsidRPr="005671A3">
        <w:rPr>
          <w:i/>
          <w:iCs/>
        </w:rPr>
        <w:t>pip install jupyter</w:t>
      </w:r>
    </w:p>
    <w:p w14:paraId="1C03B3F3" w14:textId="776B59E9" w:rsidR="00172892" w:rsidRDefault="00172892">
      <w:pPr>
        <w:rPr>
          <w:i/>
          <w:iCs/>
        </w:rPr>
      </w:pPr>
      <w:r>
        <w:rPr>
          <w:i/>
          <w:iCs/>
        </w:rPr>
        <w:t xml:space="preserve">pip install numpy </w:t>
      </w:r>
    </w:p>
    <w:p w14:paraId="04774C56" w14:textId="7B6A25BB" w:rsidR="00172892" w:rsidRDefault="00172892">
      <w:pPr>
        <w:rPr>
          <w:i/>
          <w:iCs/>
        </w:rPr>
      </w:pPr>
      <w:r>
        <w:rPr>
          <w:i/>
          <w:iCs/>
        </w:rPr>
        <w:t>pip install scipy</w:t>
      </w:r>
    </w:p>
    <w:p w14:paraId="6BB98BBD" w14:textId="60FE1E58" w:rsidR="00172892" w:rsidRDefault="00172892">
      <w:pPr>
        <w:rPr>
          <w:i/>
          <w:iCs/>
        </w:rPr>
      </w:pPr>
      <w:r>
        <w:rPr>
          <w:i/>
          <w:iCs/>
        </w:rPr>
        <w:t xml:space="preserve">pip install matplotlib </w:t>
      </w:r>
    </w:p>
    <w:p w14:paraId="2F20AA96" w14:textId="60EDEA70" w:rsidR="00172892" w:rsidRDefault="00172892">
      <w:pPr>
        <w:rPr>
          <w:i/>
          <w:iCs/>
        </w:rPr>
      </w:pPr>
      <w:r>
        <w:rPr>
          <w:i/>
          <w:iCs/>
        </w:rPr>
        <w:t>pip install skimage</w:t>
      </w:r>
    </w:p>
    <w:p w14:paraId="35DAEE8A" w14:textId="1C07D45E" w:rsidR="00172892" w:rsidRDefault="00172892">
      <w:pPr>
        <w:rPr>
          <w:i/>
          <w:iCs/>
        </w:rPr>
      </w:pPr>
      <w:r>
        <w:rPr>
          <w:i/>
          <w:iCs/>
        </w:rPr>
        <w:t xml:space="preserve">pip install pandas </w:t>
      </w:r>
    </w:p>
    <w:p w14:paraId="71BBDE94" w14:textId="77777777" w:rsidR="00451CCF" w:rsidRDefault="00451CCF">
      <w:pPr>
        <w:rPr>
          <w:i/>
          <w:iCs/>
        </w:rPr>
      </w:pPr>
    </w:p>
    <w:p w14:paraId="0BF001DA" w14:textId="7800D1B7" w:rsidR="00172892" w:rsidRDefault="00451CCF">
      <w:r>
        <w:t xml:space="preserve">Alternatively, you also just use </w:t>
      </w:r>
      <w:r w:rsidR="00172892">
        <w:t>Google Colab. Just go via the following link</w:t>
      </w:r>
    </w:p>
    <w:p w14:paraId="4F59B67F" w14:textId="0AF51C92" w:rsidR="00451CCF" w:rsidRDefault="00172892">
      <w:hyperlink r:id="rId6" w:history="1">
        <w:r w:rsidRPr="00B475E0">
          <w:rPr>
            <w:rStyle w:val="Hyperlink"/>
          </w:rPr>
          <w:t>https://colab.research.google.com/</w:t>
        </w:r>
      </w:hyperlink>
      <w:r>
        <w:t xml:space="preserve"> </w:t>
      </w:r>
    </w:p>
    <w:p w14:paraId="3B29EC49" w14:textId="5C7548EB" w:rsidR="00172892" w:rsidRDefault="00172892">
      <w:r>
        <w:t xml:space="preserve">and </w:t>
      </w:r>
      <w:r w:rsidR="007F79E2">
        <w:t xml:space="preserve">upload the code file and the SPE file. However, it might take a bit time to upload large files. </w:t>
      </w:r>
    </w:p>
    <w:p w14:paraId="2F4439A5" w14:textId="77777777" w:rsidR="00172892" w:rsidRPr="00451CCF" w:rsidRDefault="00172892"/>
    <w:p w14:paraId="71727961" w14:textId="34B93492" w:rsidR="005671A3" w:rsidRPr="005671A3" w:rsidRDefault="005671A3">
      <w:pPr>
        <w:rPr>
          <w:b/>
          <w:bCs/>
        </w:rPr>
      </w:pPr>
      <w:r w:rsidRPr="005671A3">
        <w:rPr>
          <w:b/>
          <w:bCs/>
        </w:rPr>
        <w:t>Code</w:t>
      </w:r>
    </w:p>
    <w:p w14:paraId="026ADFB8" w14:textId="5AFA7D84" w:rsidR="00817EC0" w:rsidRDefault="00817EC0">
      <w:r>
        <w:t xml:space="preserve">There are three parts for code in general: loading WinView SPE luminescence file, figuring out the boundaries of the race tubes, and calculating luminescence of every race tube. </w:t>
      </w:r>
    </w:p>
    <w:p w14:paraId="719B347B" w14:textId="6999E96B" w:rsidR="00817EC0" w:rsidRDefault="00817EC0">
      <w:r>
        <w:t xml:space="preserve">Now, the boundary detection can be done manually. For this, however, you will need to open the WinView SPE file using WinView software in the lab. There, you will have to navigate and find the coordinates as you would have done with the excel script and enter the corresponding coordinates in respective arrays. </w:t>
      </w:r>
    </w:p>
    <w:p w14:paraId="7D0EB14C" w14:textId="26F87D07" w:rsidR="00D55084" w:rsidRDefault="00D55084">
      <w:r>
        <w:t xml:space="preserve">You have to specify the background by considering the region where there are no race tubes. You can see that from the graph here. </w:t>
      </w:r>
    </w:p>
    <w:p w14:paraId="67B55A9F" w14:textId="5AB23A13" w:rsidR="00632F7C" w:rsidRDefault="00632F7C">
      <w:r>
        <w:t xml:space="preserve">The comments in the code should provide additional guidance as well. </w:t>
      </w:r>
    </w:p>
    <w:p w14:paraId="4D655A0D" w14:textId="1A8F25DA" w:rsidR="00632F7C" w:rsidRPr="005671A3" w:rsidRDefault="00632F7C">
      <w:pPr>
        <w:rPr>
          <w:b/>
          <w:bCs/>
        </w:rPr>
      </w:pPr>
      <w:r w:rsidRPr="005671A3">
        <w:rPr>
          <w:b/>
          <w:bCs/>
        </w:rPr>
        <w:t>NOTE</w:t>
      </w:r>
    </w:p>
    <w:p w14:paraId="5B51EEE0" w14:textId="6F796337" w:rsidR="005671A3" w:rsidRDefault="00632F7C">
      <w:r>
        <w:t xml:space="preserve">In cases where outmost precision is needed, it is best to double check the results and analyze the luminescence using previously used excel script. </w:t>
      </w:r>
    </w:p>
    <w:p w14:paraId="2447A557" w14:textId="77777777" w:rsidR="005671A3" w:rsidRDefault="005671A3"/>
    <w:p w14:paraId="104909D6" w14:textId="66163A89" w:rsidR="005671A3" w:rsidRPr="005671A3" w:rsidRDefault="005671A3">
      <w:pPr>
        <w:rPr>
          <w:b/>
          <w:bCs/>
        </w:rPr>
      </w:pPr>
      <w:r w:rsidRPr="005671A3">
        <w:rPr>
          <w:b/>
          <w:bCs/>
        </w:rPr>
        <w:t>STEP-BY-STEP</w:t>
      </w:r>
      <w:r w:rsidR="00D97776">
        <w:rPr>
          <w:b/>
          <w:bCs/>
        </w:rPr>
        <w:t xml:space="preserve"> ANALYSIS</w:t>
      </w:r>
    </w:p>
    <w:p w14:paraId="0E93557D" w14:textId="6A7391DD" w:rsidR="005671A3" w:rsidRDefault="00D97776">
      <w:r>
        <w:t xml:space="preserve">To run each block of code, select the block of code and press Ctrl + Enter. </w:t>
      </w:r>
    </w:p>
    <w:p w14:paraId="469584BB" w14:textId="77777777" w:rsidR="005671A3" w:rsidRDefault="005671A3"/>
    <w:p w14:paraId="5471BF0A" w14:textId="1325115A" w:rsidR="005671A3" w:rsidRDefault="005671A3" w:rsidP="005671A3">
      <w:pPr>
        <w:pStyle w:val="ListParagraph"/>
        <w:numPr>
          <w:ilvl w:val="0"/>
          <w:numId w:val="1"/>
        </w:numPr>
      </w:pPr>
      <w:r>
        <w:t>Select the number of race tubes you have. You may need to come back and change the number depending on how you laid out the race tubes, since there could be gaps that could be interpreted as individual race tubes. In such a case, you should change the number_of_race_tubes variable to a higher number</w:t>
      </w:r>
      <w:r w:rsidR="008D2C30">
        <w:t>.</w:t>
      </w:r>
      <w:r w:rsidR="00E9611B">
        <w:t>b</w:t>
      </w:r>
    </w:p>
    <w:p w14:paraId="45C1C25C" w14:textId="68E0A9E6" w:rsidR="005671A3" w:rsidRDefault="005671A3" w:rsidP="005671A3">
      <w:pPr>
        <w:pStyle w:val="ListParagraph"/>
        <w:numPr>
          <w:ilvl w:val="0"/>
          <w:numId w:val="1"/>
        </w:numPr>
      </w:pPr>
      <w:r>
        <w:t>Load the file in the multiimage variable. The file can be a full path or a relative path if your script is in the same folder as the .SPE file</w:t>
      </w:r>
    </w:p>
    <w:p w14:paraId="4E22D653" w14:textId="7A2DA5E6" w:rsidR="005671A3" w:rsidRDefault="009A1C50" w:rsidP="005671A3">
      <w:r w:rsidRPr="005671A3">
        <w:rPr>
          <w:noProof/>
        </w:rPr>
        <w:drawing>
          <wp:inline distT="0" distB="0" distL="0" distR="0" wp14:anchorId="44426995" wp14:editId="42D94AE0">
            <wp:extent cx="5010849" cy="1209844"/>
            <wp:effectExtent l="0" t="0" r="0" b="9525"/>
            <wp:docPr id="1244443255" name="Picture 1" descr="A black background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43255" name="Picture 1" descr="A black background with white text and numbers&#10;&#10;AI-generated content may be incorrect."/>
                    <pic:cNvPicPr/>
                  </pic:nvPicPr>
                  <pic:blipFill>
                    <a:blip r:embed="rId7"/>
                    <a:stretch>
                      <a:fillRect/>
                    </a:stretch>
                  </pic:blipFill>
                  <pic:spPr>
                    <a:xfrm>
                      <a:off x="0" y="0"/>
                      <a:ext cx="5010849" cy="1209844"/>
                    </a:xfrm>
                    <a:prstGeom prst="rect">
                      <a:avLst/>
                    </a:prstGeom>
                  </pic:spPr>
                </pic:pic>
              </a:graphicData>
            </a:graphic>
          </wp:inline>
        </w:drawing>
      </w:r>
    </w:p>
    <w:p w14:paraId="5DF4FA16" w14:textId="73AF09B5" w:rsidR="009A1C50" w:rsidRDefault="00D775A5" w:rsidP="009A1C50">
      <w:pPr>
        <w:pStyle w:val="ListParagraph"/>
        <w:numPr>
          <w:ilvl w:val="0"/>
          <w:numId w:val="1"/>
        </w:numPr>
      </w:pPr>
      <w:r>
        <w:lastRenderedPageBreak/>
        <w:t>Below is</w:t>
      </w:r>
      <w:r w:rsidR="009A1C50">
        <w:t xml:space="preserve"> the code part that shows the detection of boundaries. Every single red star is where luminescence stops, therefore it should theoretically indicate where the race tube edge is. </w:t>
      </w:r>
    </w:p>
    <w:p w14:paraId="764EA13A" w14:textId="7D71AB1A" w:rsidR="009A1C50" w:rsidRDefault="009A1C50" w:rsidP="005671A3">
      <w:r w:rsidRPr="009A1C50">
        <w:rPr>
          <w:noProof/>
        </w:rPr>
        <w:drawing>
          <wp:inline distT="0" distB="0" distL="0" distR="0" wp14:anchorId="0CBE1210" wp14:editId="6D18A77D">
            <wp:extent cx="5943600" cy="956281"/>
            <wp:effectExtent l="0" t="0" r="0" b="0"/>
            <wp:docPr id="30591204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12049" name="Picture 1" descr="A computer screen shot of text&#10;&#10;AI-generated content may be incorrect."/>
                    <pic:cNvPicPr/>
                  </pic:nvPicPr>
                  <pic:blipFill rotWithShape="1">
                    <a:blip r:embed="rId8"/>
                    <a:srcRect b="20023"/>
                    <a:stretch>
                      <a:fillRect/>
                    </a:stretch>
                  </pic:blipFill>
                  <pic:spPr bwMode="auto">
                    <a:xfrm>
                      <a:off x="0" y="0"/>
                      <a:ext cx="5943600" cy="956281"/>
                    </a:xfrm>
                    <a:prstGeom prst="rect">
                      <a:avLst/>
                    </a:prstGeom>
                    <a:ln>
                      <a:noFill/>
                    </a:ln>
                    <a:extLst>
                      <a:ext uri="{53640926-AAD7-44D8-BBD7-CCE9431645EC}">
                        <a14:shadowObscured xmlns:a14="http://schemas.microsoft.com/office/drawing/2010/main"/>
                      </a:ext>
                    </a:extLst>
                  </pic:spPr>
                </pic:pic>
              </a:graphicData>
            </a:graphic>
          </wp:inline>
        </w:drawing>
      </w:r>
    </w:p>
    <w:p w14:paraId="3AEBF8C3" w14:textId="3D56104B" w:rsidR="009A1C50" w:rsidRDefault="009A1C50" w:rsidP="005671A3">
      <w:r w:rsidRPr="009A1C50">
        <w:rPr>
          <w:noProof/>
        </w:rPr>
        <w:drawing>
          <wp:inline distT="0" distB="0" distL="0" distR="0" wp14:anchorId="29BBE4B0" wp14:editId="05B73621">
            <wp:extent cx="4048489" cy="3007241"/>
            <wp:effectExtent l="0" t="0" r="0" b="3175"/>
            <wp:docPr id="2090967431" name="Picture 1" descr="A graph with blue lines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67431" name="Picture 1" descr="A graph with blue lines and red dots&#10;&#10;AI-generated content may be incorrect."/>
                    <pic:cNvPicPr/>
                  </pic:nvPicPr>
                  <pic:blipFill>
                    <a:blip r:embed="rId9"/>
                    <a:stretch>
                      <a:fillRect/>
                    </a:stretch>
                  </pic:blipFill>
                  <pic:spPr>
                    <a:xfrm>
                      <a:off x="0" y="0"/>
                      <a:ext cx="4051567" cy="3009527"/>
                    </a:xfrm>
                    <a:prstGeom prst="rect">
                      <a:avLst/>
                    </a:prstGeom>
                  </pic:spPr>
                </pic:pic>
              </a:graphicData>
            </a:graphic>
          </wp:inline>
        </w:drawing>
      </w:r>
    </w:p>
    <w:p w14:paraId="3EFB4AE5" w14:textId="7B944813" w:rsidR="009A1C50" w:rsidRDefault="009A1C50" w:rsidP="009A1C50">
      <w:pPr>
        <w:pStyle w:val="ListParagraph"/>
        <w:numPr>
          <w:ilvl w:val="0"/>
          <w:numId w:val="1"/>
        </w:numPr>
      </w:pPr>
      <w:r>
        <w:t xml:space="preserve">Notice however, just after 600, there is a red peak star at the deep trough, and a red star right after it is the beginning of a luminescence peak. This area between them will be interpreted as a race tube by default. In order to count in the last race tube, you will need to change the number of race tubes variable to 19 or enter troughs manually with the help of WinView software. </w:t>
      </w:r>
    </w:p>
    <w:p w14:paraId="11A8EB74" w14:textId="0F2E1212" w:rsidR="00915F7C" w:rsidRDefault="00915F7C" w:rsidP="00915F7C">
      <w:r w:rsidRPr="00915F7C">
        <w:rPr>
          <w:noProof/>
        </w:rPr>
        <w:drawing>
          <wp:inline distT="0" distB="0" distL="0" distR="0" wp14:anchorId="7577E3A6" wp14:editId="30CCB422">
            <wp:extent cx="3048425" cy="1209844"/>
            <wp:effectExtent l="0" t="0" r="0" b="9525"/>
            <wp:docPr id="1828583780" name="Picture 1" descr="A black background with white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3780" name="Picture 1" descr="A black background with white text and numbers&#10;&#10;AI-generated content may be incorrect."/>
                    <pic:cNvPicPr/>
                  </pic:nvPicPr>
                  <pic:blipFill>
                    <a:blip r:embed="rId10"/>
                    <a:stretch>
                      <a:fillRect/>
                    </a:stretch>
                  </pic:blipFill>
                  <pic:spPr>
                    <a:xfrm>
                      <a:off x="0" y="0"/>
                      <a:ext cx="3048425" cy="1209844"/>
                    </a:xfrm>
                    <a:prstGeom prst="rect">
                      <a:avLst/>
                    </a:prstGeom>
                  </pic:spPr>
                </pic:pic>
              </a:graphicData>
            </a:graphic>
          </wp:inline>
        </w:drawing>
      </w:r>
    </w:p>
    <w:p w14:paraId="76316045" w14:textId="028600F9" w:rsidR="00915F7C" w:rsidRDefault="00915F7C" w:rsidP="00915F7C">
      <w:pPr>
        <w:pStyle w:val="ListParagraph"/>
        <w:numPr>
          <w:ilvl w:val="0"/>
          <w:numId w:val="1"/>
        </w:numPr>
      </w:pPr>
      <w:r>
        <w:t xml:space="preserve">Since the first meaningful red star is the second one, the index to write in the starting trough index is 1. This is because python has zero indexing. </w:t>
      </w:r>
    </w:p>
    <w:p w14:paraId="50434DAC" w14:textId="53A5182B" w:rsidR="00915F7C" w:rsidRDefault="00915F7C" w:rsidP="00915F7C">
      <w:pPr>
        <w:pStyle w:val="ListParagraph"/>
        <w:numPr>
          <w:ilvl w:val="0"/>
          <w:numId w:val="1"/>
        </w:numPr>
      </w:pPr>
      <w:r>
        <w:lastRenderedPageBreak/>
        <w:t xml:space="preserve">LEFT_BOUND  and RIGHT_BOUND mean the horizontal start and end of race tube luminescences. This might result in counting in the areas of race tube where there is no luminescence. </w:t>
      </w:r>
    </w:p>
    <w:p w14:paraId="04B490E6" w14:textId="6BF4C5EC" w:rsidR="008C2A09" w:rsidRDefault="008C2A09" w:rsidP="00915F7C">
      <w:pPr>
        <w:pStyle w:val="ListParagraph"/>
        <w:numPr>
          <w:ilvl w:val="0"/>
          <w:numId w:val="1"/>
        </w:numPr>
      </w:pPr>
      <w:r>
        <w:t>Background coordinates are entered in the BACKGROUND_TOP and BACKGROUND_BOTTOM variables; the start and end of background rectangle will be LEFT_BOUND and RIGHT_BOUND</w:t>
      </w:r>
    </w:p>
    <w:p w14:paraId="1F44FA87" w14:textId="03993D5A" w:rsidR="00915F7C" w:rsidRDefault="00915F7C" w:rsidP="00915F7C">
      <w:r w:rsidRPr="00915F7C">
        <w:rPr>
          <w:noProof/>
        </w:rPr>
        <w:drawing>
          <wp:inline distT="0" distB="0" distL="0" distR="0" wp14:anchorId="28D35A4C" wp14:editId="468F40C8">
            <wp:extent cx="5134692" cy="1095528"/>
            <wp:effectExtent l="0" t="0" r="8890" b="9525"/>
            <wp:docPr id="564979454" name="Picture 1" descr="A black background with white text and blue and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79454" name="Picture 1" descr="A black background with white text and blue and yellow letters&#10;&#10;AI-generated content may be incorrect."/>
                    <pic:cNvPicPr/>
                  </pic:nvPicPr>
                  <pic:blipFill>
                    <a:blip r:embed="rId11"/>
                    <a:stretch>
                      <a:fillRect/>
                    </a:stretch>
                  </pic:blipFill>
                  <pic:spPr>
                    <a:xfrm>
                      <a:off x="0" y="0"/>
                      <a:ext cx="5134692" cy="1095528"/>
                    </a:xfrm>
                    <a:prstGeom prst="rect">
                      <a:avLst/>
                    </a:prstGeom>
                  </pic:spPr>
                </pic:pic>
              </a:graphicData>
            </a:graphic>
          </wp:inline>
        </w:drawing>
      </w:r>
    </w:p>
    <w:p w14:paraId="2AF01715" w14:textId="0D0A250C" w:rsidR="00915F7C" w:rsidRDefault="00915F7C" w:rsidP="00915F7C"/>
    <w:p w14:paraId="2749EA9A" w14:textId="45A77C20" w:rsidR="00915F7C" w:rsidRDefault="00915F7C" w:rsidP="00915F7C">
      <w:pPr>
        <w:pStyle w:val="ListParagraph"/>
        <w:numPr>
          <w:ilvl w:val="0"/>
          <w:numId w:val="1"/>
        </w:numPr>
      </w:pPr>
      <w:r>
        <w:t xml:space="preserve">If you are planning to enter boundaries from WinView manually, enter y-coordinates from WinView in the BOUNDARIES_FROM_WINVIEW variable, and start and end x-coordinates </w:t>
      </w:r>
      <w:r w:rsidR="0016144D">
        <w:t xml:space="preserve">into LEFT_BOUNDARIES_FROM_WINVIEW and RIGHT_BOUNDARIES_FROM_WINVIEW variables respectively. </w:t>
      </w:r>
    </w:p>
    <w:p w14:paraId="6ED1CE09" w14:textId="52F4794A" w:rsidR="00915F7C" w:rsidRDefault="00915F7C" w:rsidP="00915F7C">
      <w:r w:rsidRPr="00915F7C">
        <w:rPr>
          <w:noProof/>
        </w:rPr>
        <w:drawing>
          <wp:inline distT="0" distB="0" distL="0" distR="0" wp14:anchorId="07DDEBF2" wp14:editId="15A9DC18">
            <wp:extent cx="5943600" cy="1248410"/>
            <wp:effectExtent l="0" t="0" r="0" b="8890"/>
            <wp:docPr id="1881935118" name="Picture 1" descr="A black screen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35118" name="Picture 1" descr="A black screen with colorful lines&#10;&#10;AI-generated content may be incorrect."/>
                    <pic:cNvPicPr/>
                  </pic:nvPicPr>
                  <pic:blipFill rotWithShape="1">
                    <a:blip r:embed="rId12"/>
                    <a:srcRect t="10363"/>
                    <a:stretch>
                      <a:fillRect/>
                    </a:stretch>
                  </pic:blipFill>
                  <pic:spPr bwMode="auto">
                    <a:xfrm>
                      <a:off x="0" y="0"/>
                      <a:ext cx="5943600" cy="1248410"/>
                    </a:xfrm>
                    <a:prstGeom prst="rect">
                      <a:avLst/>
                    </a:prstGeom>
                    <a:ln>
                      <a:noFill/>
                    </a:ln>
                    <a:extLst>
                      <a:ext uri="{53640926-AAD7-44D8-BBD7-CCE9431645EC}">
                        <a14:shadowObscured xmlns:a14="http://schemas.microsoft.com/office/drawing/2010/main"/>
                      </a:ext>
                    </a:extLst>
                  </pic:spPr>
                </pic:pic>
              </a:graphicData>
            </a:graphic>
          </wp:inline>
        </w:drawing>
      </w:r>
    </w:p>
    <w:p w14:paraId="475B1A5E" w14:textId="2B091892" w:rsidR="00915F7C" w:rsidRDefault="00915F7C" w:rsidP="00915F7C">
      <w:pPr>
        <w:pStyle w:val="ListParagraph"/>
        <w:numPr>
          <w:ilvl w:val="0"/>
          <w:numId w:val="1"/>
        </w:numPr>
      </w:pPr>
      <w:r>
        <w:t xml:space="preserve">Background calculating is </w:t>
      </w:r>
      <w:r w:rsidR="008C2A09">
        <w:t>optional;</w:t>
      </w:r>
      <w:r>
        <w:t xml:space="preserve"> you will need to unhash the line about the background</w:t>
      </w:r>
    </w:p>
    <w:p w14:paraId="4496CAE6" w14:textId="0819A001" w:rsidR="00D775A5" w:rsidRDefault="00D775A5" w:rsidP="00D775A5">
      <w:r w:rsidRPr="00D775A5">
        <w:rPr>
          <w:noProof/>
        </w:rPr>
        <w:lastRenderedPageBreak/>
        <w:drawing>
          <wp:inline distT="0" distB="0" distL="0" distR="0" wp14:anchorId="5A1C0839" wp14:editId="430D09EC">
            <wp:extent cx="5943600" cy="4886325"/>
            <wp:effectExtent l="0" t="0" r="0" b="9525"/>
            <wp:docPr id="133377742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77423" name="Picture 1" descr="A screen shot of a computer program&#10;&#10;AI-generated content may be incorrect."/>
                    <pic:cNvPicPr/>
                  </pic:nvPicPr>
                  <pic:blipFill>
                    <a:blip r:embed="rId13"/>
                    <a:stretch>
                      <a:fillRect/>
                    </a:stretch>
                  </pic:blipFill>
                  <pic:spPr>
                    <a:xfrm>
                      <a:off x="0" y="0"/>
                      <a:ext cx="5943600" cy="4886325"/>
                    </a:xfrm>
                    <a:prstGeom prst="rect">
                      <a:avLst/>
                    </a:prstGeom>
                  </pic:spPr>
                </pic:pic>
              </a:graphicData>
            </a:graphic>
          </wp:inline>
        </w:drawing>
      </w:r>
    </w:p>
    <w:p w14:paraId="04DD9905" w14:textId="13AFAC68" w:rsidR="00D750D7" w:rsidRDefault="00D750D7" w:rsidP="00D750D7">
      <w:pPr>
        <w:pStyle w:val="ListParagraph"/>
        <w:numPr>
          <w:ilvl w:val="0"/>
          <w:numId w:val="1"/>
        </w:numPr>
      </w:pPr>
      <w:r>
        <w:t xml:space="preserve">The above block of code is for plotting the luminescence data. If you want to have csv file outputs into your folder, put “True” in the get_csv_output variable. Note that it will populate your folder with csv files instantly, and the names for the files will be of the format “race tube number + raw.csv”. For example “1raw.csv”. </w:t>
      </w:r>
    </w:p>
    <w:p w14:paraId="1324CDB6" w14:textId="77777777" w:rsidR="00C70063" w:rsidRDefault="00C70063" w:rsidP="00C70063"/>
    <w:p w14:paraId="2223C181" w14:textId="3044EEBA" w:rsidR="00C70063" w:rsidRDefault="00C70063" w:rsidP="00C70063">
      <w:r w:rsidRPr="00C70063">
        <w:rPr>
          <w:noProof/>
        </w:rPr>
        <w:lastRenderedPageBreak/>
        <w:drawing>
          <wp:inline distT="0" distB="0" distL="0" distR="0" wp14:anchorId="5F87170F" wp14:editId="155E5526">
            <wp:extent cx="4934639" cy="3686689"/>
            <wp:effectExtent l="0" t="0" r="0" b="9525"/>
            <wp:docPr id="21401251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25120" name="Picture 1" descr="A screen shot of a computer program&#10;&#10;AI-generated content may be incorrect."/>
                    <pic:cNvPicPr/>
                  </pic:nvPicPr>
                  <pic:blipFill>
                    <a:blip r:embed="rId14"/>
                    <a:stretch>
                      <a:fillRect/>
                    </a:stretch>
                  </pic:blipFill>
                  <pic:spPr>
                    <a:xfrm>
                      <a:off x="0" y="0"/>
                      <a:ext cx="4934639" cy="3686689"/>
                    </a:xfrm>
                    <a:prstGeom prst="rect">
                      <a:avLst/>
                    </a:prstGeom>
                  </pic:spPr>
                </pic:pic>
              </a:graphicData>
            </a:graphic>
          </wp:inline>
        </w:drawing>
      </w:r>
    </w:p>
    <w:p w14:paraId="05B805C0" w14:textId="166F45DD" w:rsidR="00C70063" w:rsidRDefault="00C70063" w:rsidP="00C70063">
      <w:pPr>
        <w:pStyle w:val="ListParagraph"/>
        <w:numPr>
          <w:ilvl w:val="0"/>
          <w:numId w:val="1"/>
        </w:numPr>
      </w:pPr>
      <w:r>
        <w:t>The above codes do the following:</w:t>
      </w:r>
    </w:p>
    <w:p w14:paraId="08426C13" w14:textId="734F855F" w:rsidR="00C70063" w:rsidRDefault="00C70063" w:rsidP="00C70063">
      <w:pPr>
        <w:pStyle w:val="ListParagraph"/>
        <w:numPr>
          <w:ilvl w:val="1"/>
          <w:numId w:val="1"/>
        </w:numPr>
      </w:pPr>
      <w:r>
        <w:t>Prepare coordinates for vertical lines every 24 hours</w:t>
      </w:r>
    </w:p>
    <w:p w14:paraId="47F38D8F" w14:textId="0BEA1416" w:rsidR="00C70063" w:rsidRDefault="00C70063" w:rsidP="00C70063">
      <w:pPr>
        <w:pStyle w:val="ListParagraph"/>
        <w:numPr>
          <w:ilvl w:val="1"/>
          <w:numId w:val="1"/>
        </w:numPr>
      </w:pPr>
      <w:r>
        <w:t>Select which kinds of plots you would like – raw, raw showing the trend, or detrended</w:t>
      </w:r>
    </w:p>
    <w:p w14:paraId="657EB979" w14:textId="12E35B54" w:rsidR="00C70063" w:rsidRDefault="00C70063" w:rsidP="00C70063">
      <w:pPr>
        <w:pStyle w:val="ListParagraph"/>
        <w:numPr>
          <w:ilvl w:val="1"/>
          <w:numId w:val="1"/>
        </w:numPr>
      </w:pPr>
      <w:r>
        <w:t xml:space="preserve">The last 4 lines of code iterate through the luminescence_array for </w:t>
      </w:r>
      <w:r w:rsidR="00767C61">
        <w:t>detrending processing</w:t>
      </w:r>
    </w:p>
    <w:p w14:paraId="47659FE5" w14:textId="1EAD05C5" w:rsidR="00767C61" w:rsidRDefault="00767C61" w:rsidP="00767C61">
      <w:r w:rsidRPr="00767C61">
        <w:rPr>
          <w:noProof/>
        </w:rPr>
        <w:drawing>
          <wp:inline distT="0" distB="0" distL="0" distR="0" wp14:anchorId="6EC3265D" wp14:editId="1EF7F029">
            <wp:extent cx="3801005" cy="990738"/>
            <wp:effectExtent l="0" t="0" r="9525" b="0"/>
            <wp:docPr id="49294770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47703" name="Picture 1" descr="A black background with white text&#10;&#10;AI-generated content may be incorrect."/>
                    <pic:cNvPicPr/>
                  </pic:nvPicPr>
                  <pic:blipFill>
                    <a:blip r:embed="rId15"/>
                    <a:stretch>
                      <a:fillRect/>
                    </a:stretch>
                  </pic:blipFill>
                  <pic:spPr>
                    <a:xfrm>
                      <a:off x="0" y="0"/>
                      <a:ext cx="3801005" cy="990738"/>
                    </a:xfrm>
                    <a:prstGeom prst="rect">
                      <a:avLst/>
                    </a:prstGeom>
                  </pic:spPr>
                </pic:pic>
              </a:graphicData>
            </a:graphic>
          </wp:inline>
        </w:drawing>
      </w:r>
    </w:p>
    <w:p w14:paraId="31CC30C3" w14:textId="223973AD" w:rsidR="00767C61" w:rsidRDefault="00767C61" w:rsidP="00767C61">
      <w:pPr>
        <w:pStyle w:val="ListParagraph"/>
        <w:numPr>
          <w:ilvl w:val="0"/>
          <w:numId w:val="1"/>
        </w:numPr>
      </w:pPr>
      <w:r>
        <w:t>This is the part where trend is calculated. You can choose a polynomial order of any number, but be mindful of overfitting (higher polynomial numbers) or underfitting (lower polynomial numbers)</w:t>
      </w:r>
    </w:p>
    <w:p w14:paraId="4D72E3D4" w14:textId="481814D8" w:rsidR="00767C61" w:rsidRDefault="00767C61" w:rsidP="00767C61">
      <w:r w:rsidRPr="00767C61">
        <w:rPr>
          <w:noProof/>
        </w:rPr>
        <w:lastRenderedPageBreak/>
        <w:drawing>
          <wp:inline distT="0" distB="0" distL="0" distR="0" wp14:anchorId="5EE48D2A" wp14:editId="338087FC">
            <wp:extent cx="5943600" cy="1914525"/>
            <wp:effectExtent l="0" t="0" r="0" b="9525"/>
            <wp:docPr id="198420352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03527" name="Picture 1" descr="A screen shot of a computer code&#10;&#10;AI-generated content may be incorrect."/>
                    <pic:cNvPicPr/>
                  </pic:nvPicPr>
                  <pic:blipFill>
                    <a:blip r:embed="rId16"/>
                    <a:stretch>
                      <a:fillRect/>
                    </a:stretch>
                  </pic:blipFill>
                  <pic:spPr>
                    <a:xfrm>
                      <a:off x="0" y="0"/>
                      <a:ext cx="5943600" cy="1914525"/>
                    </a:xfrm>
                    <a:prstGeom prst="rect">
                      <a:avLst/>
                    </a:prstGeom>
                  </pic:spPr>
                </pic:pic>
              </a:graphicData>
            </a:graphic>
          </wp:inline>
        </w:drawing>
      </w:r>
    </w:p>
    <w:p w14:paraId="072F3BA9" w14:textId="63FBB231" w:rsidR="00767C61" w:rsidRDefault="00767C61" w:rsidP="00767C61">
      <w:pPr>
        <w:pStyle w:val="ListParagraph"/>
        <w:numPr>
          <w:ilvl w:val="0"/>
          <w:numId w:val="1"/>
        </w:numPr>
      </w:pPr>
      <w:r>
        <w:t>In the above code, change get_detrended_csvs to “True” in order to get detrended csv files in your folder. This will be necessary for future Fourier transform analyses. The filename format will be “race tube number + detrended.csv”. For example, “1detrended.csv”</w:t>
      </w:r>
      <w:r w:rsidR="001C3102">
        <w:t xml:space="preserve">. </w:t>
      </w:r>
    </w:p>
    <w:p w14:paraId="0CDD4A14" w14:textId="77777777" w:rsidR="00767C61" w:rsidRDefault="00767C61" w:rsidP="00767C61"/>
    <w:p w14:paraId="455C44B3" w14:textId="77777777" w:rsidR="00767C61" w:rsidRDefault="00767C61" w:rsidP="00767C61">
      <w:pPr>
        <w:ind w:left="360"/>
      </w:pPr>
    </w:p>
    <w:sectPr w:rsidR="00767C61" w:rsidSect="00C24BF5">
      <w:pgSz w:w="12240" w:h="15840" w:code="1"/>
      <w:pgMar w:top="1440" w:right="1440" w:bottom="1440" w:left="144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46D48"/>
    <w:multiLevelType w:val="hybridMultilevel"/>
    <w:tmpl w:val="C69AA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736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ED"/>
    <w:rsid w:val="0004294E"/>
    <w:rsid w:val="00053982"/>
    <w:rsid w:val="0006410A"/>
    <w:rsid w:val="00101A37"/>
    <w:rsid w:val="0016144D"/>
    <w:rsid w:val="00172892"/>
    <w:rsid w:val="001C3102"/>
    <w:rsid w:val="001C791B"/>
    <w:rsid w:val="002946D3"/>
    <w:rsid w:val="00353008"/>
    <w:rsid w:val="00451CCF"/>
    <w:rsid w:val="00492A60"/>
    <w:rsid w:val="00501BED"/>
    <w:rsid w:val="005671A3"/>
    <w:rsid w:val="00632F7C"/>
    <w:rsid w:val="006B60ED"/>
    <w:rsid w:val="00767C61"/>
    <w:rsid w:val="007F79E2"/>
    <w:rsid w:val="00817EC0"/>
    <w:rsid w:val="0084176D"/>
    <w:rsid w:val="008C2A09"/>
    <w:rsid w:val="008D2C30"/>
    <w:rsid w:val="00915F7C"/>
    <w:rsid w:val="009A1C50"/>
    <w:rsid w:val="00AD0009"/>
    <w:rsid w:val="00BB6BA5"/>
    <w:rsid w:val="00BE2191"/>
    <w:rsid w:val="00C24BF5"/>
    <w:rsid w:val="00C70063"/>
    <w:rsid w:val="00D55084"/>
    <w:rsid w:val="00D750D7"/>
    <w:rsid w:val="00D775A5"/>
    <w:rsid w:val="00D94270"/>
    <w:rsid w:val="00D97776"/>
    <w:rsid w:val="00E55B40"/>
    <w:rsid w:val="00E9611B"/>
    <w:rsid w:val="00FB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4F45"/>
  <w15:chartTrackingRefBased/>
  <w15:docId w15:val="{ACB5A629-EF7F-4249-8805-EE523B54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0ED"/>
    <w:rPr>
      <w:rFonts w:eastAsiaTheme="majorEastAsia" w:cstheme="majorBidi"/>
      <w:color w:val="272727" w:themeColor="text1" w:themeTint="D8"/>
    </w:rPr>
  </w:style>
  <w:style w:type="paragraph" w:styleId="Title">
    <w:name w:val="Title"/>
    <w:basedOn w:val="Normal"/>
    <w:next w:val="Normal"/>
    <w:link w:val="TitleChar"/>
    <w:uiPriority w:val="10"/>
    <w:qFormat/>
    <w:rsid w:val="006B6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0ED"/>
    <w:pPr>
      <w:spacing w:before="160"/>
      <w:jc w:val="center"/>
    </w:pPr>
    <w:rPr>
      <w:i/>
      <w:iCs/>
      <w:color w:val="404040" w:themeColor="text1" w:themeTint="BF"/>
    </w:rPr>
  </w:style>
  <w:style w:type="character" w:customStyle="1" w:styleId="QuoteChar">
    <w:name w:val="Quote Char"/>
    <w:basedOn w:val="DefaultParagraphFont"/>
    <w:link w:val="Quote"/>
    <w:uiPriority w:val="29"/>
    <w:rsid w:val="006B60ED"/>
    <w:rPr>
      <w:i/>
      <w:iCs/>
      <w:color w:val="404040" w:themeColor="text1" w:themeTint="BF"/>
    </w:rPr>
  </w:style>
  <w:style w:type="paragraph" w:styleId="ListParagraph">
    <w:name w:val="List Paragraph"/>
    <w:basedOn w:val="Normal"/>
    <w:uiPriority w:val="34"/>
    <w:qFormat/>
    <w:rsid w:val="006B60ED"/>
    <w:pPr>
      <w:ind w:left="720"/>
      <w:contextualSpacing/>
    </w:pPr>
  </w:style>
  <w:style w:type="character" w:styleId="IntenseEmphasis">
    <w:name w:val="Intense Emphasis"/>
    <w:basedOn w:val="DefaultParagraphFont"/>
    <w:uiPriority w:val="21"/>
    <w:qFormat/>
    <w:rsid w:val="006B60ED"/>
    <w:rPr>
      <w:i/>
      <w:iCs/>
      <w:color w:val="0F4761" w:themeColor="accent1" w:themeShade="BF"/>
    </w:rPr>
  </w:style>
  <w:style w:type="paragraph" w:styleId="IntenseQuote">
    <w:name w:val="Intense Quote"/>
    <w:basedOn w:val="Normal"/>
    <w:next w:val="Normal"/>
    <w:link w:val="IntenseQuoteChar"/>
    <w:uiPriority w:val="30"/>
    <w:qFormat/>
    <w:rsid w:val="006B6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0ED"/>
    <w:rPr>
      <w:i/>
      <w:iCs/>
      <w:color w:val="0F4761" w:themeColor="accent1" w:themeShade="BF"/>
    </w:rPr>
  </w:style>
  <w:style w:type="character" w:styleId="IntenseReference">
    <w:name w:val="Intense Reference"/>
    <w:basedOn w:val="DefaultParagraphFont"/>
    <w:uiPriority w:val="32"/>
    <w:qFormat/>
    <w:rsid w:val="006B60ED"/>
    <w:rPr>
      <w:b/>
      <w:bCs/>
      <w:smallCaps/>
      <w:color w:val="0F4761" w:themeColor="accent1" w:themeShade="BF"/>
      <w:spacing w:val="5"/>
    </w:rPr>
  </w:style>
  <w:style w:type="character" w:styleId="Hyperlink">
    <w:name w:val="Hyperlink"/>
    <w:basedOn w:val="DefaultParagraphFont"/>
    <w:uiPriority w:val="99"/>
    <w:unhideWhenUsed/>
    <w:rsid w:val="005671A3"/>
    <w:rPr>
      <w:color w:val="467886" w:themeColor="hyperlink"/>
      <w:u w:val="single"/>
    </w:rPr>
  </w:style>
  <w:style w:type="character" w:styleId="UnresolvedMention">
    <w:name w:val="Unresolved Mention"/>
    <w:basedOn w:val="DefaultParagraphFont"/>
    <w:uiPriority w:val="99"/>
    <w:semiHidden/>
    <w:unhideWhenUsed/>
    <w:rsid w:val="00567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lab.research.google.com/" TargetMode="External"/><Relationship Id="rId11" Type="http://schemas.openxmlformats.org/officeDocument/2006/relationships/image" Target="media/image5.png"/><Relationship Id="rId5" Type="http://schemas.openxmlformats.org/officeDocument/2006/relationships/hyperlink" Target="https://code.visualstudio.com/downloa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7</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Normurodov, Anvar (normuran)</dc:creator>
  <cp:keywords/>
  <dc:description/>
  <cp:lastModifiedBy>Normurodov, Anvar (normuran)</cp:lastModifiedBy>
  <cp:revision>26</cp:revision>
  <dcterms:created xsi:type="dcterms:W3CDTF">2025-09-25T19:16:00Z</dcterms:created>
  <dcterms:modified xsi:type="dcterms:W3CDTF">2025-10-16T17:11:00Z</dcterms:modified>
</cp:coreProperties>
</file>