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both"/>
        <w:spacing w:after="120" w:line="276" w:lineRule="auto"/>
        <w:rPr>
          <w:rFonts w:ascii="Times New Roman" w:hAnsi="Times New Roman" w:cs="Times New Roman"/>
        </w:rPr>
      </w:pPr>
      <w:r>
        <w:rPr>
          <w:rFonts w:ascii="Times New Roman" w:hAnsi="Times New Roman" w:cs="Times New Roman"/>
          <w:i/>
          <w:sz w:val="24"/>
          <w:szCs w:val="24"/>
        </w:rPr>
        <w:t xml:space="preserve">« à insérer dans un journal d’annonces légales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center"/>
        <w:spacing w:after="120" w:line="276" w:lineRule="auto"/>
        <w:rPr>
          <w:rFonts w:ascii="Times New Roman" w:hAnsi="Times New Roman" w:cs="Times New Roman"/>
        </w:rPr>
      </w:pPr>
      <w:r>
        <w:rPr>
          <w:rFonts w:ascii="Times New Roman" w:hAnsi="Times New Roman" w:cs="Times New Roman"/>
          <w:b/>
          <w:sz w:val="28"/>
          <w:szCs w:val="28"/>
        </w:rPr>
        <w:t xml:space="preserve">CONVOCATION</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Mesdames, Messieurs les actionnaires de la société {denomination},</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sont convoqués à la réunion de l’assemblée générale {type_ag_label} qui se tiendra à {lieu_ag} le {date_ag} à {heure_ag} à l’effet de délibérer sur l’ordre du jour suivant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{ordre_du_jour}</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Les actionnaires pourront assister personnellement à l’assemblée ou se faire représenter par un mandataire de leur choix.</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A cet effet des formules de pouvoir sont à leur disposition au siège social.</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Le droit de participer à l’assemblée sera subordonné à l’inscription des actions au nom de l’actionnaire au jour de l’assemblée générale dans le registre des titres nominatifs tenus par la société.</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i/>
          <w:sz w:val="24"/>
          <w:szCs w:val="24"/>
        </w:rPr>
        <w:t xml:space="preserve">Pour les sociétés faisant appel public à l’épargne, le droit de participer à l’assemblée sera subordonné à l’enregistrement comptable des actions au nom de l’actionnaire, au jour de l’assemblée générale, dans les comptes de titres nominatifs tenus par la société ou dans les comptes de titres au porteur tenus par un intermédiaire financier habilité.</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Fait à {lieu_signature}, le {date_signature}.</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{signataire_fonction}</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sectPr>
      <w:headerReference xmlns:r="http://schemas.openxmlformats.org/officeDocument/2006/relationships" w:type="default" r:id="rId1"/>
      <w:footerReference xmlns:r="http://schemas.openxmlformats.org/officeDocument/2006/relationships" w:type="default" r:id="rId2"/>
      <w:pgSz w:w="11906" w:h="16838"/>
      <w:pgMar w:top="1800" w:right="1440" w:bottom="1440" w:left="1440" w:header="720" w:footer="400" w:gutter="0"/>
    </w:sectPr>
  </w:body>
</w:document>
</file>

<file path=word/footer1.xml><?xml version="1.0" encoding="utf-8"?>
<w:ftr xmlns:w="http://schemas.openxmlformats.org/wordprocessingml/2006/main">
  <w:p>
    <w:pPr>
      <w:pBdr>
        <w:top w:val="single" w:sz="4" w:space="1" w:color="999999"/>
      </w:pBdr>
    </w:pPr>
  </w:p>
  <w:p>
    <w:pPr>
      <w:tabs>
        <w:tab w:val="center" w:pos="4536"/>
        <w:tab w:val="right" w:pos="9072"/>
      </w:tabs>
    </w:pPr>
    <w:r>
      <w:rPr>
        <w:rFonts w:ascii="Times New Roman" w:hAnsi="Times New Roman"/>
        <w:sz w:val="18"/>
      </w:rPr>
      <w:t xml:space="preserve">Avis de convocation AG — {denomination}</w:t>
    </w:r>
    <w:r>
      <w:rPr>
        <w:sz w:val="18"/>
      </w:rPr>
      <w:tab/>
    </w:r>
    <w:r>
      <w:rPr>
        <w:rFonts w:ascii="Times New Roman" w:hAnsi="Times New Roman"/>
        <w:sz w:val="18"/>
      </w:rPr>
      <w:t xml:space="preserve">Page </w:t>
    </w:r>
    <w:r>
      <w:fldChar w:fldCharType="begin"/>
    </w:r>
    <w:r>
      <w:instrText> PAGE </w:instrText>
    </w:r>
    <w:r>
      <w:fldChar w:fldCharType="separate"/>
    </w:r>
    <w:r>
      <w:t>1</w:t>
    </w:r>
    <w:r>
      <w:fldChar w:fldCharType="end"/>
    </w:r>
    <w:r>
      <w:rPr>
        <w:rFonts w:ascii="Times New Roman" w:hAnsi="Times New Roman"/>
        <w:sz w:val="18"/>
      </w:rPr>
      <w:t xml:space="preserve"> / </w:t>
    </w:r>
    <w:r>
      <w:fldChar w:fldCharType="begin"/>
    </w:r>
    <w:r>
      <w:instrText> NUMPAGES </w:instrText>
    </w:r>
    <w:r>
      <w:fldChar w:fldCharType="separate"/>
    </w:r>
    <w:r>
      <w:t>1</w:t>
    </w:r>
    <w:r>
      <w:fldChar w:fldCharType="end"/>
    </w:r>
  </w:p>
</w:ftr>
</file>

<file path=word/header1.xml><?xml version="1.0" encoding="utf-8"?>
<w:hdr xmlns:w="http://schemas.openxmlformats.org/wordprocessingml/2006/main">
  <w:p>
    <w:pPr>
      <w:jc w:val="center"/>
      <w:spacing w:after="0"/>
    </w:pPr>
    <w:r>
      <w:rPr>
        <w:rFonts w:ascii="Times New Roman" w:hAnsi="Times New Roman"/>
        <w:b/>
        <w:sz w:val="20"/>
      </w:rPr>
      <w:t xml:space="preserve">{denomination}</w:t>
    </w:r>
  </w:p>
  <w:p>
    <w:pPr>
      <w:jc w:val="center"/>
      <w:spacing w:after="120"/>
      <w:pBdr>
        <w:bottom w:val="single" w:sz="4" w:space="1" w:color="999999"/>
      </w:pBdr>
    </w:pPr>
    <w:r>
      <w:rPr>
        <w:rFonts w:ascii="Times New Roman" w:hAnsi="Times New Roman"/>
        <w:sz w:val="18"/>
      </w:rPr>
      <w:t xml:space="preserve">Siège social : {siege_social}</w:t>
    </w:r>
  </w:p>
</w:hdr>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s>
</file>