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6514" w:rsidRPr="005057BD" w:rsidRDefault="005057BD">
      <w:pPr>
        <w:rPr>
          <w:b/>
        </w:rPr>
      </w:pPr>
      <w:r w:rsidRPr="005057BD">
        <w:rPr>
          <w:b/>
        </w:rPr>
        <w:t>Lektion</w:t>
      </w:r>
      <w:r>
        <w:rPr>
          <w:b/>
        </w:rPr>
        <w:t xml:space="preserve"> </w:t>
      </w:r>
      <w:bookmarkStart w:id="0" w:name="_GoBack"/>
      <w:bookmarkEnd w:id="0"/>
      <w:r w:rsidRPr="005057BD">
        <w:rPr>
          <w:b/>
        </w:rPr>
        <w:t>8 Text 2</w:t>
      </w:r>
    </w:p>
    <w:p w:rsidR="005057BD" w:rsidRPr="005057BD" w:rsidRDefault="005057BD">
      <w:pPr>
        <w:rPr>
          <w:u w:val="single"/>
        </w:rPr>
      </w:pPr>
      <w:r w:rsidRPr="005057BD">
        <w:rPr>
          <w:u w:val="single"/>
        </w:rPr>
        <w:t>Übersetzung</w:t>
      </w:r>
    </w:p>
    <w:p w:rsidR="005057BD" w:rsidRDefault="005057BD">
      <w:r>
        <w:t>Tantalus steht in einem Teich.</w:t>
      </w:r>
    </w:p>
    <w:p w:rsidR="005057BD" w:rsidRDefault="005057BD">
      <w:r>
        <w:t xml:space="preserve">Er hat keine Wunden des </w:t>
      </w:r>
      <w:proofErr w:type="gramStart"/>
      <w:r>
        <w:t>Körpers(</w:t>
      </w:r>
      <w:proofErr w:type="gramEnd"/>
      <w:r>
        <w:t xml:space="preserve">körperliche Wunden/Dativ </w:t>
      </w:r>
      <w:proofErr w:type="spellStart"/>
      <w:r>
        <w:t>poss</w:t>
      </w:r>
      <w:proofErr w:type="spellEnd"/>
      <w:r>
        <w:t>.!), aber er erleidet Qualen,</w:t>
      </w:r>
    </w:p>
    <w:p w:rsidR="005057BD" w:rsidRDefault="005057BD">
      <w:r>
        <w:t>weil er weder trinken noch essen kann:</w:t>
      </w:r>
    </w:p>
    <w:p w:rsidR="005057BD" w:rsidRDefault="005057BD">
      <w:r>
        <w:t>Wenn er den Mund dem Wasser nähert, weicht das Wasser zurück.</w:t>
      </w:r>
    </w:p>
    <w:p w:rsidR="005057BD" w:rsidRDefault="005057BD">
      <w:r>
        <w:t>Nun will er die Früchte,</w:t>
      </w:r>
    </w:p>
    <w:p w:rsidR="005057BD" w:rsidRDefault="005057BD">
      <w:r>
        <w:t xml:space="preserve">die über seinem Kopf sind/ hängen, greifen:             </w:t>
      </w:r>
      <w:proofErr w:type="gramStart"/>
      <w:r>
        <w:t xml:space="preserve">   (</w:t>
      </w:r>
      <w:proofErr w:type="gramEnd"/>
      <w:r>
        <w:t xml:space="preserve">Relativsatz: </w:t>
      </w:r>
      <w:proofErr w:type="spellStart"/>
      <w:r>
        <w:t>fructus</w:t>
      </w:r>
      <w:proofErr w:type="spellEnd"/>
      <w:r>
        <w:t xml:space="preserve">, </w:t>
      </w:r>
      <w:proofErr w:type="spellStart"/>
      <w:r>
        <w:t>qui</w:t>
      </w:r>
      <w:proofErr w:type="spellEnd"/>
      <w:r>
        <w:t>)</w:t>
      </w:r>
    </w:p>
    <w:p w:rsidR="005057BD" w:rsidRDefault="005057BD">
      <w:r>
        <w:t>Die Zweige weichen/ schnellen zum Himmel zurück.</w:t>
      </w:r>
    </w:p>
    <w:p w:rsidR="005057BD" w:rsidRDefault="005057BD">
      <w:r>
        <w:t xml:space="preserve">Außerdem versieht ein Felsblock, der über seinem Kopf </w:t>
      </w:r>
      <w:proofErr w:type="gramStart"/>
      <w:r>
        <w:t>hängt,  (</w:t>
      </w:r>
      <w:proofErr w:type="spellStart"/>
      <w:proofErr w:type="gramEnd"/>
      <w:r>
        <w:t>Relativsatz:saxum</w:t>
      </w:r>
      <w:proofErr w:type="spellEnd"/>
      <w:r>
        <w:t>, quod)</w:t>
      </w:r>
    </w:p>
    <w:p w:rsidR="005057BD" w:rsidRDefault="005057BD">
      <w:r>
        <w:t>ihn immer mit Schrecken.</w:t>
      </w:r>
    </w:p>
    <w:p w:rsidR="005057BD" w:rsidRDefault="005057BD">
      <w:r>
        <w:t>Tantalus ruft zu den Göttern:</w:t>
      </w:r>
    </w:p>
    <w:p w:rsidR="005057BD" w:rsidRDefault="005057BD">
      <w:r>
        <w:t>„O Götter, bin ich denn nicht euer Freund?</w:t>
      </w:r>
    </w:p>
    <w:p w:rsidR="005057BD" w:rsidRDefault="005057BD">
      <w:r>
        <w:t>Ist denn Jupiter nicht mein Vater?</w:t>
      </w:r>
    </w:p>
    <w:p w:rsidR="005057BD" w:rsidRDefault="005057BD">
      <w:r>
        <w:t>Warum befreit ihr mich nicht?“</w:t>
      </w:r>
    </w:p>
    <w:p w:rsidR="005057BD" w:rsidRDefault="005057BD">
      <w:r>
        <w:t>Diese aber schweigen…   (relativischer Satzanschluss!)</w:t>
      </w:r>
    </w:p>
    <w:p w:rsidR="005057BD" w:rsidRDefault="005057BD"/>
    <w:p w:rsidR="005057BD" w:rsidRDefault="005057BD"/>
    <w:sectPr w:rsidR="005057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BD"/>
    <w:rsid w:val="005057BD"/>
    <w:rsid w:val="00CC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7A3E2"/>
  <w15:chartTrackingRefBased/>
  <w15:docId w15:val="{791C7A4B-EFBF-42DB-8F7D-937E5848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1</cp:revision>
  <dcterms:created xsi:type="dcterms:W3CDTF">2020-05-11T07:32:00Z</dcterms:created>
  <dcterms:modified xsi:type="dcterms:W3CDTF">2020-05-11T07:42:00Z</dcterms:modified>
</cp:coreProperties>
</file>