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C79B9F9" wp14:paraId="134D3D5E" wp14:textId="45B48809">
      <w:pPr>
        <w:pStyle w:val="Heading2"/>
        <w:rPr>
          <w:noProof w:val="0"/>
          <w:lang w:val="en-US"/>
        </w:rPr>
      </w:pPr>
      <w:r w:rsidRPr="6C79B9F9" w:rsidR="272C675D">
        <w:rPr>
          <w:noProof w:val="0"/>
          <w:lang w:val="en-US"/>
        </w:rPr>
        <w:t>Title:</w:t>
      </w:r>
    </w:p>
    <w:p xmlns:wp14="http://schemas.microsoft.com/office/word/2010/wordml" w:rsidP="6C79B9F9" wp14:paraId="560F825D" wp14:textId="2A0544EF">
      <w:pPr>
        <w:shd w:val="clear" w:color="auto" w:fill="F8F8F7"/>
        <w:spacing w:before="0" w:beforeAutospacing="off" w:after="0" w:afterAutospacing="off"/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Branding and Communications for Sun Valley Farm &amp; Artisan Market</w:t>
      </w:r>
    </w:p>
    <w:p xmlns:wp14="http://schemas.microsoft.com/office/word/2010/wordml" w:rsidP="6C79B9F9" wp14:paraId="2B030E92" wp14:textId="409BEABA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6C79B9F9" wp14:paraId="40F03625" wp14:textId="5D7D25EA">
      <w:pPr>
        <w:pStyle w:val="Heading2"/>
      </w:pPr>
      <w:r w:rsidRPr="6C79B9F9" w:rsidR="272C675D">
        <w:rPr>
          <w:noProof w:val="0"/>
          <w:lang w:val="en-US"/>
        </w:rPr>
        <w:t>Objective:</w:t>
      </w:r>
    </w:p>
    <w:p xmlns:wp14="http://schemas.microsoft.com/office/word/2010/wordml" w:rsidP="6C79B9F9" wp14:paraId="6AEAC8A7" wp14:textId="69509D10">
      <w:pPr>
        <w:shd w:val="clear" w:color="auto" w:fill="F8F8F7"/>
        <w:spacing w:before="0" w:beforeAutospacing="off" w:after="0" w:afterAutospacing="off"/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Develop an inviting brand identity and promotional materials for Sunny Valley Farm &amp; Artisan Market – a weekly Saturday marketplace hosting local farmers offering seasonal organic produce and meats complemented by talented area artists, makers, and craft vendors.</w:t>
      </w:r>
    </w:p>
    <w:p xmlns:wp14="http://schemas.microsoft.com/office/word/2010/wordml" w:rsidP="6C79B9F9" wp14:paraId="18AE2C48" wp14:textId="18C6FD1E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6C79B9F9" wp14:paraId="5C1B95C1" wp14:textId="66F9018C">
      <w:pPr>
        <w:pStyle w:val="Heading2"/>
      </w:pPr>
      <w:r w:rsidRPr="6C79B9F9" w:rsidR="272C675D">
        <w:rPr>
          <w:noProof w:val="0"/>
          <w:lang w:val="en-US"/>
        </w:rPr>
        <w:t>Business Trends:</w:t>
      </w:r>
    </w:p>
    <w:p xmlns:wp14="http://schemas.microsoft.com/office/word/2010/wordml" w:rsidP="6C79B9F9" wp14:paraId="1ECCC334" wp14:textId="099965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Rising consumer preference for supporting local shops</w:t>
      </w:r>
    </w:p>
    <w:p xmlns:wp14="http://schemas.microsoft.com/office/word/2010/wordml" w:rsidP="6C79B9F9" wp14:paraId="4BF262BE" wp14:textId="7DAAF9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Emphasis on traceable, farm-to-table authenticity</w:t>
      </w:r>
    </w:p>
    <w:p xmlns:wp14="http://schemas.microsoft.com/office/word/2010/wordml" w:rsidP="6C79B9F9" wp14:paraId="11592D01" wp14:textId="21057B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Handmade artisanal goods reflecting uniqueness</w:t>
      </w:r>
    </w:p>
    <w:p xmlns:wp14="http://schemas.microsoft.com/office/word/2010/wordml" w:rsidP="6C79B9F9" wp14:paraId="315F69ED" wp14:textId="4AB880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Success through building customer community</w:t>
      </w:r>
    </w:p>
    <w:p xmlns:wp14="http://schemas.microsoft.com/office/word/2010/wordml" w:rsidP="6C79B9F9" wp14:paraId="4F411089" wp14:textId="42047165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6C79B9F9" wp14:paraId="3C2D1B99" wp14:textId="7A7BFD23">
      <w:pPr>
        <w:pStyle w:val="Heading2"/>
      </w:pPr>
      <w:r w:rsidRPr="6C79B9F9" w:rsidR="272C675D">
        <w:rPr>
          <w:noProof w:val="0"/>
          <w:lang w:val="en-US"/>
        </w:rPr>
        <w:t>Target Audience:</w:t>
      </w:r>
    </w:p>
    <w:p xmlns:wp14="http://schemas.microsoft.com/office/word/2010/wordml" w:rsidP="6C79B9F9" wp14:paraId="5F1CBE36" wp14:textId="019019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Locals aged 28-45 who value fresh, ethical food options</w:t>
      </w:r>
    </w:p>
    <w:p xmlns:wp14="http://schemas.microsoft.com/office/word/2010/wordml" w:rsidP="6C79B9F9" wp14:paraId="0A233873" wp14:textId="1E0FD8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Families, couples seeking weekend activity outings</w:t>
      </w:r>
    </w:p>
    <w:p xmlns:wp14="http://schemas.microsoft.com/office/word/2010/wordml" w:rsidP="6C79B9F9" wp14:paraId="43F6F6EF" wp14:textId="3440B0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Appreciate directly engaging with growers/producers</w:t>
      </w:r>
    </w:p>
    <w:p xmlns:wp14="http://schemas.microsoft.com/office/word/2010/wordml" w:rsidP="6C79B9F9" wp14:paraId="019B9FD4" wp14:textId="0BB6F9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Drawn to original artworks and craft pieces</w:t>
      </w:r>
    </w:p>
    <w:p xmlns:wp14="http://schemas.microsoft.com/office/word/2010/wordml" w:rsidP="6C79B9F9" wp14:paraId="55F6BC9E" wp14:textId="2251F1F5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6C79B9F9" wp14:paraId="60D9BAC9" wp14:textId="0DA4A865">
      <w:pPr>
        <w:pStyle w:val="Heading2"/>
      </w:pPr>
      <w:r w:rsidRPr="6C79B9F9" w:rsidR="272C675D">
        <w:rPr>
          <w:noProof w:val="0"/>
          <w:lang w:val="en-US"/>
        </w:rPr>
        <w:t>Considerations:</w:t>
      </w:r>
    </w:p>
    <w:p xmlns:wp14="http://schemas.microsoft.com/office/word/2010/wordml" w:rsidP="6C79B9F9" wp14:paraId="76E34348" wp14:textId="0A0896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Logo and branding should feel organic, approachable</w:t>
      </w:r>
    </w:p>
    <w:p xmlns:wp14="http://schemas.microsoft.com/office/word/2010/wordml" w:rsidP="6C79B9F9" wp14:paraId="2AB9D11B" wp14:textId="6DBF7F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Focus on vendor and item diversity</w:t>
      </w:r>
    </w:p>
    <w:p xmlns:wp14="http://schemas.microsoft.com/office/word/2010/wordml" w:rsidP="6C79B9F9" wp14:paraId="1ABCF4EB" wp14:textId="2A0350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Spotlight personal narratives/processes</w:t>
      </w:r>
    </w:p>
    <w:p xmlns:wp14="http://schemas.microsoft.com/office/word/2010/wordml" w:rsidP="6C79B9F9" wp14:paraId="6BBB8381" wp14:textId="0F2668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Convey vibrant weekend gathering warmth</w:t>
      </w:r>
    </w:p>
    <w:p xmlns:wp14="http://schemas.microsoft.com/office/word/2010/wordml" w:rsidP="6C79B9F9" wp14:paraId="2829D0B4" wp14:textId="532212D8">
      <w:pPr>
        <w:shd w:val="clear" w:color="auto" w:fill="F8F8F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</w:pPr>
    </w:p>
    <w:p xmlns:wp14="http://schemas.microsoft.com/office/word/2010/wordml" w:rsidP="6C79B9F9" wp14:paraId="3DB47C59" wp14:textId="567A1DF9">
      <w:pPr>
        <w:pStyle w:val="Heading2"/>
      </w:pPr>
      <w:r w:rsidRPr="6C79B9F9" w:rsidR="272C675D">
        <w:rPr>
          <w:noProof w:val="0"/>
          <w:lang w:val="en-US"/>
        </w:rPr>
        <w:t>Design Prompt:</w:t>
      </w:r>
    </w:p>
    <w:p xmlns:wp14="http://schemas.microsoft.com/office/word/2010/wordml" w:rsidP="6C79B9F9" wp14:paraId="62E6155D" wp14:textId="17480E56">
      <w:pPr>
        <w:shd w:val="clear" w:color="auto" w:fill="F8F8F7"/>
        <w:spacing w:before="0" w:beforeAutospacing="off" w:after="0" w:afterAutospacing="off"/>
      </w:pP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Develop a suite of visual communication materials spanning logo, posters, signage, digital </w:t>
      </w: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promotions</w:t>
      </w: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and extensions that effectively </w:t>
      </w: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>establish</w:t>
      </w:r>
      <w:r w:rsidRPr="6C79B9F9" w:rsidR="272C67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9261B"/>
          <w:sz w:val="22"/>
          <w:szCs w:val="22"/>
          <w:lang w:val="en-US"/>
        </w:rPr>
        <w:t xml:space="preserve"> Sunny Valley’s welcoming vibe and product range – attracting ideal customers to explore its market cornerstone of ethical local offerings.</w:t>
      </w:r>
    </w:p>
    <w:p xmlns:wp14="http://schemas.microsoft.com/office/word/2010/wordml" w:rsidP="6C79B9F9" wp14:paraId="2C078E63" wp14:textId="5C6FD03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178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F0EBF"/>
    <w:rsid w:val="04EF0EBF"/>
    <w:rsid w:val="0F2B8DE3"/>
    <w:rsid w:val="272C675D"/>
    <w:rsid w:val="6C79B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0EBF"/>
  <w15:chartTrackingRefBased/>
  <w15:docId w15:val="{5D760339-8743-4908-8D35-FA1DEAD496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c71245788f23429e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DCDDFDF-015E-4FB4-9313-630A0730ABB3}"/>
</file>

<file path=customXml/itemProps2.xml><?xml version="1.0" encoding="utf-8"?>
<ds:datastoreItem xmlns:ds="http://schemas.openxmlformats.org/officeDocument/2006/customXml" ds:itemID="{BE2CE4AF-BE80-4E09-BE1C-DAAC4264B370}"/>
</file>

<file path=customXml/itemProps3.xml><?xml version="1.0" encoding="utf-8"?>
<ds:datastoreItem xmlns:ds="http://schemas.openxmlformats.org/officeDocument/2006/customXml" ds:itemID="{7A2D6260-D258-4C7A-B207-333AD11705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2024-01-15T13:19:05Z</dcterms:created>
  <dcterms:modified xsi:type="dcterms:W3CDTF">2024-01-15T13:20:32Z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</Properties>
</file>