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DDD9FC5" w:rsidP="3C2D5B73" w:rsidRDefault="3DDD9FC5" w14:paraId="23409DD3" w14:textId="4F9076AB">
      <w:pPr>
        <w:pStyle w:val="Heading1"/>
        <w:spacing w:before="322" w:beforeAutospacing="off" w:after="322" w:afterAutospacing="off"/>
      </w:pPr>
      <w:r w:rsidRPr="3C2D5B73" w:rsidR="3DDD9FC5">
        <w:rPr>
          <w:b w:val="1"/>
          <w:bCs w:val="1"/>
          <w:noProof w:val="0"/>
          <w:sz w:val="48"/>
          <w:szCs w:val="48"/>
          <w:lang w:val="en-US"/>
        </w:rPr>
        <w:t>1. Brand Overview</w:t>
      </w:r>
    </w:p>
    <w:p w:rsidR="3DDD9FC5" w:rsidP="3C2D5B73" w:rsidRDefault="3DDD9FC5" w14:paraId="7E794E70" w14:textId="5BFFC2CA">
      <w:pPr>
        <w:pStyle w:val="Heading1"/>
      </w:pPr>
      <w:r w:rsidRPr="3C2D5B73" w:rsidR="3DDD9FC5">
        <w:rPr>
          <w:noProof w:val="0"/>
          <w:lang w:val="en-US"/>
        </w:rPr>
        <w:t>Company/Organization Name: Basil &amp; Stone</w:t>
      </w:r>
    </w:p>
    <w:p w:rsidR="3DDD9FC5" w:rsidP="3C2D5B73" w:rsidRDefault="3DDD9FC5" w14:paraId="7CC5B9C9" w14:textId="13C7A434">
      <w:pPr>
        <w:pStyle w:val="Heading2"/>
      </w:pPr>
      <w:r w:rsidRPr="3C2D5B73" w:rsidR="3DDD9FC5">
        <w:rPr>
          <w:noProof w:val="0"/>
          <w:lang w:val="en-US"/>
        </w:rPr>
        <w:t>Industry/Sector: Personal Care / Bath &amp; Body Products</w:t>
      </w:r>
    </w:p>
    <w:p w:rsidR="3DDD9FC5" w:rsidP="3C2D5B73" w:rsidRDefault="3DDD9FC5" w14:paraId="0FEF6D86" w14:textId="2BDF7BB8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Mission Statement: To create inclusive, effective personal care products that nourish both skin and values, proving that luxury and ethics can coexist in everyday essentials.</w:t>
      </w:r>
    </w:p>
    <w:p w:rsidR="3DDD9FC5" w:rsidP="3C2D5B73" w:rsidRDefault="3DDD9FC5" w14:paraId="17CA7EB4" w14:textId="19216348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Brand History: Founded in 2022 by partners Riley Chen (former cosmetic chemist) and Jordan Martinez (sustainable business consultant), who were frustrated by the lack of high-quality, gender-neutral personal care options. Starting in their Portland kitchen, they developed formulas that prioritized both performance and principles.</w:t>
      </w:r>
    </w:p>
    <w:p w:rsidR="3DDD9FC5" w:rsidP="3C2D5B73" w:rsidRDefault="3DDD9FC5" w14:paraId="49187BF2" w14:textId="6A2861E5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Core Values: Inclusivity, Quality, Sustainability, Simplicity, Authenticity</w:t>
      </w:r>
    </w:p>
    <w:p w:rsidR="3DDD9FC5" w:rsidP="3C2D5B73" w:rsidRDefault="3DDD9FC5" w14:paraId="29606FD9" w14:textId="3C5B6E6B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Target Audience: Progressive consumers aged 25-45 who prioritize quality ingredients, ethical sourcing, and gender-inclusive products for themselves and their households.</w:t>
      </w:r>
    </w:p>
    <w:p w:rsidR="3DDD9FC5" w:rsidP="3C2D5B73" w:rsidRDefault="3DDD9FC5" w14:paraId="4A3C3922" w14:textId="59A248AB">
      <w:pPr>
        <w:pStyle w:val="Heading1"/>
        <w:spacing w:before="322" w:beforeAutospacing="off" w:after="322" w:afterAutospacing="off"/>
      </w:pPr>
      <w:r w:rsidRPr="3C2D5B73" w:rsidR="3DDD9FC5">
        <w:rPr>
          <w:b w:val="1"/>
          <w:bCs w:val="1"/>
          <w:noProof w:val="0"/>
          <w:sz w:val="48"/>
          <w:szCs w:val="48"/>
          <w:lang w:val="en-US"/>
        </w:rPr>
        <w:t>2. Brand Identity</w:t>
      </w:r>
    </w:p>
    <w:p w:rsidR="3DDD9FC5" w:rsidP="3C2D5B73" w:rsidRDefault="3DDD9FC5" w14:paraId="2A1CB24E" w14:textId="1D55C5CB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Brand Essence: Pure care for everyone</w:t>
      </w:r>
    </w:p>
    <w:p w:rsidR="3DDD9FC5" w:rsidP="3C2D5B73" w:rsidRDefault="3DDD9FC5" w14:paraId="2D7963B8" w14:textId="4721F5FE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Key Attributes to Communicate: Gender-neutral, Premium quality, Ethically sourced, Moisturizing, Clean aesthetics</w:t>
      </w:r>
    </w:p>
    <w:p w:rsidR="3DDD9FC5" w:rsidP="3C2D5B73" w:rsidRDefault="3DDD9FC5" w14:paraId="544F8113" w14:textId="68E58AD8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Emotional Response to Evoke: Comfort, Trust, Sophistication, Inclusivity, Serenity</w:t>
      </w:r>
    </w:p>
    <w:p w:rsidR="3DDD9FC5" w:rsidP="3C2D5B73" w:rsidRDefault="3DDD9FC5" w14:paraId="48A7671F" w14:textId="655086DC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Visual Style Direction: Minimalist and organic with warm neutrals, natural textures, and clean typography that feels both modern and timeless</w:t>
      </w:r>
    </w:p>
    <w:p w:rsidR="3DDD9FC5" w:rsidP="3C2D5B73" w:rsidRDefault="3DDD9FC5" w14:paraId="721BA8E5" w14:textId="40BA3C67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Brand Voice and Tone: Warm, honest, knowledgeable, and inclusive—speaks to shared values without being preachy</w:t>
      </w:r>
    </w:p>
    <w:p w:rsidR="3DDD9FC5" w:rsidP="3C2D5B73" w:rsidRDefault="3DDD9FC5" w14:paraId="2E719311" w14:textId="368125F2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Brand Personality: Thoughtful, genuine, refined, and welcoming</w:t>
      </w:r>
    </w:p>
    <w:p w:rsidR="3DDD9FC5" w:rsidP="3C2D5B73" w:rsidRDefault="3DDD9FC5" w14:paraId="31ADE2D8" w14:textId="714FFEE5">
      <w:pPr>
        <w:pStyle w:val="Heading1"/>
        <w:spacing w:before="322" w:beforeAutospacing="off" w:after="322" w:afterAutospacing="off"/>
      </w:pPr>
      <w:r w:rsidRPr="3C2D5B73" w:rsidR="3DDD9FC5">
        <w:rPr>
          <w:b w:val="1"/>
          <w:bCs w:val="1"/>
          <w:noProof w:val="0"/>
          <w:sz w:val="48"/>
          <w:szCs w:val="48"/>
          <w:lang w:val="en-US"/>
        </w:rPr>
        <w:t>3. Product/Service Information</w:t>
      </w:r>
    </w:p>
    <w:p w:rsidR="3DDD9FC5" w:rsidP="3C2D5B73" w:rsidRDefault="3DDD9FC5" w14:paraId="09F08F5D" w14:textId="00B7DCC9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Main Offerings: Liquid hand soaps, bar soaps for body, and specialty soaps for different needs (sensitive skin, exfoliating, aromatherapy) in signature scents like Eucalyptus Mint, Lavender Cedar, and Citrus Sage.</w:t>
      </w:r>
    </w:p>
    <w:p w:rsidR="3DDD9FC5" w:rsidP="3C2D5B73" w:rsidRDefault="3DDD9FC5" w14:paraId="4C492E77" w14:textId="2D082619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Unique Selling Proposition (USP): The first soap line designed specifically for shared spaces and diverse households, combining luxury-grade ingredients with universal appeal and superior moisturizing properties.</w:t>
      </w:r>
    </w:p>
    <w:p w:rsidR="3DDD9FC5" w:rsidP="3C2D5B73" w:rsidRDefault="3DDD9FC5" w14:paraId="232BD408" w14:textId="1F3CA741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Key Benefits: Gender-neutral fragrances everyone enjoys, deeply moisturizing formulas, ethically sourced ingredients, elegant packaging suitable for any bathroom, effective cleansing power</w:t>
      </w:r>
    </w:p>
    <w:p w:rsidR="3DDD9FC5" w:rsidP="3C2D5B73" w:rsidRDefault="3DDD9FC5" w14:paraId="5BFA20FF" w14:textId="0BA5D0AF">
      <w:pPr>
        <w:pStyle w:val="Heading1"/>
        <w:spacing w:before="322" w:beforeAutospacing="off" w:after="322" w:afterAutospacing="off"/>
      </w:pPr>
      <w:r w:rsidRPr="3C2D5B73" w:rsidR="3DDD9FC5">
        <w:rPr>
          <w:b w:val="1"/>
          <w:bCs w:val="1"/>
          <w:noProof w:val="0"/>
          <w:sz w:val="48"/>
          <w:szCs w:val="48"/>
          <w:lang w:val="en-US"/>
        </w:rPr>
        <w:t>4. Market Analysis</w:t>
      </w:r>
    </w:p>
    <w:p w:rsidR="3DDD9FC5" w:rsidP="3C2D5B73" w:rsidRDefault="3DDD9FC5" w14:paraId="7B2D40A6" w14:textId="054F8447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Competitors: Method, Mrs. Meyer's, Aesop, Dr. Bronner's, Bath &amp; Body Works, luxury hotel amenity brands</w:t>
      </w:r>
    </w:p>
    <w:p w:rsidR="3DDD9FC5" w:rsidP="3C2D5B73" w:rsidRDefault="3DDD9FC5" w14:paraId="2D14DD7C" w14:textId="09AF03B6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Market Position: Premium gender-inclusive personal care brand positioned between mass-market accessible brands and ultra-luxury niche products</w:t>
      </w:r>
    </w:p>
    <w:p w:rsidR="3DDD9FC5" w:rsidP="3C2D5B73" w:rsidRDefault="3DDD9FC5" w14:paraId="6D77966C" w14:textId="2734A188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SWOT Analysis:</w:t>
      </w:r>
    </w:p>
    <w:p w:rsidR="3DDD9FC5" w:rsidP="3C2D5B73" w:rsidRDefault="3DDD9FC5" w14:paraId="3FB557D5" w14:textId="3B1D0321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Strengths: Unique gender-neutral positioning, high-quality formulations, ethical sourcing focus, elegant aesthetic appeal</w:t>
      </w:r>
    </w:p>
    <w:p w:rsidR="3DDD9FC5" w:rsidP="3C2D5B73" w:rsidRDefault="3DDD9FC5" w14:paraId="52E853F3" w14:textId="68EEAAB4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Weaknesses: Higher price point than mass market, limited distribution channels, newer brand without established reputation</w:t>
      </w:r>
    </w:p>
    <w:p w:rsidR="3DDD9FC5" w:rsidP="3C2D5B73" w:rsidRDefault="3DDD9FC5" w14:paraId="32B0CB88" w14:textId="309CF9FA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Opportunities: Growing demand for inclusive products, increased focus on home aesthetics, expansion into hospitality market, subscription box partnerships</w:t>
      </w:r>
    </w:p>
    <w:p w:rsidR="3DDD9FC5" w:rsidP="3C2D5B73" w:rsidRDefault="3DDD9FC5" w14:paraId="75D9EF15" w14:textId="6749B438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Threats: Large personal care companies launching gender-neutral lines, economic pressures affecting premium purchases, supply chain disruptions for ethical ingredients</w:t>
      </w:r>
    </w:p>
    <w:p w:rsidR="3DDD9FC5" w:rsidP="3C2D5B73" w:rsidRDefault="3DDD9FC5" w14:paraId="139FCDC5" w14:textId="1B278F74">
      <w:pPr>
        <w:pStyle w:val="Heading1"/>
        <w:spacing w:before="322" w:beforeAutospacing="off" w:after="322" w:afterAutospacing="off"/>
      </w:pPr>
      <w:r w:rsidRPr="3C2D5B73" w:rsidR="3DDD9FC5">
        <w:rPr>
          <w:b w:val="1"/>
          <w:bCs w:val="1"/>
          <w:noProof w:val="0"/>
          <w:sz w:val="48"/>
          <w:szCs w:val="48"/>
          <w:lang w:val="en-US"/>
        </w:rPr>
        <w:t>5. Campaign Briefs (3 options)</w:t>
      </w:r>
    </w:p>
    <w:p w:rsidR="3DDD9FC5" w:rsidP="3C2D5B73" w:rsidRDefault="3DDD9FC5" w14:paraId="6DD0B979" w14:textId="0DE987AB">
      <w:pPr>
        <w:pStyle w:val="Heading3"/>
        <w:spacing w:before="281" w:beforeAutospacing="off" w:after="281" w:afterAutospacing="off"/>
      </w:pPr>
      <w:r w:rsidRPr="3C2D5B73" w:rsidR="3DDD9FC5">
        <w:rPr>
          <w:b w:val="1"/>
          <w:bCs w:val="1"/>
          <w:noProof w:val="0"/>
          <w:sz w:val="28"/>
          <w:szCs w:val="28"/>
          <w:lang w:val="en-US"/>
        </w:rPr>
        <w:t>Campaign Option 1</w:t>
      </w:r>
    </w:p>
    <w:p w:rsidR="3DDD9FC5" w:rsidP="3C2D5B73" w:rsidRDefault="3DDD9FC5" w14:paraId="4546F99A" w14:textId="2089A270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Objective: Launch Basil &amp; Stone as the premium soap choice for modern shared households</w:t>
      </w:r>
    </w:p>
    <w:p w:rsidR="3DDD9FC5" w:rsidP="3C2D5B73" w:rsidRDefault="3DDD9FC5" w14:paraId="7E2DCD7F" w14:textId="449369E1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Target Audience: Couples and roommates aged 25-40 who share living spaces and want products that work for everyone without compromise</w:t>
      </w:r>
    </w:p>
    <w:p w:rsidR="3DDD9FC5" w:rsidP="3C2D5B73" w:rsidRDefault="3DDD9FC5" w14:paraId="73983162" w14:textId="6E7A008E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Key Message: One soap, every skin type, all preferences satisfied</w:t>
      </w:r>
    </w:p>
    <w:p w:rsidR="3DDD9FC5" w:rsidP="3C2D5B73" w:rsidRDefault="3DDD9FC5" w14:paraId="766D2D45" w14:textId="6EF39165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Desired Outcome: Establish brand presence in 1,000+ independent retailers and achieve 20% household penetration in target demographics within 12 months</w:t>
      </w:r>
    </w:p>
    <w:p w:rsidR="3DDD9FC5" w:rsidP="3C2D5B73" w:rsidRDefault="3DDD9FC5" w14:paraId="0B6DE0A7" w14:textId="68960579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Tone and Style: Harmonious, inclusive, and elegantly domestic</w:t>
      </w:r>
    </w:p>
    <w:p w:rsidR="3DDD9FC5" w:rsidP="3C2D5B73" w:rsidRDefault="3DDD9FC5" w14:paraId="76A5B7A1" w14:textId="2646A747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Specific Requirements: Show diverse households and shared spaces, emphasize universal appeal, feature beautiful bathroom settings, highlight the convenience of products everyone loves</w:t>
      </w:r>
    </w:p>
    <w:p w:rsidR="3DDD9FC5" w:rsidP="3C2D5B73" w:rsidRDefault="3DDD9FC5" w14:paraId="751641EA" w14:textId="663B8E68">
      <w:pPr>
        <w:pStyle w:val="Heading3"/>
        <w:spacing w:before="281" w:beforeAutospacing="off" w:after="281" w:afterAutospacing="off"/>
      </w:pPr>
      <w:r w:rsidRPr="3C2D5B73" w:rsidR="3DDD9FC5">
        <w:rPr>
          <w:b w:val="1"/>
          <w:bCs w:val="1"/>
          <w:noProof w:val="0"/>
          <w:sz w:val="28"/>
          <w:szCs w:val="28"/>
          <w:lang w:val="en-US"/>
        </w:rPr>
        <w:t>Campaign Option 2</w:t>
      </w:r>
    </w:p>
    <w:p w:rsidR="3DDD9FC5" w:rsidP="3C2D5B73" w:rsidRDefault="3DDD9FC5" w14:paraId="02C29843" w14:textId="344322ED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Objective: Position Basil &amp; Stone as the thoughtful gift choice for personal care</w:t>
      </w:r>
    </w:p>
    <w:p w:rsidR="3DDD9FC5" w:rsidP="3C2D5B73" w:rsidRDefault="3DDD9FC5" w14:paraId="3041231E" w14:textId="3202D36F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Target Audience: Gift-givers aged 30-50 seeking sophisticated, safe presents for housewarmings, holidays, host gifts, and corporate giving</w:t>
      </w:r>
    </w:p>
    <w:p w:rsidR="3DDD9FC5" w:rsidP="3C2D5B73" w:rsidRDefault="3DDD9FC5" w14:paraId="7726AF80" w14:textId="1A25FC50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Key Message: The gift of good taste, guaranteed</w:t>
      </w:r>
    </w:p>
    <w:p w:rsidR="3DDD9FC5" w:rsidP="3C2D5B73" w:rsidRDefault="3DDD9FC5" w14:paraId="0DDB3AA1" w14:textId="73865177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Desired Outcome: Capture 35% of sales through gift purchases during peak seasons and establish corporate gifting partnerships</w:t>
      </w:r>
    </w:p>
    <w:p w:rsidR="3DDD9FC5" w:rsidP="3C2D5B73" w:rsidRDefault="3DDD9FC5" w14:paraId="21CAAF6F" w14:textId="6B7FB7DE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Tone and Style: Refined, thoughtful, and celebration-focused</w:t>
      </w:r>
    </w:p>
    <w:p w:rsidR="3DDD9FC5" w:rsidP="3C2D5B73" w:rsidRDefault="3DDD9FC5" w14:paraId="479BED91" w14:textId="0AFBF17F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Specific Requirements: Showcase elegant gift packaging and sets, feature gifting occasions and grateful recipients, emphasize the safety of choosing gender-neutral products as gifts, highlight premium presentation</w:t>
      </w:r>
    </w:p>
    <w:p w:rsidR="3DDD9FC5" w:rsidP="3C2D5B73" w:rsidRDefault="3DDD9FC5" w14:paraId="3D1276B7" w14:textId="04085695">
      <w:pPr>
        <w:pStyle w:val="Heading3"/>
        <w:spacing w:before="281" w:beforeAutospacing="off" w:after="281" w:afterAutospacing="off"/>
      </w:pPr>
      <w:r w:rsidRPr="3C2D5B73" w:rsidR="3DDD9FC5">
        <w:rPr>
          <w:b w:val="1"/>
          <w:bCs w:val="1"/>
          <w:noProof w:val="0"/>
          <w:sz w:val="28"/>
          <w:szCs w:val="28"/>
          <w:lang w:val="en-US"/>
        </w:rPr>
        <w:t>Campaign Option 3</w:t>
      </w:r>
    </w:p>
    <w:p w:rsidR="3DDD9FC5" w:rsidP="3C2D5B73" w:rsidRDefault="3DDD9FC5" w14:paraId="7A50B5B8" w14:textId="5859E4B3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Objective: Build brand awareness through wellness and self-care positioning</w:t>
      </w:r>
    </w:p>
    <w:p w:rsidR="3DDD9FC5" w:rsidP="3C2D5B73" w:rsidRDefault="3DDD9FC5" w14:paraId="2850EC23" w14:textId="4ADB27EB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Target Audience: Wellness-focused individuals aged 22-40 who view personal care routines as acts of self-care and mindfulness</w:t>
      </w:r>
    </w:p>
    <w:p w:rsidR="3DDD9FC5" w:rsidP="3C2D5B73" w:rsidRDefault="3DDD9FC5" w14:paraId="46AF182B" w14:textId="16356CEB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Key Message: Transform routine into ritual</w:t>
      </w:r>
    </w:p>
    <w:p w:rsidR="3DDD9FC5" w:rsidP="3C2D5B73" w:rsidRDefault="3DDD9FC5" w14:paraId="717EDEBB" w14:textId="5AE91545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Desired Outcome: Partner with 50+ wellness influencers and spas, increase direct-to-consumer sales by 150% through wellness channel marketing</w:t>
      </w:r>
    </w:p>
    <w:p w:rsidR="3DDD9FC5" w:rsidP="3C2D5B73" w:rsidRDefault="3DDD9FC5" w14:paraId="1C1D7556" w14:textId="0AB3F1E7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Tone and Style: Calming, aspirational, and mindfulness-focused</w:t>
      </w:r>
    </w:p>
    <w:p w:rsidR="3DDD9FC5" w:rsidP="3C2D5B73" w:rsidRDefault="3DDD9FC5" w14:paraId="5F52519F" w14:textId="345BB53C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Specific Requirements: Feature spa-like settings and self-care routines, emphasize sensory experience and aromatherapy benefits, show meditation and wellness moments, highlight ingredients' therapeutic properties</w:t>
      </w:r>
    </w:p>
    <w:p w:rsidR="3DDD9FC5" w:rsidP="3C2D5B73" w:rsidRDefault="3DDD9FC5" w14:paraId="7F7EF921" w14:textId="5E2E4A8A">
      <w:pPr>
        <w:pStyle w:val="Heading1"/>
        <w:spacing w:before="322" w:beforeAutospacing="off" w:after="322" w:afterAutospacing="off"/>
      </w:pPr>
      <w:r w:rsidRPr="3C2D5B73" w:rsidR="3DDD9FC5">
        <w:rPr>
          <w:b w:val="1"/>
          <w:bCs w:val="1"/>
          <w:noProof w:val="0"/>
          <w:sz w:val="48"/>
          <w:szCs w:val="48"/>
          <w:lang w:val="en-US"/>
        </w:rPr>
        <w:t>6. Design Requirements</w:t>
      </w:r>
    </w:p>
    <w:p w:rsidR="3DDD9FC5" w:rsidP="3C2D5B73" w:rsidRDefault="3DDD9FC5" w14:paraId="3060DD72" w14:textId="7126F953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Logo and Branding Guidelines: Develop a logo and comprehensive branding guidelines that reflect the brand's inclusive, premium, and natural identity</w:t>
      </w:r>
    </w:p>
    <w:p w:rsidR="3DDD9FC5" w:rsidP="3C2D5B73" w:rsidRDefault="3DDD9FC5" w14:paraId="416409FB" w14:textId="4E7126FE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Product Packaging: Create packaging design for one Basil &amp; Stone soap product (liquid hand soap or bar soap), including the product label and secondary packaging or gift box</w:t>
      </w:r>
    </w:p>
    <w:p w:rsidR="3DDD9FC5" w:rsidP="3C2D5B73" w:rsidRDefault="3DDD9FC5" w14:paraId="5E7F4662" w14:textId="45A3DB00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Print Deliverables: Design two print items suitable for the chosen campaign</w:t>
      </w:r>
    </w:p>
    <w:p w:rsidR="3DDD9FC5" w:rsidP="3C2D5B73" w:rsidRDefault="3DDD9FC5" w14:paraId="08CA6A7E" w14:textId="29B2ACD7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Digital Deliverables: Create two digital items suitable for the chosen campaign</w:t>
      </w:r>
    </w:p>
    <w:p w:rsidR="3DDD9FC5" w:rsidP="3C2D5B73" w:rsidRDefault="3DDD9FC5" w14:paraId="07AF9F20" w14:textId="4FA62FBA">
      <w:pPr>
        <w:spacing w:before="240" w:beforeAutospacing="off" w:after="240" w:afterAutospacing="off"/>
      </w:pPr>
      <w:r w:rsidRPr="3C2D5B73" w:rsidR="3DDD9FC5">
        <w:rPr>
          <w:noProof w:val="0"/>
          <w:lang w:val="en-US"/>
        </w:rPr>
        <w:t>Multipage Layout: Develop an 8+ page layout (printed or digital) suitable for the chosen campaign</w:t>
      </w:r>
    </w:p>
    <w:p w:rsidR="3C2D5B73" w:rsidP="3C2D5B73" w:rsidRDefault="3C2D5B73" w14:paraId="527DAD79" w14:textId="51A90E34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fbd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855353"/>
    <w:rsid w:val="051F6754"/>
    <w:rsid w:val="23855353"/>
    <w:rsid w:val="3C2D5B73"/>
    <w:rsid w:val="3DDD9FC5"/>
    <w:rsid w:val="65A7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5353"/>
  <w15:chartTrackingRefBased/>
  <w15:docId w15:val="{7B11AC34-52D0-4201-83EB-6C7E3AC78E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1">
    <w:uiPriority w:val="9"/>
    <w:name w:val="heading 1"/>
    <w:basedOn w:val="Normal"/>
    <w:next w:val="Normal"/>
    <w:qFormat/>
    <w:rsid w:val="3C2D5B73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C2D5B73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bcc594457d45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875B247-BA06-4AD6-AD3A-ADCC7C308680}"/>
</file>

<file path=customXml/itemProps2.xml><?xml version="1.0" encoding="utf-8"?>
<ds:datastoreItem xmlns:ds="http://schemas.openxmlformats.org/officeDocument/2006/customXml" ds:itemID="{B68CCD95-DC30-468F-AB27-2FECC61947D8}"/>
</file>

<file path=customXml/itemProps3.xml><?xml version="1.0" encoding="utf-8"?>
<ds:datastoreItem xmlns:ds="http://schemas.openxmlformats.org/officeDocument/2006/customXml" ds:itemID="{AEA487BC-6237-4557-AACE-E166F791908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2024-01-15T13:25:46Z</dcterms:created>
  <dcterms:modified xsi:type="dcterms:W3CDTF">2025-08-18T10:37:23Z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