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566D486" wp14:paraId="171AF932" wp14:textId="60DAC6F8">
      <w:pPr>
        <w:pStyle w:val="Heading1"/>
      </w:pPr>
      <w:r w:rsidR="5EFD1C6F">
        <w:rPr/>
        <w:t>1. Brand Overview</w:t>
      </w:r>
    </w:p>
    <w:p xmlns:wp14="http://schemas.microsoft.com/office/word/2010/wordml" w:rsidP="310BE8D2" wp14:paraId="1E0162E5" wp14:textId="1CE79111">
      <w:pPr>
        <w:pStyle w:val="Normal"/>
      </w:pPr>
      <w:r w:rsidR="5EFD1C6F">
        <w:rPr/>
        <w:t>Company/Organization Name: Lumière Noire</w:t>
      </w:r>
    </w:p>
    <w:p xmlns:wp14="http://schemas.microsoft.com/office/word/2010/wordml" w:rsidP="310BE8D2" wp14:paraId="665FC160" wp14:textId="005736F8">
      <w:pPr>
        <w:pStyle w:val="Normal"/>
      </w:pPr>
      <w:r w:rsidR="5EFD1C6F">
        <w:rPr/>
        <w:t>Industry/Sector: Home Goods / Luxury Fragrances</w:t>
      </w:r>
    </w:p>
    <w:p xmlns:wp14="http://schemas.microsoft.com/office/word/2010/wordml" w:rsidP="310BE8D2" wp14:paraId="7B034981" wp14:textId="54691DEA">
      <w:pPr>
        <w:pStyle w:val="Normal"/>
      </w:pPr>
      <w:r w:rsidR="5EFD1C6F">
        <w:rPr/>
        <w:t>Mission Statement: To transform living spaces into sensory sanctuaries through exquisitely crafted candles and home fragrances that evoke emotion, memory, and ambiance.</w:t>
      </w:r>
    </w:p>
    <w:p xmlns:wp14="http://schemas.microsoft.com/office/word/2010/wordml" w:rsidP="310BE8D2" wp14:paraId="36653120" wp14:textId="635130E0">
      <w:pPr>
        <w:pStyle w:val="Normal"/>
      </w:pPr>
      <w:r w:rsidR="5EFD1C6F">
        <w:rPr/>
        <w:t>Brand History: Established in 2015 by former perfumer Gabrielle Dubois, who wanted to bring the art of fine fragrance into the home in a visually stunning way.</w:t>
      </w:r>
    </w:p>
    <w:p xmlns:wp14="http://schemas.microsoft.com/office/word/2010/wordml" w:rsidP="310BE8D2" wp14:paraId="19A62C22" wp14:textId="1D571C6C">
      <w:pPr>
        <w:pStyle w:val="Normal"/>
      </w:pPr>
      <w:r w:rsidR="5EFD1C6F">
        <w:rPr/>
        <w:t>Core Values: Artistry, Luxury, Sustainability, Sensory Experience</w:t>
      </w:r>
    </w:p>
    <w:p xmlns:wp14="http://schemas.microsoft.com/office/word/2010/wordml" w:rsidP="310BE8D2" wp14:paraId="1A5DB2EB" wp14:textId="6DF54D15">
      <w:pPr>
        <w:pStyle w:val="Normal"/>
      </w:pPr>
      <w:r w:rsidR="5EFD1C6F">
        <w:rPr/>
        <w:t>Target Audience: Affluent professionals and homeowners aged 35-65 who appreciate fine craftsmanship, unique design, and luxury experiences.</w:t>
      </w:r>
    </w:p>
    <w:p xmlns:wp14="http://schemas.microsoft.com/office/word/2010/wordml" w:rsidP="1566D486" wp14:paraId="150526AD" wp14:textId="1F39F20C">
      <w:pPr>
        <w:pStyle w:val="Heading1"/>
      </w:pPr>
      <w:r w:rsidR="5EFD1C6F">
        <w:rPr/>
        <w:t>2. Brand Identity</w:t>
      </w:r>
    </w:p>
    <w:p xmlns:wp14="http://schemas.microsoft.com/office/word/2010/wordml" w:rsidP="310BE8D2" wp14:paraId="2AC2BD33" wp14:textId="535EC81A">
      <w:pPr>
        <w:pStyle w:val="Normal"/>
      </w:pPr>
      <w:r w:rsidR="5EFD1C6F">
        <w:rPr/>
        <w:t>Brand Essence: Illuminating emotions through scent and design</w:t>
      </w:r>
    </w:p>
    <w:p xmlns:wp14="http://schemas.microsoft.com/office/word/2010/wordml" w:rsidP="310BE8D2" wp14:paraId="7C7499A9" wp14:textId="1A9633A4">
      <w:pPr>
        <w:pStyle w:val="Normal"/>
      </w:pPr>
      <w:r w:rsidR="5EFD1C6F">
        <w:rPr/>
        <w:t>Key Attributes to Communicate: Artisanal quality, Unique fragrances, Sustainable luxury, Visual artistry</w:t>
      </w:r>
    </w:p>
    <w:p xmlns:wp14="http://schemas.microsoft.com/office/word/2010/wordml" w:rsidP="310BE8D2" wp14:paraId="11D94B4F" wp14:textId="6D6112F8">
      <w:pPr>
        <w:pStyle w:val="Normal"/>
      </w:pPr>
      <w:r w:rsidR="5EFD1C6F">
        <w:rPr/>
        <w:t>Emotional Response to Evoke: Sophistication, Indulgence, Tranquility, Inspiration</w:t>
      </w:r>
    </w:p>
    <w:p xmlns:wp14="http://schemas.microsoft.com/office/word/2010/wordml" w:rsidP="310BE8D2" wp14:paraId="72C419C8" wp14:textId="43F792F2">
      <w:pPr>
        <w:pStyle w:val="Normal"/>
      </w:pPr>
      <w:r w:rsidR="5EFD1C6F">
        <w:rPr/>
        <w:t>Visual Style Direction: Sleek, dramatic, with a blend of classic luxury and contemporary art elements</w:t>
      </w:r>
    </w:p>
    <w:p xmlns:wp14="http://schemas.microsoft.com/office/word/2010/wordml" w:rsidP="310BE8D2" wp14:paraId="30B734CD" wp14:textId="7B893106">
      <w:pPr>
        <w:pStyle w:val="Normal"/>
      </w:pPr>
      <w:r w:rsidR="5EFD1C6F">
        <w:rPr/>
        <w:t>Brand Voice and Tone: Refined, poetic, confident, and slightly mysterious</w:t>
      </w:r>
    </w:p>
    <w:p xmlns:wp14="http://schemas.microsoft.com/office/word/2010/wordml" w:rsidP="310BE8D2" wp14:paraId="091320E2" wp14:textId="35CF4AB8">
      <w:pPr>
        <w:pStyle w:val="Normal"/>
      </w:pPr>
      <w:r w:rsidR="5EFD1C6F">
        <w:rPr/>
        <w:t>Brand Personality: Artistic, sophisticated, attentive to detail, and environmentally conscious</w:t>
      </w:r>
    </w:p>
    <w:p xmlns:wp14="http://schemas.microsoft.com/office/word/2010/wordml" w:rsidP="1566D486" wp14:paraId="6DAD3C64" wp14:textId="595CC3A5">
      <w:pPr>
        <w:pStyle w:val="Heading1"/>
      </w:pPr>
      <w:r w:rsidR="5EFD1C6F">
        <w:rPr/>
        <w:t>3. Product/Service Information</w:t>
      </w:r>
    </w:p>
    <w:p xmlns:wp14="http://schemas.microsoft.com/office/word/2010/wordml" w:rsidP="310BE8D2" wp14:paraId="425C08D9" wp14:textId="069F3D4B">
      <w:pPr>
        <w:pStyle w:val="Normal"/>
      </w:pPr>
      <w:r w:rsidR="5EFD1C6F">
        <w:rPr/>
        <w:t>Main Offerings: Luxury scented candles, reed diffusers, room sprays, scented ornaments, limited edition artist collaborations</w:t>
      </w:r>
    </w:p>
    <w:p xmlns:wp14="http://schemas.microsoft.com/office/word/2010/wordml" w:rsidP="310BE8D2" wp14:paraId="54894086" wp14:textId="01762979">
      <w:pPr>
        <w:pStyle w:val="Normal"/>
      </w:pPr>
      <w:r w:rsidR="5EFD1C6F">
        <w:rPr/>
        <w:t>Unique Selling Proposition (USP): Artisanal, sustainable luxury home fragrances that double as statement decor pieces, created in collaboration with renowned artists and perfumers</w:t>
      </w:r>
    </w:p>
    <w:p xmlns:wp14="http://schemas.microsoft.com/office/word/2010/wordml" w:rsidP="310BE8D2" wp14:paraId="1A5FB174" wp14:textId="6415A4B6">
      <w:pPr>
        <w:pStyle w:val="Normal"/>
      </w:pPr>
      <w:r w:rsidR="5EFD1C6F">
        <w:rPr/>
        <w:t xml:space="preserve"> </w:t>
      </w:r>
    </w:p>
    <w:p xmlns:wp14="http://schemas.microsoft.com/office/word/2010/wordml" w:rsidP="310BE8D2" wp14:paraId="08FE4EBE" wp14:textId="3841DCF3">
      <w:pPr>
        <w:pStyle w:val="Normal"/>
      </w:pPr>
      <w:r w:rsidR="5EFD1C6F">
        <w:rPr/>
        <w:t>Key Benefits: Long-lasting, complex scents; eco-friendly materials; visually striking designs; collectible items</w:t>
      </w:r>
    </w:p>
    <w:p xmlns:wp14="http://schemas.microsoft.com/office/word/2010/wordml" w:rsidP="1566D486" wp14:paraId="6EF872B7" wp14:textId="67C0FA05">
      <w:pPr>
        <w:pStyle w:val="Heading1"/>
      </w:pPr>
      <w:r w:rsidR="5EFD1C6F">
        <w:rPr/>
        <w:t>4. Market Analysis</w:t>
      </w:r>
    </w:p>
    <w:p xmlns:wp14="http://schemas.microsoft.com/office/word/2010/wordml" w:rsidP="310BE8D2" wp14:paraId="49718878" wp14:textId="01C34998">
      <w:pPr>
        <w:pStyle w:val="Normal"/>
      </w:pPr>
      <w:r w:rsidR="5EFD1C6F">
        <w:rPr/>
        <w:t>Competitors: High-end department store brands, niche luxury fragrance houses, boutique candle makers</w:t>
      </w:r>
    </w:p>
    <w:p xmlns:wp14="http://schemas.microsoft.com/office/word/2010/wordml" w:rsidP="310BE8D2" wp14:paraId="7696D49B" wp14:textId="02BBDBC5">
      <w:pPr>
        <w:pStyle w:val="Normal"/>
      </w:pPr>
      <w:r w:rsidR="5EFD1C6F">
        <w:rPr/>
        <w:t>Market Position: Premium luxury home fragrance brand with a focus on artistic design and sustainability</w:t>
      </w:r>
    </w:p>
    <w:p xmlns:wp14="http://schemas.microsoft.com/office/word/2010/wordml" w:rsidP="310BE8D2" wp14:paraId="7039DF5D" wp14:textId="2A965935">
      <w:pPr>
        <w:pStyle w:val="Normal"/>
      </w:pPr>
      <w:r w:rsidR="5EFD1C6F">
        <w:rPr/>
        <w:t>SWOT Analysis:</w:t>
      </w:r>
    </w:p>
    <w:p xmlns:wp14="http://schemas.microsoft.com/office/word/2010/wordml" w:rsidP="310BE8D2" wp14:paraId="6B26E194" wp14:textId="4A3450DB">
      <w:pPr>
        <w:pStyle w:val="Normal"/>
      </w:pPr>
      <w:r w:rsidR="5EFD1C6F">
        <w:rPr/>
        <w:t>Strengths: Unique designs, high-quality fragrances, strong sustainability practices</w:t>
      </w:r>
    </w:p>
    <w:p xmlns:wp14="http://schemas.microsoft.com/office/word/2010/wordml" w:rsidP="310BE8D2" wp14:paraId="65C89AEC" wp14:textId="6ED23C9F">
      <w:pPr>
        <w:pStyle w:val="Normal"/>
      </w:pPr>
      <w:r w:rsidR="5EFD1C6F">
        <w:rPr/>
        <w:t>Weaknesses: High price point, limited distribution channels</w:t>
      </w:r>
    </w:p>
    <w:p xmlns:wp14="http://schemas.microsoft.com/office/word/2010/wordml" w:rsidP="310BE8D2" wp14:paraId="7C6A73A3" wp14:textId="21162F9F">
      <w:pPr>
        <w:pStyle w:val="Normal"/>
      </w:pPr>
      <w:r w:rsidR="5EFD1C6F">
        <w:rPr/>
        <w:t>Opportunities: Growing luxury home goods market, increasing interest in home ambiance</w:t>
      </w:r>
    </w:p>
    <w:p xmlns:wp14="http://schemas.microsoft.com/office/word/2010/wordml" w:rsidP="310BE8D2" wp14:paraId="1959F45C" wp14:textId="2B929E66">
      <w:pPr>
        <w:pStyle w:val="Normal"/>
      </w:pPr>
      <w:r w:rsidR="5EFD1C6F">
        <w:rPr/>
        <w:t>Threats: Economic fluctuations affecting luxury spending, counterfeit products</w:t>
      </w:r>
    </w:p>
    <w:p xmlns:wp14="http://schemas.microsoft.com/office/word/2010/wordml" w:rsidP="1566D486" wp14:paraId="16E5C6EB" wp14:textId="51C40AF9">
      <w:pPr>
        <w:pStyle w:val="Heading1"/>
      </w:pPr>
      <w:r w:rsidR="5EFD1C6F">
        <w:rPr/>
        <w:t>5. Campaign Briefs (3 options)</w:t>
      </w:r>
    </w:p>
    <w:p xmlns:wp14="http://schemas.microsoft.com/office/word/2010/wordml" w:rsidP="1566D486" wp14:paraId="11BCC28D" wp14:textId="4688179D">
      <w:pPr>
        <w:pStyle w:val="Heading3"/>
      </w:pPr>
      <w:r w:rsidR="5EFD1C6F">
        <w:rPr/>
        <w:t>Campaign Option 1</w:t>
      </w:r>
    </w:p>
    <w:p xmlns:wp14="http://schemas.microsoft.com/office/word/2010/wordml" w:rsidP="310BE8D2" wp14:paraId="057649AD" wp14:textId="000CD9ED">
      <w:pPr>
        <w:pStyle w:val="Normal"/>
      </w:pPr>
      <w:r w:rsidR="5EFD1C6F">
        <w:rPr/>
        <w:t>Objective: Launch a limited-edition collection in collaboration with a renowned abstract artist</w:t>
      </w:r>
    </w:p>
    <w:p xmlns:wp14="http://schemas.microsoft.com/office/word/2010/wordml" w:rsidP="310BE8D2" wp14:paraId="1EDD24F2" wp14:textId="59F08BF6">
      <w:pPr>
        <w:pStyle w:val="Normal"/>
      </w:pPr>
      <w:r w:rsidR="5EFD1C6F">
        <w:rPr/>
        <w:t>Target Audience: Art collectors and design enthusiasts aged 40-60</w:t>
      </w:r>
    </w:p>
    <w:p xmlns:wp14="http://schemas.microsoft.com/office/word/2010/wordml" w:rsidP="310BE8D2" wp14:paraId="3DFBFF03" wp14:textId="3F224ADE">
      <w:pPr>
        <w:pStyle w:val="Normal"/>
      </w:pPr>
      <w:r w:rsidR="5EFD1C6F">
        <w:rPr/>
        <w:t>Key Message: Where fragrance meets fine art</w:t>
      </w:r>
    </w:p>
    <w:p xmlns:wp14="http://schemas.microsoft.com/office/word/2010/wordml" w:rsidP="310BE8D2" wp14:paraId="0066F20C" wp14:textId="35370A22">
      <w:pPr>
        <w:pStyle w:val="Normal"/>
      </w:pPr>
      <w:r w:rsidR="5EFD1C6F">
        <w:rPr/>
        <w:t>Desired Outcome: Sell out the limited-edition collection within two weeks and generate press coverage in high-end design publications</w:t>
      </w:r>
    </w:p>
    <w:p xmlns:wp14="http://schemas.microsoft.com/office/word/2010/wordml" w:rsidP="310BE8D2" wp14:paraId="1D6D6F85" wp14:textId="47E6EA09">
      <w:pPr>
        <w:pStyle w:val="Normal"/>
      </w:pPr>
      <w:r w:rsidR="5EFD1C6F">
        <w:rPr/>
        <w:t>Tone and Style: Artistic, exclusive, and thought-provoking</w:t>
      </w:r>
    </w:p>
    <w:p xmlns:wp14="http://schemas.microsoft.com/office/word/2010/wordml" w:rsidP="310BE8D2" wp14:paraId="6042DFB1" wp14:textId="381883C4">
      <w:pPr>
        <w:pStyle w:val="Normal"/>
      </w:pPr>
      <w:r w:rsidR="5EFD1C6F">
        <w:rPr/>
        <w:t>Specific Requirements: Showcase the artist's work, emphasize the collectible nature of the products</w:t>
      </w:r>
    </w:p>
    <w:p xmlns:wp14="http://schemas.microsoft.com/office/word/2010/wordml" w:rsidP="1566D486" wp14:paraId="3048DE75" wp14:textId="6F410932">
      <w:pPr>
        <w:pStyle w:val="Heading3"/>
      </w:pPr>
      <w:r w:rsidR="5EFD1C6F">
        <w:rPr/>
        <w:t>Campaign Option 2</w:t>
      </w:r>
    </w:p>
    <w:p xmlns:wp14="http://schemas.microsoft.com/office/word/2010/wordml" w:rsidP="310BE8D2" wp14:paraId="7B11D150" wp14:textId="5B0B0421">
      <w:pPr>
        <w:pStyle w:val="Normal"/>
      </w:pPr>
      <w:r w:rsidR="5EFD1C6F">
        <w:rPr/>
        <w:t>Objective: Introduce a new line of eco-luxury candles made from innovative, sustainable materials</w:t>
      </w:r>
    </w:p>
    <w:p xmlns:wp14="http://schemas.microsoft.com/office/word/2010/wordml" w:rsidP="310BE8D2" wp14:paraId="0968073D" wp14:textId="2C697867">
      <w:pPr>
        <w:pStyle w:val="Normal"/>
      </w:pPr>
      <w:r w:rsidR="5EFD1C6F">
        <w:rPr/>
        <w:t>Target Audience: Environmentally conscious luxury consumers aged 35-50</w:t>
      </w:r>
    </w:p>
    <w:p xmlns:wp14="http://schemas.microsoft.com/office/word/2010/wordml" w:rsidP="310BE8D2" wp14:paraId="67E2F075" wp14:textId="7B7DAA50">
      <w:pPr>
        <w:pStyle w:val="Normal"/>
      </w:pPr>
      <w:r w:rsidR="5EFD1C6F">
        <w:rPr/>
        <w:t>Key Message: Indulgence with a clear conscience</w:t>
      </w:r>
    </w:p>
    <w:p xmlns:wp14="http://schemas.microsoft.com/office/word/2010/wordml" w:rsidP="310BE8D2" wp14:paraId="306DEFE4" wp14:textId="7B082FC0">
      <w:pPr>
        <w:pStyle w:val="Normal"/>
      </w:pPr>
      <w:r w:rsidR="5EFD1C6F">
        <w:rPr/>
        <w:t>Desired Outcome: Position Lumière Noire as a leader in sustainable luxury, increasing market share by 15%</w:t>
      </w:r>
    </w:p>
    <w:p xmlns:wp14="http://schemas.microsoft.com/office/word/2010/wordml" w:rsidP="310BE8D2" wp14:paraId="00237F8E" wp14:textId="080724E9">
      <w:pPr>
        <w:pStyle w:val="Normal"/>
      </w:pPr>
      <w:r w:rsidR="5EFD1C6F">
        <w:rPr/>
        <w:t>Tone and Style: Informative, reassuring, and aspirational</w:t>
      </w:r>
    </w:p>
    <w:p xmlns:wp14="http://schemas.microsoft.com/office/word/2010/wordml" w:rsidP="310BE8D2" wp14:paraId="170A8C59" wp14:textId="7E57F5FE">
      <w:pPr>
        <w:pStyle w:val="Normal"/>
      </w:pPr>
      <w:r w:rsidR="5EFD1C6F">
        <w:rPr/>
        <w:t>Specific Requirements: Highlight sustainable materials and processes, use earthy yet luxurious imagery</w:t>
      </w:r>
    </w:p>
    <w:p xmlns:wp14="http://schemas.microsoft.com/office/word/2010/wordml" w:rsidP="1566D486" wp14:paraId="2CF200F2" wp14:textId="090FB6E3">
      <w:pPr>
        <w:pStyle w:val="Heading3"/>
      </w:pPr>
      <w:r w:rsidR="5EFD1C6F">
        <w:rPr/>
        <w:t>Campaign Option 3</w:t>
      </w:r>
    </w:p>
    <w:p xmlns:wp14="http://schemas.microsoft.com/office/word/2010/wordml" w:rsidP="310BE8D2" wp14:paraId="0F135364" wp14:textId="5837E470">
      <w:pPr>
        <w:pStyle w:val="Normal"/>
      </w:pPr>
      <w:r w:rsidR="5EFD1C6F">
        <w:rPr/>
        <w:t>Objective: Promote Lumière Noire's custom fragrance service for high-end residential and commercial spaces</w:t>
      </w:r>
    </w:p>
    <w:p xmlns:wp14="http://schemas.microsoft.com/office/word/2010/wordml" w:rsidP="310BE8D2" wp14:paraId="4D335D33" wp14:textId="7AAEA5A2">
      <w:pPr>
        <w:pStyle w:val="Normal"/>
      </w:pPr>
      <w:r w:rsidR="5EFD1C6F">
        <w:rPr/>
        <w:t>Target Audience: Interior designers, luxury hotel managers, and affluent homeowners aged 45-65</w:t>
      </w:r>
    </w:p>
    <w:p xmlns:wp14="http://schemas.microsoft.com/office/word/2010/wordml" w:rsidP="310BE8D2" wp14:paraId="0A1A9B3A" wp14:textId="5D290065">
      <w:pPr>
        <w:pStyle w:val="Normal"/>
      </w:pPr>
      <w:r w:rsidR="5EFD1C6F">
        <w:rPr/>
        <w:t>Key Message: Signature scents for extraordinary spaces</w:t>
      </w:r>
    </w:p>
    <w:p xmlns:wp14="http://schemas.microsoft.com/office/word/2010/wordml" w:rsidP="310BE8D2" wp14:paraId="379401BA" wp14:textId="3BFD5B95">
      <w:pPr>
        <w:pStyle w:val="Normal"/>
      </w:pPr>
      <w:r w:rsidR="5EFD1C6F">
        <w:rPr/>
        <w:t>Desired Outcome: Secure five major commercial contracts and increase custom residential orders by 50%</w:t>
      </w:r>
    </w:p>
    <w:p xmlns:wp14="http://schemas.microsoft.com/office/word/2010/wordml" w:rsidP="310BE8D2" wp14:paraId="0F759404" wp14:textId="609AAD16">
      <w:pPr>
        <w:pStyle w:val="Normal"/>
      </w:pPr>
      <w:r w:rsidR="5EFD1C6F">
        <w:rPr/>
        <w:t>Tone and Style: Sophisticated, service-oriented, and exclusive</w:t>
      </w:r>
    </w:p>
    <w:p xmlns:wp14="http://schemas.microsoft.com/office/word/2010/wordml" w:rsidP="310BE8D2" wp14:paraId="0FBC026A" wp14:textId="62B64CC0">
      <w:pPr>
        <w:pStyle w:val="Normal"/>
      </w:pPr>
      <w:r w:rsidR="5EFD1C6F">
        <w:rPr/>
        <w:t>Specific Requirements: Showcase before-and-after ambiance in various spaces, emphasize the bespoke experience</w:t>
      </w:r>
    </w:p>
    <w:p xmlns:wp14="http://schemas.microsoft.com/office/word/2010/wordml" w:rsidP="1566D486" wp14:paraId="43241B0D" wp14:textId="6F909E48">
      <w:pPr>
        <w:pStyle w:val="Heading1"/>
      </w:pPr>
      <w:r w:rsidR="5EFD1C6F">
        <w:rPr/>
        <w:t>6. Design Requirements</w:t>
      </w:r>
    </w:p>
    <w:p xmlns:wp14="http://schemas.microsoft.com/office/word/2010/wordml" w:rsidP="310BE8D2" wp14:paraId="5E0B6DDD" wp14:textId="6B802E6D">
      <w:pPr>
        <w:pStyle w:val="Normal"/>
      </w:pPr>
      <w:r w:rsidR="5EFD1C6F">
        <w:rPr/>
        <w:t>Logo and Branding Guidelines: Develop a logo and comprehensive branding guidelines that reflect the brand's luxury positioning and artistic focus</w:t>
      </w:r>
    </w:p>
    <w:p xmlns:wp14="http://schemas.microsoft.com/office/word/2010/wordml" w:rsidP="310BE8D2" wp14:paraId="0C8267FA" wp14:textId="5FD98B38">
      <w:pPr>
        <w:pStyle w:val="Normal"/>
      </w:pPr>
      <w:r w:rsidR="5EFD1C6F">
        <w:rPr/>
        <w:t>Product Packaging: Create packaging design for one luxury candle, including the candle vessel label and an elegant outer box</w:t>
      </w:r>
    </w:p>
    <w:p xmlns:wp14="http://schemas.microsoft.com/office/word/2010/wordml" w:rsidP="310BE8D2" wp14:paraId="10017B15" wp14:textId="2E362746">
      <w:pPr>
        <w:pStyle w:val="Normal"/>
      </w:pPr>
      <w:r w:rsidR="5EFD1C6F">
        <w:rPr/>
        <w:t>Print Deliverables: Design two print items suitable for the chosen campaign</w:t>
      </w:r>
    </w:p>
    <w:p xmlns:wp14="http://schemas.microsoft.com/office/word/2010/wordml" w:rsidP="310BE8D2" wp14:paraId="345A06FE" wp14:textId="129DAE76">
      <w:pPr>
        <w:pStyle w:val="Normal"/>
      </w:pPr>
      <w:r w:rsidR="5EFD1C6F">
        <w:rPr/>
        <w:t>Digital Deliverables: Create two digital items suitable for the chosen campaign</w:t>
      </w:r>
    </w:p>
    <w:p xmlns:wp14="http://schemas.microsoft.com/office/word/2010/wordml" w:rsidP="310BE8D2" wp14:paraId="2C078E63" wp14:textId="0AE73B25">
      <w:pPr>
        <w:pStyle w:val="Normal"/>
      </w:pPr>
      <w:r w:rsidR="5EFD1C6F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d71e6e43d8e43e7"/>
      <w:footerReference w:type="default" r:id="R75efe0af661e4c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66D486" w:rsidTr="1566D486" w14:paraId="6F9DECA9">
      <w:trPr>
        <w:trHeight w:val="300"/>
      </w:trPr>
      <w:tc>
        <w:tcPr>
          <w:tcW w:w="3120" w:type="dxa"/>
          <w:tcMar/>
        </w:tcPr>
        <w:p w:rsidR="1566D486" w:rsidP="1566D486" w:rsidRDefault="1566D486" w14:paraId="20218710" w14:textId="7A0262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66D486" w:rsidP="1566D486" w:rsidRDefault="1566D486" w14:paraId="5F198FDF" w14:textId="024E94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66D486" w:rsidP="1566D486" w:rsidRDefault="1566D486" w14:paraId="3045F628" w14:textId="247AEE65">
          <w:pPr>
            <w:pStyle w:val="Header"/>
            <w:bidi w:val="0"/>
            <w:ind w:right="-115"/>
            <w:jc w:val="right"/>
          </w:pPr>
        </w:p>
      </w:tc>
    </w:tr>
  </w:tbl>
  <w:p w:rsidR="1566D486" w:rsidP="1566D486" w:rsidRDefault="1566D486" w14:paraId="5B4B30B5" w14:textId="067C8F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66D486" w:rsidTr="1566D486" w14:paraId="3CF5C345">
      <w:trPr>
        <w:trHeight w:val="300"/>
      </w:trPr>
      <w:tc>
        <w:tcPr>
          <w:tcW w:w="3120" w:type="dxa"/>
          <w:tcMar/>
        </w:tcPr>
        <w:p w:rsidR="1566D486" w:rsidP="1566D486" w:rsidRDefault="1566D486" w14:paraId="2FDFD454" w14:textId="777F64C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66D486" w:rsidP="1566D486" w:rsidRDefault="1566D486" w14:paraId="2A61ACC6" w14:textId="4CEB7E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66D486" w:rsidP="1566D486" w:rsidRDefault="1566D486" w14:paraId="3DDBB071" w14:textId="7C31F580">
          <w:pPr>
            <w:pStyle w:val="Header"/>
            <w:bidi w:val="0"/>
            <w:ind w:right="-115"/>
            <w:jc w:val="right"/>
          </w:pPr>
        </w:p>
      </w:tc>
    </w:tr>
  </w:tbl>
  <w:p w:rsidR="1566D486" w:rsidP="1566D486" w:rsidRDefault="1566D486" w14:paraId="6F44CFA8" w14:textId="7C958BA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9371AA"/>
    <w:rsid w:val="1566D486"/>
    <w:rsid w:val="1C4F642B"/>
    <w:rsid w:val="22C2F0C1"/>
    <w:rsid w:val="310BE8D2"/>
    <w:rsid w:val="4AEEC5F4"/>
    <w:rsid w:val="547A2707"/>
    <w:rsid w:val="5EFD1C6F"/>
    <w:rsid w:val="7A93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EF37"/>
  <w15:chartTrackingRefBased/>
  <w15:docId w15:val="{7C548B67-0B97-4F1B-A890-CD522888B2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d71e6e43d8e43e7" /><Relationship Type="http://schemas.openxmlformats.org/officeDocument/2006/relationships/footer" Target="footer.xml" Id="R75efe0af661e4c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FF7EAC39-D102-450A-ABA6-1A7E875D5EA1}"/>
</file>

<file path=customXml/itemProps2.xml><?xml version="1.0" encoding="utf-8"?>
<ds:datastoreItem xmlns:ds="http://schemas.openxmlformats.org/officeDocument/2006/customXml" ds:itemID="{30271E94-2FE8-4619-AEA5-2E0CA229137F}"/>
</file>

<file path=customXml/itemProps3.xml><?xml version="1.0" encoding="utf-8"?>
<ds:datastoreItem xmlns:ds="http://schemas.openxmlformats.org/officeDocument/2006/customXml" ds:itemID="{3B499F61-431E-4920-A10D-9B079C03FB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2024-08-16T10:55:30.0000000Z</dcterms:created>
  <dcterms:modified xsi:type="dcterms:W3CDTF">2024-08-16T11:16:55.4170910Z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