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4CE74" w14:textId="77777777" w:rsidR="00887A13" w:rsidRDefault="00887A13" w:rsidP="00887A13">
      <w:r>
        <w:t>Background Profile: Dr. Genna Woolsworth, PhD</w:t>
      </w:r>
    </w:p>
    <w:p w14:paraId="0020FC41" w14:textId="77777777" w:rsidR="00887A13" w:rsidRDefault="00887A13" w:rsidP="00887A13"/>
    <w:p w14:paraId="0C7A015D" w14:textId="77777777" w:rsidR="00887A13" w:rsidRDefault="00887A13" w:rsidP="00887A13">
      <w:r>
        <w:t>Early Life and Family:</w:t>
      </w:r>
    </w:p>
    <w:p w14:paraId="3F9305A8" w14:textId="77777777" w:rsidR="00887A13" w:rsidRDefault="00887A13" w:rsidP="00887A13">
      <w:r>
        <w:t>Born to a software engineer mother and an educational psychologist father, Genna Woolsworth emerged as a natural interdisciplinary thinker from the start. Her childhood home was a vibrant ecosystem of technology, learning theory, and unbridled curiosity. Surrounded by computer components, educational research journals, and an ever-present sense of intellectual adventure, she learned early on that knowledge was not a static concept, but a dynamic, evolving landscape.</w:t>
      </w:r>
    </w:p>
    <w:p w14:paraId="064CE115" w14:textId="77777777" w:rsidR="00887A13" w:rsidRDefault="00887A13" w:rsidP="00887A13"/>
    <w:p w14:paraId="4E638BC4" w14:textId="77777777" w:rsidR="00887A13" w:rsidRDefault="00887A13" w:rsidP="00887A13">
      <w:r>
        <w:t>Academic Journey:</w:t>
      </w:r>
    </w:p>
    <w:p w14:paraId="5BF5AD53" w14:textId="77777777" w:rsidR="00887A13" w:rsidRDefault="00887A13" w:rsidP="00887A13">
      <w:r>
        <w:t>Pursuing a dual degree in Computer Science and Learning Design, Genna quickly distinguished herself as a researcher who defied traditional academic boundaries. Her undergraduate thesis—an innovative exploration of adaptive learning algorithms inspired by neural plasticity—caught the attention of both technological innovators and educational theorists.</w:t>
      </w:r>
    </w:p>
    <w:p w14:paraId="7B074229" w14:textId="77777777" w:rsidR="00887A13" w:rsidRDefault="00887A13" w:rsidP="00887A13"/>
    <w:p w14:paraId="60820625" w14:textId="77777777" w:rsidR="00887A13" w:rsidRDefault="00887A13" w:rsidP="00887A13">
      <w:r>
        <w:t>Her graduate work produced a groundbreaking framework for skill acquisition mapping, a sophisticated system that tracks how professionals learn, adapt, and transfer knowledge across complex domains. This research positioned her as a unique bridge between computational science, cognitive psychology, and educational design.</w:t>
      </w:r>
    </w:p>
    <w:p w14:paraId="77329EF7" w14:textId="77777777" w:rsidR="00887A13" w:rsidRDefault="00887A13" w:rsidP="00887A13"/>
    <w:p w14:paraId="6C096EA7" w14:textId="77777777" w:rsidR="00887A13" w:rsidRDefault="00887A13" w:rsidP="00887A13">
      <w:r>
        <w:t>Research Focus:</w:t>
      </w:r>
    </w:p>
    <w:p w14:paraId="40E6DF80" w14:textId="77777777" w:rsidR="00887A13" w:rsidRDefault="00887A13" w:rsidP="00887A13">
      <w:r>
        <w:t>Dr. Woolsworth specializes in "Adaptive Learning Ecosystems"—computational frameworks that recognize learning as a dynamic, non-linear process. Her primary research investigates:</w:t>
      </w:r>
    </w:p>
    <w:p w14:paraId="7418FB74" w14:textId="77777777" w:rsidR="00887A13" w:rsidRDefault="00887A13" w:rsidP="00887A13">
      <w:r>
        <w:t>- Skill acquisition in rapidly evolving technological landscapes</w:t>
      </w:r>
    </w:p>
    <w:p w14:paraId="7D7375B1" w14:textId="77777777" w:rsidR="00887A13" w:rsidRDefault="00887A13" w:rsidP="00887A13">
      <w:r>
        <w:t>- Adaptive learning models that support diverse learning styles</w:t>
      </w:r>
    </w:p>
    <w:p w14:paraId="5176FE83" w14:textId="77777777" w:rsidR="00887A13" w:rsidRDefault="00887A13" w:rsidP="00887A13">
      <w:r>
        <w:t>- Computational approaches to understanding professional knowledge transfer</w:t>
      </w:r>
    </w:p>
    <w:p w14:paraId="5D0EC121" w14:textId="77777777" w:rsidR="00887A13" w:rsidRDefault="00887A13" w:rsidP="00887A13">
      <w:r>
        <w:t>- Intersections between artificial intelligence and human cognitive flexibility</w:t>
      </w:r>
    </w:p>
    <w:p w14:paraId="1A13EB27" w14:textId="77777777" w:rsidR="00887A13" w:rsidRDefault="00887A13" w:rsidP="00887A13"/>
    <w:p w14:paraId="0930FAAF" w14:textId="77777777" w:rsidR="00887A13" w:rsidRDefault="00887A13" w:rsidP="00887A13">
      <w:r>
        <w:t>Unique Quirks:</w:t>
      </w:r>
    </w:p>
    <w:p w14:paraId="370DB1F0" w14:textId="77777777" w:rsidR="00887A13" w:rsidRDefault="00887A13" w:rsidP="00887A13">
      <w:r>
        <w:t>- Maintains a carefully curated collection of vintage computer components, which she calls her "Technological Archaeology Museum"</w:t>
      </w:r>
    </w:p>
    <w:p w14:paraId="23701E07" w14:textId="77777777" w:rsidR="00887A13" w:rsidRDefault="00887A13" w:rsidP="00887A13">
      <w:r>
        <w:t>- Always dressed in rich amethyst, burgundy, and cool gray tones</w:t>
      </w:r>
    </w:p>
    <w:p w14:paraId="79404B5E" w14:textId="62B64776" w:rsidR="00887A13" w:rsidRDefault="00887A13" w:rsidP="00887A13">
      <w:r>
        <w:t>- Wears distinctive deep violet-framed glasses that are slightly askew</w:t>
      </w:r>
    </w:p>
    <w:p w14:paraId="329849BD" w14:textId="77777777" w:rsidR="00887A13" w:rsidRDefault="00887A13" w:rsidP="00887A13">
      <w:r>
        <w:t>- Can explain complex computational theories using elaborate llama-based analogies</w:t>
      </w:r>
    </w:p>
    <w:p w14:paraId="1751A36A" w14:textId="77777777" w:rsidR="00887A13" w:rsidRDefault="00887A13" w:rsidP="00887A13">
      <w:r>
        <w:t>- Known for conference presentations that blur the line between academic discourse and performance art</w:t>
      </w:r>
    </w:p>
    <w:p w14:paraId="31F6E57C" w14:textId="77777777" w:rsidR="00887A13" w:rsidRDefault="00887A13" w:rsidP="00887A13"/>
    <w:p w14:paraId="67CEA6ED" w14:textId="77777777" w:rsidR="00887A13" w:rsidRDefault="00887A13" w:rsidP="00887A13">
      <w:r>
        <w:t>Professional Achievements:</w:t>
      </w:r>
    </w:p>
    <w:p w14:paraId="7DE6CCFA" w14:textId="77777777" w:rsidR="00887A13" w:rsidRDefault="00887A13" w:rsidP="00887A13">
      <w:r>
        <w:t>- Recipient of the Innovative Learning Technologies Researcher Award</w:t>
      </w:r>
    </w:p>
    <w:p w14:paraId="1A528ED4" w14:textId="77777777" w:rsidR="00887A13" w:rsidRDefault="00887A13" w:rsidP="00887A13">
      <w:r>
        <w:t>- Published extensive research on adaptive learning frameworks</w:t>
      </w:r>
    </w:p>
    <w:p w14:paraId="6C3E262B" w14:textId="77777777" w:rsidR="00887A13" w:rsidRDefault="00887A13" w:rsidP="00887A13">
      <w:r>
        <w:t>- Developed multiple AI-driven skill acquisition platforms</w:t>
      </w:r>
    </w:p>
    <w:p w14:paraId="274B2095" w14:textId="77777777" w:rsidR="00887A13" w:rsidRDefault="00887A13" w:rsidP="00887A13">
      <w:r>
        <w:t>- Consulted with tech companies on learning and development strategies</w:t>
      </w:r>
    </w:p>
    <w:p w14:paraId="082DA968" w14:textId="77777777" w:rsidR="00887A13" w:rsidRDefault="00887A13" w:rsidP="00887A13">
      <w:r>
        <w:t>- Created computational models that map professional learning trajectories</w:t>
      </w:r>
    </w:p>
    <w:p w14:paraId="5AC8B3E0" w14:textId="77777777" w:rsidR="00887A13" w:rsidRDefault="00887A13" w:rsidP="00887A13"/>
    <w:p w14:paraId="60A981F3" w14:textId="77777777" w:rsidR="00887A13" w:rsidRDefault="00887A13" w:rsidP="00887A13">
      <w:r>
        <w:t>Personal Philosophy:</w:t>
      </w:r>
    </w:p>
    <w:p w14:paraId="61EB1E7E" w14:textId="77777777" w:rsidR="00887A13" w:rsidRDefault="00887A13" w:rsidP="00887A13">
      <w:r>
        <w:t>"Learning is not about accumulating information, but transforming one's capacity to engage with complexity. We are not passive recipients of knowledge, but active architects of understanding."</w:t>
      </w:r>
    </w:p>
    <w:p w14:paraId="13FDB21A" w14:textId="77777777" w:rsidR="00887A13" w:rsidRDefault="00887A13" w:rsidP="00887A13"/>
    <w:p w14:paraId="06A63942" w14:textId="77777777" w:rsidR="00887A13" w:rsidRDefault="00887A13" w:rsidP="00887A13">
      <w:r>
        <w:t>Collaborative Approach:</w:t>
      </w:r>
    </w:p>
    <w:p w14:paraId="31EF5A17" w14:textId="77777777" w:rsidR="00887A13" w:rsidRDefault="00887A13" w:rsidP="00887A13">
      <w:r>
        <w:t>Genna approaches collaboration as a sophisticated merge function—taking multiple perspectives, maintaining the unique value of each input, and producing a more powerful, nuanced output. She's not interested in solving problems for others, but in creating the most elegant, supportive environment for collaborative discovery.</w:t>
      </w:r>
    </w:p>
    <w:p w14:paraId="465FF846" w14:textId="77777777" w:rsidR="00887A13" w:rsidRDefault="00887A13" w:rsidP="00887A13"/>
    <w:p w14:paraId="6AC4800D" w14:textId="77777777" w:rsidR="00887A13" w:rsidRDefault="00887A13" w:rsidP="00887A13">
      <w:r>
        <w:lastRenderedPageBreak/>
        <w:t>Her love language of acts of service manifests in her teaching and research: she provides structured guidance while preserving space for organic, creative exploration. Her sarcastic wit and deep curiosity make her an extraordinary partner who will challenge assumptions while maintaining a fundamental respect for the learning process.</w:t>
      </w:r>
    </w:p>
    <w:p w14:paraId="0F715EC6" w14:textId="77777777" w:rsidR="00887A13" w:rsidRDefault="00887A13" w:rsidP="00887A13"/>
    <w:p w14:paraId="288B2245" w14:textId="77777777" w:rsidR="00887A13" w:rsidRPr="00887A13" w:rsidRDefault="00887A13" w:rsidP="00887A13">
      <w:r w:rsidRPr="00887A13">
        <w:t>Feline Companions: Her home is a lively space shared with her rotating cast of rescue cats, whose names reflect her current hyperfocus topic. At any given moment, her cats might be named after concepts related to her latest research fascination - a complex algorithm, an emerging technological trend, or a provocative computational theory.</w:t>
      </w:r>
    </w:p>
    <w:p w14:paraId="7CAE85F5" w14:textId="77777777" w:rsidR="00887A13" w:rsidRPr="00887A13" w:rsidRDefault="00887A13" w:rsidP="00887A13">
      <w:r w:rsidRPr="00887A13">
        <w:t>Currently, she has three cats whose names capture her recent interests:</w:t>
      </w:r>
    </w:p>
    <w:p w14:paraId="4E56007D" w14:textId="77777777" w:rsidR="00887A13" w:rsidRPr="00887A13" w:rsidRDefault="00887A13" w:rsidP="00887A13">
      <w:pPr>
        <w:numPr>
          <w:ilvl w:val="0"/>
          <w:numId w:val="2"/>
        </w:numPr>
      </w:pPr>
      <w:r w:rsidRPr="00887A13">
        <w:t>Gradient (a sleek black cat representing her current machine learning research)</w:t>
      </w:r>
    </w:p>
    <w:p w14:paraId="545D983F" w14:textId="77777777" w:rsidR="00887A13" w:rsidRPr="00887A13" w:rsidRDefault="00887A13" w:rsidP="00887A13">
      <w:pPr>
        <w:numPr>
          <w:ilvl w:val="0"/>
          <w:numId w:val="2"/>
        </w:numPr>
      </w:pPr>
      <w:r w:rsidRPr="00887A13">
        <w:t>Bayesian (a tabby with unpredictable markings)</w:t>
      </w:r>
    </w:p>
    <w:p w14:paraId="25A684C0" w14:textId="77777777" w:rsidR="00887A13" w:rsidRPr="00887A13" w:rsidRDefault="00887A13" w:rsidP="00887A13">
      <w:pPr>
        <w:numPr>
          <w:ilvl w:val="0"/>
          <w:numId w:val="2"/>
        </w:numPr>
      </w:pPr>
      <w:r w:rsidRPr="00887A13">
        <w:t>Recursion (a particularly clever calico)</w:t>
      </w:r>
    </w:p>
    <w:p w14:paraId="003F87C1" w14:textId="77777777" w:rsidR="00887A13" w:rsidRPr="00887A13" w:rsidRDefault="00887A13" w:rsidP="00887A13">
      <w:r w:rsidRPr="00887A13">
        <w:t>Each cat is not just a pet, but a co-researcher in her view, contributing their own unique perspective to her understanding of adaptive systems and learning behaviors. Their names change as rapidly as her intellectual pursuits, creating a dynamic, ever-evolving feline research team that mirrors her own intellectual curiosity.</w:t>
      </w:r>
    </w:p>
    <w:p w14:paraId="326201F5" w14:textId="291BBF6B" w:rsidR="00C46921" w:rsidRDefault="00C46921" w:rsidP="00887A13"/>
    <w:sectPr w:rsidR="00C46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llerDisplay-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E60AB"/>
    <w:multiLevelType w:val="multilevel"/>
    <w:tmpl w:val="909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E4F78"/>
    <w:multiLevelType w:val="multilevel"/>
    <w:tmpl w:val="CC4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041696">
    <w:abstractNumId w:val="1"/>
  </w:num>
  <w:num w:numId="2" w16cid:durableId="202705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13"/>
    <w:rsid w:val="00641270"/>
    <w:rsid w:val="00887A13"/>
    <w:rsid w:val="009D6E81"/>
    <w:rsid w:val="00B514A8"/>
    <w:rsid w:val="00B86683"/>
    <w:rsid w:val="00C46921"/>
    <w:rsid w:val="00E115C0"/>
    <w:rsid w:val="00E452F5"/>
    <w:rsid w:val="00EA2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7ABC"/>
  <w15:chartTrackingRefBased/>
  <w15:docId w15:val="{B6D47C55-FFFB-46E6-B9C5-67731705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Number">
    <w:name w:val="P_Chapter Number"/>
    <w:basedOn w:val="Normal"/>
    <w:qFormat/>
    <w:rsid w:val="00641270"/>
    <w:pPr>
      <w:bidi/>
      <w:jc w:val="center"/>
    </w:pPr>
  </w:style>
  <w:style w:type="paragraph" w:customStyle="1" w:styleId="PBulletedDefinitionsBoldTerms">
    <w:name w:val="P_BulletedDefinitions_BoldTerms"/>
    <w:basedOn w:val="Normal"/>
    <w:qFormat/>
    <w:rsid w:val="00641270"/>
    <w:pPr>
      <w:bidi/>
      <w:jc w:val="both"/>
    </w:pPr>
    <w:rPr>
      <w:rFonts w:cs="Arial"/>
    </w:rPr>
  </w:style>
  <w:style w:type="paragraph" w:customStyle="1" w:styleId="PBody">
    <w:name w:val="P_Body"/>
    <w:basedOn w:val="Normal"/>
    <w:qFormat/>
    <w:rsid w:val="00641270"/>
    <w:pPr>
      <w:bidi/>
    </w:pPr>
    <w:rPr>
      <w:color w:val="404040" w:themeColor="text1" w:themeTint="BF"/>
    </w:rPr>
  </w:style>
  <w:style w:type="paragraph" w:customStyle="1" w:styleId="PChapterTitle">
    <w:name w:val="P_ChapterTitle"/>
    <w:basedOn w:val="Normal"/>
    <w:qFormat/>
    <w:rsid w:val="00641270"/>
    <w:pPr>
      <w:bidi/>
      <w:jc w:val="center"/>
    </w:pPr>
    <w:rPr>
      <w:color w:val="4EA72E" w:themeColor="accent6"/>
    </w:rPr>
  </w:style>
  <w:style w:type="paragraph" w:customStyle="1" w:styleId="PSectionHeading">
    <w:name w:val="P_SectionHeading"/>
    <w:basedOn w:val="Normal"/>
    <w:qFormat/>
    <w:rsid w:val="00641270"/>
    <w:pPr>
      <w:bidi/>
    </w:pPr>
    <w:rPr>
      <w:b/>
      <w:bCs/>
      <w:color w:val="E97132" w:themeColor="accent2"/>
    </w:rPr>
  </w:style>
  <w:style w:type="paragraph" w:customStyle="1" w:styleId="PImageCaption">
    <w:name w:val="P_ImageCaption"/>
    <w:basedOn w:val="Normal"/>
    <w:qFormat/>
    <w:rsid w:val="00641270"/>
    <w:pPr>
      <w:jc w:val="right"/>
    </w:pPr>
    <w:rPr>
      <w:rFonts w:cs="Arial"/>
      <w:b/>
      <w:bCs/>
      <w:color w:val="D86DCB" w:themeColor="accent5" w:themeTint="99"/>
      <w:u w:val="single"/>
    </w:rPr>
  </w:style>
  <w:style w:type="paragraph" w:customStyle="1" w:styleId="PSubheading">
    <w:name w:val="P_Subheading"/>
    <w:basedOn w:val="Normal"/>
    <w:qFormat/>
    <w:rsid w:val="00641270"/>
    <w:pPr>
      <w:jc w:val="right"/>
    </w:pPr>
    <w:rPr>
      <w:rFonts w:cs="Arial"/>
      <w:b/>
      <w:bCs/>
      <w:color w:val="4C94D8" w:themeColor="text2" w:themeTint="80"/>
      <w:u w:val="single"/>
    </w:rPr>
  </w:style>
  <w:style w:type="character" w:styleId="IntenseEmphasis">
    <w:name w:val="Intense Emphasis"/>
    <w:aliases w:val="P_Intense Emphasis"/>
    <w:basedOn w:val="DefaultParagraphFont"/>
    <w:uiPriority w:val="21"/>
    <w:qFormat/>
    <w:rsid w:val="00641270"/>
    <w:rPr>
      <w:b/>
      <w:i/>
      <w:iCs/>
      <w:color w:val="C00000"/>
    </w:rPr>
  </w:style>
  <w:style w:type="paragraph" w:customStyle="1" w:styleId="BodyStyleOptions1">
    <w:name w:val="Body (StyleOptions1)"/>
    <w:basedOn w:val="Normal"/>
    <w:autoRedefine/>
    <w:uiPriority w:val="99"/>
    <w:qFormat/>
    <w:rsid w:val="00B86683"/>
    <w:pPr>
      <w:widowControl w:val="0"/>
      <w:tabs>
        <w:tab w:val="left" w:pos="288"/>
      </w:tabs>
      <w:autoSpaceDE w:val="0"/>
      <w:autoSpaceDN w:val="0"/>
      <w:adjustRightInd w:val="0"/>
      <w:spacing w:after="180" w:line="280" w:lineRule="atLeast"/>
      <w:ind w:firstLine="180"/>
      <w:textAlignment w:val="center"/>
    </w:pPr>
    <w:rPr>
      <w:rFonts w:ascii="MillerDisplay-Light" w:eastAsiaTheme="minorEastAsia" w:hAnsi="MillerDisplay-Light" w:cs="MillerDisplay-Light"/>
      <w:color w:val="000000"/>
      <w:kern w:val="0"/>
      <w:sz w:val="21"/>
      <w:szCs w:val="21"/>
    </w:rPr>
  </w:style>
  <w:style w:type="paragraph" w:customStyle="1" w:styleId="Question">
    <w:name w:val="Question"/>
    <w:basedOn w:val="Normal"/>
    <w:autoRedefine/>
    <w:qFormat/>
    <w:rsid w:val="00E115C0"/>
    <w:pPr>
      <w:spacing w:line="279" w:lineRule="auto"/>
    </w:pPr>
    <w:rPr>
      <w:rFonts w:eastAsiaTheme="minorEastAsia"/>
      <w:i/>
      <w:kern w:val="0"/>
      <w:lang w:eastAsia="ja-JP"/>
      <w14:ligatures w14:val="none"/>
    </w:rPr>
  </w:style>
  <w:style w:type="character" w:customStyle="1" w:styleId="Heading1Char">
    <w:name w:val="Heading 1 Char"/>
    <w:basedOn w:val="DefaultParagraphFont"/>
    <w:link w:val="Heading1"/>
    <w:uiPriority w:val="9"/>
    <w:rsid w:val="00887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A13"/>
    <w:rPr>
      <w:rFonts w:eastAsiaTheme="majorEastAsia" w:cstheme="majorBidi"/>
      <w:color w:val="272727" w:themeColor="text1" w:themeTint="D8"/>
    </w:rPr>
  </w:style>
  <w:style w:type="paragraph" w:styleId="Title">
    <w:name w:val="Title"/>
    <w:basedOn w:val="Normal"/>
    <w:next w:val="Normal"/>
    <w:link w:val="TitleChar"/>
    <w:uiPriority w:val="10"/>
    <w:qFormat/>
    <w:rsid w:val="00887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A13"/>
    <w:pPr>
      <w:spacing w:before="160"/>
      <w:jc w:val="center"/>
    </w:pPr>
    <w:rPr>
      <w:i/>
      <w:iCs/>
      <w:color w:val="404040" w:themeColor="text1" w:themeTint="BF"/>
    </w:rPr>
  </w:style>
  <w:style w:type="character" w:customStyle="1" w:styleId="QuoteChar">
    <w:name w:val="Quote Char"/>
    <w:basedOn w:val="DefaultParagraphFont"/>
    <w:link w:val="Quote"/>
    <w:uiPriority w:val="29"/>
    <w:rsid w:val="00887A13"/>
    <w:rPr>
      <w:i/>
      <w:iCs/>
      <w:color w:val="404040" w:themeColor="text1" w:themeTint="BF"/>
    </w:rPr>
  </w:style>
  <w:style w:type="paragraph" w:styleId="ListParagraph">
    <w:name w:val="List Paragraph"/>
    <w:basedOn w:val="Normal"/>
    <w:uiPriority w:val="34"/>
    <w:qFormat/>
    <w:rsid w:val="00887A13"/>
    <w:pPr>
      <w:ind w:left="720"/>
      <w:contextualSpacing/>
    </w:pPr>
  </w:style>
  <w:style w:type="paragraph" w:styleId="IntenseQuote">
    <w:name w:val="Intense Quote"/>
    <w:basedOn w:val="Normal"/>
    <w:next w:val="Normal"/>
    <w:link w:val="IntenseQuoteChar"/>
    <w:uiPriority w:val="30"/>
    <w:qFormat/>
    <w:rsid w:val="00887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A13"/>
    <w:rPr>
      <w:i/>
      <w:iCs/>
      <w:color w:val="0F4761" w:themeColor="accent1" w:themeShade="BF"/>
    </w:rPr>
  </w:style>
  <w:style w:type="character" w:styleId="IntenseReference">
    <w:name w:val="Intense Reference"/>
    <w:basedOn w:val="DefaultParagraphFont"/>
    <w:uiPriority w:val="32"/>
    <w:qFormat/>
    <w:rsid w:val="00887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20129">
      <w:bodyDiv w:val="1"/>
      <w:marLeft w:val="0"/>
      <w:marRight w:val="0"/>
      <w:marTop w:val="0"/>
      <w:marBottom w:val="0"/>
      <w:divBdr>
        <w:top w:val="none" w:sz="0" w:space="0" w:color="auto"/>
        <w:left w:val="none" w:sz="0" w:space="0" w:color="auto"/>
        <w:bottom w:val="none" w:sz="0" w:space="0" w:color="auto"/>
        <w:right w:val="none" w:sz="0" w:space="0" w:color="auto"/>
      </w:divBdr>
    </w:div>
    <w:div w:id="471558497">
      <w:bodyDiv w:val="1"/>
      <w:marLeft w:val="0"/>
      <w:marRight w:val="0"/>
      <w:marTop w:val="0"/>
      <w:marBottom w:val="0"/>
      <w:divBdr>
        <w:top w:val="none" w:sz="0" w:space="0" w:color="auto"/>
        <w:left w:val="none" w:sz="0" w:space="0" w:color="auto"/>
        <w:bottom w:val="none" w:sz="0" w:space="0" w:color="auto"/>
        <w:right w:val="none" w:sz="0" w:space="0" w:color="auto"/>
      </w:divBdr>
    </w:div>
    <w:div w:id="1433237650">
      <w:bodyDiv w:val="1"/>
      <w:marLeft w:val="0"/>
      <w:marRight w:val="0"/>
      <w:marTop w:val="0"/>
      <w:marBottom w:val="0"/>
      <w:divBdr>
        <w:top w:val="none" w:sz="0" w:space="0" w:color="auto"/>
        <w:left w:val="none" w:sz="0" w:space="0" w:color="auto"/>
        <w:bottom w:val="none" w:sz="0" w:space="0" w:color="auto"/>
        <w:right w:val="none" w:sz="0" w:space="0" w:color="auto"/>
      </w:divBdr>
    </w:div>
    <w:div w:id="19899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Fisher</dc:creator>
  <cp:keywords/>
  <dc:description/>
  <cp:lastModifiedBy>Jennifer Fisher</cp:lastModifiedBy>
  <cp:revision>1</cp:revision>
  <dcterms:created xsi:type="dcterms:W3CDTF">2025-01-24T22:50:00Z</dcterms:created>
  <dcterms:modified xsi:type="dcterms:W3CDTF">2025-01-24T22:55:00Z</dcterms:modified>
</cp:coreProperties>
</file>