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32BEB" w14:textId="50A7E8B1" w:rsidR="00F1155B" w:rsidRDefault="00F1155B" w:rsidP="008A60F3">
      <w:pPr>
        <w:pStyle w:val="Heading1"/>
        <w:spacing w:before="0" w:after="0"/>
      </w:pPr>
      <w:r>
        <w:t>Introduction:</w:t>
      </w:r>
    </w:p>
    <w:p w14:paraId="4EA361F0" w14:textId="50FF203F" w:rsidR="00F1155B" w:rsidRDefault="00F1155B" w:rsidP="008A60F3">
      <w:pPr>
        <w:pStyle w:val="ListParagraph"/>
        <w:numPr>
          <w:ilvl w:val="0"/>
          <w:numId w:val="1"/>
        </w:numPr>
        <w:spacing w:after="0"/>
        <w:jc w:val="both"/>
      </w:pPr>
      <w:r>
        <w:t xml:space="preserve">The agricultural labor market is </w:t>
      </w:r>
      <w:r w:rsidR="008A60F3">
        <w:t>affected</w:t>
      </w:r>
      <w:r>
        <w:t xml:space="preserve"> by more than just market forces</w:t>
      </w:r>
    </w:p>
    <w:p w14:paraId="5CF189BA" w14:textId="6D093355" w:rsidR="00F1155B" w:rsidRDefault="00F1155B" w:rsidP="008A60F3">
      <w:pPr>
        <w:pStyle w:val="ListParagraph"/>
        <w:spacing w:after="0"/>
        <w:jc w:val="both"/>
        <w:rPr>
          <w:i/>
          <w:iCs/>
        </w:rPr>
      </w:pPr>
      <w:r>
        <w:rPr>
          <w:i/>
          <w:iCs/>
        </w:rPr>
        <w:t>Diagram/visual of the relationships effecting agricultural market</w:t>
      </w:r>
    </w:p>
    <w:p w14:paraId="213B7839" w14:textId="3793702B" w:rsidR="00CE6479" w:rsidRPr="00F1155B" w:rsidRDefault="00CE6479" w:rsidP="008A60F3">
      <w:pPr>
        <w:pStyle w:val="ListParagraph"/>
        <w:spacing w:after="0"/>
        <w:jc w:val="center"/>
        <w:rPr>
          <w:i/>
          <w:iCs/>
        </w:rPr>
      </w:pPr>
      <w:r>
        <w:rPr>
          <w:i/>
          <w:iCs/>
        </w:rPr>
        <w:t xml:space="preserve">Climate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  <w:r>
        <w:rPr>
          <w:i/>
          <w:iCs/>
        </w:rPr>
        <w:t xml:space="preserve"> Production/Output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  <w:r>
        <w:rPr>
          <w:i/>
          <w:iCs/>
        </w:rPr>
        <w:t xml:space="preserve"> Labor/Wages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</w:p>
    <w:p w14:paraId="33A8F425" w14:textId="236A09E8" w:rsidR="00F1155B" w:rsidRDefault="00F1155B" w:rsidP="008A60F3">
      <w:pPr>
        <w:pStyle w:val="ListParagraph"/>
        <w:numPr>
          <w:ilvl w:val="0"/>
          <w:numId w:val="1"/>
        </w:numPr>
        <w:spacing w:after="0"/>
      </w:pPr>
      <w:r>
        <w:t xml:space="preserve">Agricultural Wages </w:t>
      </w:r>
      <w:r>
        <w:sym w:font="Wingdings" w:char="F0DF"/>
      </w:r>
      <w:r>
        <w:t xml:space="preserve"> Production </w:t>
      </w:r>
      <w:r>
        <w:sym w:font="Wingdings" w:char="F0DF"/>
      </w:r>
      <w:r>
        <w:t xml:space="preserve"> Weather Anomalies/Climate</w:t>
      </w:r>
    </w:p>
    <w:p w14:paraId="6762D87E" w14:textId="2EE0384B" w:rsidR="00052690" w:rsidRDefault="00052690" w:rsidP="00052690">
      <w:r w:rsidRPr="00052690">
        <w:t>How does the elasticity of annual farm wages to precipitation and temperature vary across space and time in U.S. counties from 1990 to 2024?</w:t>
      </w:r>
    </w:p>
    <w:p w14:paraId="00A4186A" w14:textId="45139D1C" w:rsidR="00052690" w:rsidRDefault="00052690" w:rsidP="00052690">
      <w:r w:rsidRPr="00052690">
        <w:t>How do spatial and temporal variations in precipitation and temperature affect annual farm wage volatility across U.S. counties from 1990 to 2024?</w:t>
      </w:r>
    </w:p>
    <w:p w14:paraId="7A6F74F8" w14:textId="77777777" w:rsidR="00052690" w:rsidRDefault="00052690" w:rsidP="008A60F3">
      <w:pPr>
        <w:pStyle w:val="Heading1"/>
        <w:spacing w:before="0" w:after="0"/>
      </w:pPr>
    </w:p>
    <w:p w14:paraId="68A948B0" w14:textId="561839D5" w:rsidR="00A74472" w:rsidRDefault="00A74472" w:rsidP="008A60F3">
      <w:pPr>
        <w:pStyle w:val="Heading1"/>
        <w:spacing w:before="0" w:after="0"/>
      </w:pPr>
      <w:r>
        <w:t>Theory and Concepts:</w:t>
      </w:r>
    </w:p>
    <w:p w14:paraId="4EF79EB5" w14:textId="7D282A53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Climate Wage Risk</w:t>
      </w:r>
      <w:r w:rsidRPr="00A74472">
        <w:rPr>
          <w:rFonts w:ascii="Arial" w:hAnsi="Arial" w:cs="Arial"/>
        </w:rPr>
        <w:t>: Sensitivity and variability of agricultural wages to climate shocks.</w:t>
      </w:r>
    </w:p>
    <w:p w14:paraId="0C90636B" w14:textId="60782B76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Wage Elasticity</w:t>
      </w:r>
      <w:r w:rsidRPr="00A74472">
        <w:rPr>
          <w:rFonts w:ascii="Arial" w:hAnsi="Arial" w:cs="Arial"/>
        </w:rPr>
        <w:t>: How responsive wages are to external changes (e.g., weather or production).</w:t>
      </w:r>
    </w:p>
    <w:p w14:paraId="1A42B54C" w14:textId="2681E698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Volatility</w:t>
      </w:r>
      <w:r w:rsidRPr="00A74472">
        <w:rPr>
          <w:rFonts w:ascii="Arial" w:hAnsi="Arial" w:cs="Arial"/>
        </w:rPr>
        <w:t>: Standard deviation or CV of wages over time as an indicator of stability.</w:t>
      </w:r>
    </w:p>
    <w:p w14:paraId="0C31EBA5" w14:textId="2CA73AA7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Crop Labor Intensity</w:t>
      </w:r>
      <w:r w:rsidRPr="00A74472">
        <w:rPr>
          <w:rFonts w:ascii="Arial" w:hAnsi="Arial" w:cs="Arial"/>
        </w:rPr>
        <w:t>: Certain crops require more manual labor → more vulnerable to shocks.</w:t>
      </w:r>
    </w:p>
    <w:p w14:paraId="7229D3E8" w14:textId="46F12863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Rural Economic Spillovers</w:t>
      </w:r>
      <w:r w:rsidRPr="00A74472">
        <w:rPr>
          <w:rFonts w:ascii="Arial" w:hAnsi="Arial" w:cs="Arial"/>
        </w:rPr>
        <w:t>: Wage changes in ag can affect or mirror trends in other sectors.</w:t>
      </w:r>
    </w:p>
    <w:p w14:paraId="49B3699C" w14:textId="08ECB7E7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Resilience Factors</w:t>
      </w:r>
      <w:r w:rsidRPr="00A74472">
        <w:rPr>
          <w:rFonts w:ascii="Arial" w:hAnsi="Arial" w:cs="Arial"/>
        </w:rPr>
        <w:t>: Irrigation, subsidies, mechanization may mitigate climate sensitivity.</w:t>
      </w:r>
    </w:p>
    <w:p w14:paraId="2039CC2A" w14:textId="601B10B7" w:rsidR="00A74472" w:rsidRDefault="00A74472" w:rsidP="008A60F3">
      <w:pPr>
        <w:pStyle w:val="Heading1"/>
        <w:spacing w:before="0" w:after="0"/>
      </w:pPr>
      <w:r>
        <w:t>Modeling &amp; Analysis Techniques</w:t>
      </w:r>
    </w:p>
    <w:p w14:paraId="6F789333" w14:textId="2CFA34E0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Descriptive Analysis:</w:t>
      </w:r>
      <w:r>
        <w:t xml:space="preserve"> Mean, CV of wages by crop type, region, and year.</w:t>
      </w:r>
    </w:p>
    <w:p w14:paraId="3752CC34" w14:textId="15CB4AF2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Climate Anomaly Construction:</w:t>
      </w:r>
      <w:r>
        <w:t xml:space="preserve"> Z-scores or SD deviations from historical climate baselines.</w:t>
      </w:r>
    </w:p>
    <w:p w14:paraId="46371C43" w14:textId="3306EA06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Panel Regression:</w:t>
      </w:r>
      <w:r>
        <w:t xml:space="preserve"> County and year fixed effects for wage ~ climate + crop + policy covariates.</w:t>
      </w:r>
    </w:p>
    <w:p w14:paraId="0C5E8FB3" w14:textId="2B4CC64B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Interaction Terms:</w:t>
      </w:r>
      <w:r>
        <w:t xml:space="preserve"> Climate × crop type, or drought × region.</w:t>
      </w:r>
    </w:p>
    <w:p w14:paraId="22BB6EDE" w14:textId="77777777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Geographically Weighted Regression (GWR):</w:t>
      </w:r>
      <w:r>
        <w:t xml:space="preserve"> Spatial heterogeneity in wage–climate links.</w:t>
      </w:r>
    </w:p>
    <w:p w14:paraId="57C1E653" w14:textId="3B5FE41E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Hotspot Analysis / LISA / Moran’s I:</w:t>
      </w:r>
      <w:r>
        <w:t xml:space="preserve"> Spatial clustering of wage shocks or variability.</w:t>
      </w:r>
    </w:p>
    <w:p w14:paraId="10A11DB5" w14:textId="44ADF19E" w:rsidR="00455F3C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 xml:space="preserve">Lag Models: </w:t>
      </w:r>
      <w:r>
        <w:t>t-1 climate variables → t wage outcomes.</w:t>
      </w:r>
    </w:p>
    <w:p w14:paraId="04E74378" w14:textId="77777777" w:rsidR="00A74472" w:rsidRPr="00A74472" w:rsidRDefault="00A74472" w:rsidP="008A60F3">
      <w:pPr>
        <w:pStyle w:val="Heading1"/>
        <w:spacing w:before="0" w:after="0"/>
      </w:pPr>
      <w:r w:rsidRPr="00A74472">
        <w:lastRenderedPageBreak/>
        <w:t>Technical Tools &amp; Code Elements</w:t>
      </w:r>
    </w:p>
    <w:p w14:paraId="3713F85C" w14:textId="77777777" w:rsidR="00A74472" w:rsidRPr="00A74472" w:rsidRDefault="00A74472" w:rsidP="008A60F3">
      <w:pPr>
        <w:numPr>
          <w:ilvl w:val="0"/>
          <w:numId w:val="4"/>
        </w:numPr>
        <w:spacing w:after="0"/>
      </w:pPr>
      <w:r w:rsidRPr="00A74472">
        <w:rPr>
          <w:b/>
          <w:bCs/>
        </w:rPr>
        <w:t>NASS API Pipeline (Python)</w:t>
      </w:r>
      <w:r w:rsidRPr="00A74472">
        <w:t>:</w:t>
      </w:r>
    </w:p>
    <w:p w14:paraId="142BA9E1" w14:textId="77777777" w:rsidR="00A74472" w:rsidRPr="00A74472" w:rsidRDefault="00A74472" w:rsidP="008A60F3">
      <w:pPr>
        <w:numPr>
          <w:ilvl w:val="1"/>
          <w:numId w:val="4"/>
        </w:numPr>
        <w:spacing w:after="0"/>
      </w:pPr>
      <w:proofErr w:type="spellStart"/>
      <w:r w:rsidRPr="00A74472">
        <w:t>get_available_</w:t>
      </w:r>
      <w:proofErr w:type="gramStart"/>
      <w:r w:rsidRPr="00A74472">
        <w:t>parameters</w:t>
      </w:r>
      <w:proofErr w:type="spellEnd"/>
      <w:r w:rsidRPr="00A74472">
        <w:t>(</w:t>
      </w:r>
      <w:proofErr w:type="gramEnd"/>
      <w:r w:rsidRPr="00A74472">
        <w:t>)</w:t>
      </w:r>
    </w:p>
    <w:p w14:paraId="6A20E903" w14:textId="77777777" w:rsidR="00A74472" w:rsidRPr="00A74472" w:rsidRDefault="00A74472" w:rsidP="008A60F3">
      <w:pPr>
        <w:numPr>
          <w:ilvl w:val="1"/>
          <w:numId w:val="4"/>
        </w:numPr>
        <w:spacing w:after="0"/>
      </w:pPr>
      <w:proofErr w:type="spellStart"/>
      <w:r w:rsidRPr="00A74472">
        <w:t>save_options_report</w:t>
      </w:r>
      <w:proofErr w:type="spellEnd"/>
      <w:r w:rsidRPr="00A74472">
        <w:t>()</w:t>
      </w:r>
    </w:p>
    <w:p w14:paraId="0B9814D9" w14:textId="77777777" w:rsidR="00A74472" w:rsidRPr="00A74472" w:rsidRDefault="00A74472" w:rsidP="008A60F3">
      <w:pPr>
        <w:numPr>
          <w:ilvl w:val="1"/>
          <w:numId w:val="4"/>
        </w:numPr>
        <w:spacing w:after="0"/>
      </w:pPr>
      <w:proofErr w:type="spellStart"/>
      <w:r w:rsidRPr="00A74472">
        <w:t>run_core_variable_reports</w:t>
      </w:r>
      <w:proofErr w:type="spellEnd"/>
      <w:r w:rsidRPr="00A74472">
        <w:t>()</w:t>
      </w:r>
    </w:p>
    <w:p w14:paraId="64648CDD" w14:textId="77777777" w:rsidR="00A74472" w:rsidRPr="00A74472" w:rsidRDefault="00A74472" w:rsidP="008A60F3">
      <w:pPr>
        <w:numPr>
          <w:ilvl w:val="0"/>
          <w:numId w:val="4"/>
        </w:numPr>
        <w:spacing w:after="0"/>
      </w:pPr>
      <w:r w:rsidRPr="00A74472">
        <w:rPr>
          <w:b/>
          <w:bCs/>
        </w:rPr>
        <w:t>QCEW Ingestion</w:t>
      </w:r>
      <w:r w:rsidRPr="00A74472">
        <w:t>:</w:t>
      </w:r>
    </w:p>
    <w:p w14:paraId="007CF7CB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>Downloaded as .csv from BLS QCEW Data Viewer (or FTP access).</w:t>
      </w:r>
    </w:p>
    <w:p w14:paraId="553AE3BD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>Merge by county-year (FIPS codes).</w:t>
      </w:r>
    </w:p>
    <w:p w14:paraId="4F3F9DF4" w14:textId="77777777" w:rsidR="00A74472" w:rsidRPr="00A74472" w:rsidRDefault="00A74472" w:rsidP="008A60F3">
      <w:pPr>
        <w:numPr>
          <w:ilvl w:val="0"/>
          <w:numId w:val="4"/>
        </w:numPr>
        <w:spacing w:after="0"/>
      </w:pPr>
      <w:r w:rsidRPr="00A74472">
        <w:rPr>
          <w:b/>
          <w:bCs/>
        </w:rPr>
        <w:t>Climate Integration</w:t>
      </w:r>
      <w:r w:rsidRPr="00A74472">
        <w:t>:</w:t>
      </w:r>
    </w:p>
    <w:p w14:paraId="569B8C34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>Use PRISM/NOAA gridded data, spatial join or raster extraction to county centroids or polygons.</w:t>
      </w:r>
    </w:p>
    <w:p w14:paraId="285E9CAE" w14:textId="77777777" w:rsidR="00A74472" w:rsidRPr="00A74472" w:rsidRDefault="00A74472" w:rsidP="008A60F3">
      <w:pPr>
        <w:numPr>
          <w:ilvl w:val="0"/>
          <w:numId w:val="4"/>
        </w:numPr>
        <w:spacing w:after="0"/>
      </w:pPr>
      <w:proofErr w:type="spellStart"/>
      <w:r w:rsidRPr="00A74472">
        <w:rPr>
          <w:b/>
          <w:bCs/>
        </w:rPr>
        <w:t>GeoData</w:t>
      </w:r>
      <w:proofErr w:type="spellEnd"/>
      <w:r w:rsidRPr="00A74472">
        <w:rPr>
          <w:b/>
          <w:bCs/>
        </w:rPr>
        <w:t xml:space="preserve"> Processing</w:t>
      </w:r>
      <w:r w:rsidRPr="00A74472">
        <w:t>:</w:t>
      </w:r>
    </w:p>
    <w:p w14:paraId="50AD875E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 xml:space="preserve">Use </w:t>
      </w:r>
      <w:proofErr w:type="spellStart"/>
      <w:r w:rsidRPr="00A74472">
        <w:t>GeoPandas</w:t>
      </w:r>
      <w:proofErr w:type="spellEnd"/>
      <w:r w:rsidRPr="00A74472">
        <w:t xml:space="preserve"> for joins, Shapely for spatial filters, and </w:t>
      </w:r>
      <w:proofErr w:type="spellStart"/>
      <w:r w:rsidRPr="00A74472">
        <w:t>PySAL</w:t>
      </w:r>
      <w:proofErr w:type="spellEnd"/>
      <w:r w:rsidRPr="00A74472">
        <w:t xml:space="preserve"> for spatial econometrics.</w:t>
      </w:r>
    </w:p>
    <w:p w14:paraId="2ED30114" w14:textId="77777777" w:rsidR="00CE2A4F" w:rsidRPr="00CE2A4F" w:rsidRDefault="00CE2A4F" w:rsidP="008A60F3">
      <w:pPr>
        <w:spacing w:after="0"/>
        <w:rPr>
          <w:b/>
          <w:bCs/>
        </w:rPr>
      </w:pPr>
      <w:r w:rsidRPr="00CE2A4F">
        <w:rPr>
          <w:b/>
          <w:bCs/>
        </w:rPr>
        <w:t>Key Concepts and Variables (Index)</w:t>
      </w:r>
    </w:p>
    <w:p w14:paraId="6FDD27F1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CLIMATE_WAGE_RISK</w:t>
      </w:r>
    </w:p>
    <w:p w14:paraId="125233ED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WAGE_VOLATILITY_INDEX</w:t>
      </w:r>
    </w:p>
    <w:p w14:paraId="769EC9CF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CROP_INTENSITY_SCORE</w:t>
      </w:r>
    </w:p>
    <w:p w14:paraId="44B10BAD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PRECIP_ANOMALY, TEMP_ANOMALY, DROUGHT_INDEX</w:t>
      </w:r>
    </w:p>
    <w:p w14:paraId="5719C0E4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AG_WAGE, NONAG_WAGE, WAGE_ELASTICITY</w:t>
      </w:r>
    </w:p>
    <w:p w14:paraId="1209CAE4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FIPS, NAICS, ACREAGE, YIELD, PRODUCTION_VALUE</w:t>
      </w:r>
    </w:p>
    <w:p w14:paraId="1CB93B10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GWR, PANEL_FE, LISA, MORAN_I, SPATIAL_LAG</w:t>
      </w:r>
    </w:p>
    <w:p w14:paraId="297A8F21" w14:textId="77777777" w:rsidR="00A74472" w:rsidRDefault="00A74472" w:rsidP="008A60F3">
      <w:pPr>
        <w:spacing w:after="0"/>
      </w:pPr>
    </w:p>
    <w:p w14:paraId="2A43A83D" w14:textId="5A91E13C" w:rsidR="00A74472" w:rsidRDefault="00A74472" w:rsidP="008A60F3">
      <w:pPr>
        <w:pStyle w:val="Heading1"/>
        <w:spacing w:before="0" w:after="0"/>
      </w:pPr>
      <w:r>
        <w:t>NASS Quick Stats Data</w:t>
      </w:r>
    </w:p>
    <w:p w14:paraId="0099E63C" w14:textId="77777777" w:rsidR="00A74472" w:rsidRDefault="00A74472" w:rsidP="008A60F3">
      <w:pPr>
        <w:pStyle w:val="ListParagraph"/>
        <w:numPr>
          <w:ilvl w:val="0"/>
          <w:numId w:val="1"/>
        </w:numPr>
        <w:spacing w:after="0"/>
      </w:pPr>
      <w:proofErr w:type="spellStart"/>
      <w:r>
        <w:t>land_use</w:t>
      </w:r>
      <w:proofErr w:type="spellEnd"/>
      <w:r>
        <w:t xml:space="preserve">: Area planted, Area Harvested: (Acres, BU), </w:t>
      </w:r>
    </w:p>
    <w:p w14:paraId="2B223682" w14:textId="77777777" w:rsidR="00A74472" w:rsidRDefault="00A74472" w:rsidP="008A60F3">
      <w:pPr>
        <w:pStyle w:val="ListParagraph"/>
        <w:numPr>
          <w:ilvl w:val="0"/>
          <w:numId w:val="1"/>
        </w:numPr>
        <w:spacing w:after="0"/>
      </w:pPr>
      <w:r>
        <w:t>supply: Sales (BU, $)</w:t>
      </w:r>
    </w:p>
    <w:p w14:paraId="3479A8A2" w14:textId="77777777" w:rsidR="00A74472" w:rsidRDefault="00A74472" w:rsidP="00BE0A1A">
      <w:pPr>
        <w:spacing w:after="0"/>
      </w:pPr>
    </w:p>
    <w:p w14:paraId="3AABB715" w14:textId="77777777" w:rsidR="00BE0A1A" w:rsidRPr="00BE0A1A" w:rsidRDefault="00BE0A1A" w:rsidP="00BE0A1A">
      <w:pPr>
        <w:spacing w:after="0"/>
        <w:rPr>
          <w:b/>
          <w:bCs/>
        </w:rPr>
      </w:pPr>
      <w:r w:rsidRPr="00BE0A1A">
        <w:rPr>
          <w:rFonts w:ascii="Segoe UI Emoji" w:hAnsi="Segoe UI Emoji" w:cs="Segoe UI Emoji"/>
          <w:b/>
          <w:bCs/>
        </w:rPr>
        <w:t>📐</w:t>
      </w:r>
      <w:r w:rsidRPr="00BE0A1A">
        <w:rPr>
          <w:b/>
          <w:bCs/>
        </w:rPr>
        <w:t xml:space="preserve"> Interpreting the Combo: High Elasticity + Low Volatility</w:t>
      </w:r>
    </w:p>
    <w:p w14:paraId="689B77FE" w14:textId="77777777" w:rsidR="00BE0A1A" w:rsidRPr="00BE0A1A" w:rsidRDefault="00BE0A1A" w:rsidP="00BE0A1A">
      <w:pPr>
        <w:spacing w:after="0"/>
        <w:rPr>
          <w:b/>
          <w:bCs/>
        </w:rPr>
      </w:pPr>
      <w:r w:rsidRPr="00BE0A1A">
        <w:rPr>
          <w:rFonts w:ascii="Segoe UI Emoji" w:hAnsi="Segoe UI Emoji" w:cs="Segoe UI Emoji"/>
          <w:b/>
          <w:bCs/>
        </w:rPr>
        <w:t>➕</w:t>
      </w:r>
      <w:r w:rsidRPr="00BE0A1A">
        <w:rPr>
          <w:b/>
          <w:bCs/>
        </w:rPr>
        <w:t xml:space="preserve"> High Elasticity:</w:t>
      </w:r>
    </w:p>
    <w:p w14:paraId="2F574389" w14:textId="77777777" w:rsidR="00BE0A1A" w:rsidRPr="00BE0A1A" w:rsidRDefault="00BE0A1A" w:rsidP="00BE0A1A">
      <w:pPr>
        <w:numPr>
          <w:ilvl w:val="0"/>
          <w:numId w:val="6"/>
        </w:numPr>
        <w:spacing w:after="0"/>
      </w:pPr>
      <w:r w:rsidRPr="00BE0A1A">
        <w:t xml:space="preserve">Wages </w:t>
      </w:r>
      <w:r w:rsidRPr="00BE0A1A">
        <w:rPr>
          <w:b/>
          <w:bCs/>
        </w:rPr>
        <w:t>respond strongly</w:t>
      </w:r>
      <w:r w:rsidRPr="00BE0A1A">
        <w:t xml:space="preserve"> to </w:t>
      </w:r>
      <w:r w:rsidRPr="00BE0A1A">
        <w:rPr>
          <w:i/>
          <w:iCs/>
        </w:rPr>
        <w:t>any</w:t>
      </w:r>
      <w:r w:rsidRPr="00BE0A1A">
        <w:t xml:space="preserve"> climate shock — e.g., a 1°C anomaly = 5% wage change.</w:t>
      </w:r>
    </w:p>
    <w:p w14:paraId="41C6A6B3" w14:textId="77777777" w:rsidR="00BE0A1A" w:rsidRPr="00BE0A1A" w:rsidRDefault="00BE0A1A" w:rsidP="00BE0A1A">
      <w:pPr>
        <w:numPr>
          <w:ilvl w:val="0"/>
          <w:numId w:val="6"/>
        </w:numPr>
        <w:spacing w:after="0"/>
      </w:pPr>
      <w:r w:rsidRPr="00BE0A1A">
        <w:t xml:space="preserve">This reflects a </w:t>
      </w:r>
      <w:r w:rsidRPr="00BE0A1A">
        <w:rPr>
          <w:b/>
          <w:bCs/>
        </w:rPr>
        <w:t>sensitive labor market</w:t>
      </w:r>
      <w:r w:rsidRPr="00BE0A1A">
        <w:t xml:space="preserve"> — potentially </w:t>
      </w:r>
      <w:r w:rsidRPr="00BE0A1A">
        <w:rPr>
          <w:b/>
          <w:bCs/>
        </w:rPr>
        <w:t>tightly coupled to production output</w:t>
      </w:r>
      <w:r w:rsidRPr="00BE0A1A">
        <w:t>.</w:t>
      </w:r>
    </w:p>
    <w:p w14:paraId="7CF60940" w14:textId="77777777" w:rsidR="00BE0A1A" w:rsidRPr="00BE0A1A" w:rsidRDefault="00BE0A1A" w:rsidP="00BE0A1A">
      <w:pPr>
        <w:spacing w:after="0"/>
        <w:rPr>
          <w:b/>
          <w:bCs/>
        </w:rPr>
      </w:pPr>
      <w:r w:rsidRPr="00BE0A1A">
        <w:rPr>
          <w:rFonts w:ascii="Segoe UI Emoji" w:hAnsi="Segoe UI Emoji" w:cs="Segoe UI Emoji"/>
          <w:b/>
          <w:bCs/>
        </w:rPr>
        <w:t>➖</w:t>
      </w:r>
      <w:r w:rsidRPr="00BE0A1A">
        <w:rPr>
          <w:b/>
          <w:bCs/>
        </w:rPr>
        <w:t xml:space="preserve"> Low Volatility:</w:t>
      </w:r>
    </w:p>
    <w:p w14:paraId="05CDCF7E" w14:textId="77777777" w:rsidR="00BE0A1A" w:rsidRPr="00BE0A1A" w:rsidRDefault="00BE0A1A" w:rsidP="00BE0A1A">
      <w:pPr>
        <w:numPr>
          <w:ilvl w:val="0"/>
          <w:numId w:val="7"/>
        </w:numPr>
        <w:spacing w:after="0"/>
      </w:pPr>
      <w:r w:rsidRPr="00BE0A1A">
        <w:t xml:space="preserve">Over time, </w:t>
      </w:r>
      <w:r w:rsidRPr="00BE0A1A">
        <w:rPr>
          <w:b/>
          <w:bCs/>
        </w:rPr>
        <w:t>wages don’t fluctuate much</w:t>
      </w:r>
      <w:r w:rsidRPr="00BE0A1A">
        <w:t>.</w:t>
      </w:r>
    </w:p>
    <w:p w14:paraId="439DD656" w14:textId="77777777" w:rsidR="00BE0A1A" w:rsidRPr="00BE0A1A" w:rsidRDefault="00BE0A1A" w:rsidP="00BE0A1A">
      <w:pPr>
        <w:numPr>
          <w:ilvl w:val="0"/>
          <w:numId w:val="7"/>
        </w:numPr>
        <w:spacing w:after="0"/>
      </w:pPr>
      <w:r w:rsidRPr="00BE0A1A">
        <w:t>Standard deviation or CV of wages is relatively small.</w:t>
      </w:r>
    </w:p>
    <w:p w14:paraId="4F76230C" w14:textId="77777777" w:rsidR="00BE0A1A" w:rsidRPr="00BE0A1A" w:rsidRDefault="00BE0A1A" w:rsidP="00BE0A1A">
      <w:pPr>
        <w:spacing w:after="0"/>
      </w:pPr>
      <w:r w:rsidRPr="00BE0A1A">
        <w:rPr>
          <w:b/>
          <w:bCs/>
        </w:rPr>
        <w:t>Elasticity reflects</w:t>
      </w:r>
      <w:r w:rsidRPr="00BE0A1A">
        <w:t xml:space="preserve"> the </w:t>
      </w:r>
      <w:r w:rsidRPr="00BE0A1A">
        <w:rPr>
          <w:b/>
          <w:bCs/>
        </w:rPr>
        <w:t>slope of the labor demand curve with respect to climate</w:t>
      </w:r>
      <w:r w:rsidRPr="00BE0A1A">
        <w:t>. You're measuring:</w:t>
      </w:r>
    </w:p>
    <w:p w14:paraId="4C53D911" w14:textId="022B5B1B" w:rsidR="00BE0A1A" w:rsidRDefault="00BE0A1A" w:rsidP="00BE0A1A">
      <w:pPr>
        <w:spacing w:after="0"/>
      </w:pPr>
      <w:r w:rsidRPr="00BE0A1A">
        <w:t>%</w:t>
      </w:r>
      <w:proofErr w:type="spellStart"/>
      <w:r w:rsidRPr="00BE0A1A">
        <w:t>ΔWageΔClimate</w:t>
      </w:r>
      <w:proofErr w:type="spellEnd"/>
      <w:r w:rsidRPr="00BE0A1A">
        <w:t>\frac{\%\Delta \text{Wage}}{\Delta \text{Climate}}</w:t>
      </w:r>
      <w:proofErr w:type="spellStart"/>
      <w:r w:rsidRPr="00BE0A1A">
        <w:t>ΔClimate%ΔWage</w:t>
      </w:r>
      <w:proofErr w:type="spellEnd"/>
      <w:r w:rsidRPr="00BE0A1A">
        <w:t>​</w:t>
      </w:r>
    </w:p>
    <w:p w14:paraId="7DC6B4CD" w14:textId="2B2C15D3" w:rsidR="00BE0A1A" w:rsidRDefault="00BE0A1A" w:rsidP="00BE0A1A">
      <w:pPr>
        <w:spacing w:after="0"/>
      </w:pPr>
      <w:r w:rsidRPr="00BE0A1A">
        <w:rPr>
          <w:b/>
          <w:bCs/>
        </w:rPr>
        <w:t>Volatility reflects</w:t>
      </w:r>
      <w:r w:rsidRPr="00BE0A1A">
        <w:t xml:space="preserve"> the </w:t>
      </w:r>
      <w:r w:rsidRPr="00BE0A1A">
        <w:rPr>
          <w:b/>
          <w:bCs/>
        </w:rPr>
        <w:t>standard deviation of wages</w:t>
      </w:r>
      <w:r w:rsidRPr="00BE0A1A">
        <w:t>, i.e., the spread of equilibrium points over time.</w:t>
      </w:r>
    </w:p>
    <w:p w14:paraId="1BFCC904" w14:textId="77777777" w:rsidR="00BE0A1A" w:rsidRDefault="00BE0A1A" w:rsidP="00BE0A1A">
      <w:pPr>
        <w:spacing w:after="0"/>
      </w:pPr>
    </w:p>
    <w:p w14:paraId="5ECB1129" w14:textId="77777777" w:rsidR="00BE0A1A" w:rsidRPr="00BE0A1A" w:rsidRDefault="00BE0A1A" w:rsidP="00BE0A1A">
      <w:pPr>
        <w:spacing w:after="0"/>
      </w:pPr>
      <w:r w:rsidRPr="00BE0A1A">
        <w:t xml:space="preserve">So </w:t>
      </w:r>
      <w:r w:rsidRPr="00BE0A1A">
        <w:rPr>
          <w:b/>
          <w:bCs/>
        </w:rPr>
        <w:t>high elasticity but low volatility</w:t>
      </w:r>
      <w:r w:rsidRPr="00BE0A1A">
        <w:t xml:space="preserve"> tells us:</w:t>
      </w:r>
    </w:p>
    <w:p w14:paraId="2F5E2EBB" w14:textId="77777777" w:rsidR="00BE0A1A" w:rsidRPr="00BE0A1A" w:rsidRDefault="00BE0A1A" w:rsidP="00BE0A1A">
      <w:pPr>
        <w:spacing w:after="0"/>
      </w:pPr>
      <w:r w:rsidRPr="00BE0A1A">
        <w:t>"This market is capable of strong wage responses to climate, but it hasn’t experienced sustained or frequent enough shocks to make those wage responses accumulate over time."</w:t>
      </w:r>
    </w:p>
    <w:p w14:paraId="7B736EE0" w14:textId="7339D44A" w:rsidR="00BE0A1A" w:rsidRDefault="00BE0A1A" w:rsidP="00BE0A1A">
      <w:pPr>
        <w:spacing w:after="0"/>
      </w:pPr>
      <w:r w:rsidRPr="00BE0A1A">
        <w:rPr>
          <w:b/>
          <w:bCs/>
        </w:rPr>
        <w:t>High elasticity + low volatility</w:t>
      </w:r>
      <w:r w:rsidRPr="00BE0A1A">
        <w:t xml:space="preserve"> suggests </w:t>
      </w:r>
      <w:r w:rsidRPr="00BE0A1A">
        <w:rPr>
          <w:b/>
          <w:bCs/>
        </w:rPr>
        <w:t>a responsive system in a stable environment</w:t>
      </w:r>
      <w:r w:rsidRPr="00BE0A1A">
        <w:t xml:space="preserve">, or </w:t>
      </w:r>
      <w:r w:rsidRPr="00BE0A1A">
        <w:rPr>
          <w:b/>
          <w:bCs/>
        </w:rPr>
        <w:t>one that adapts rapidly and returns to equilibrium</w:t>
      </w:r>
      <w:r w:rsidRPr="00BE0A1A">
        <w:t>.</w:t>
      </w:r>
    </w:p>
    <w:p w14:paraId="3DF9DE7E" w14:textId="77777777" w:rsidR="00BE0A1A" w:rsidRDefault="00BE0A1A" w:rsidP="00BE0A1A">
      <w:pPr>
        <w:spacing w:after="0"/>
      </w:pPr>
    </w:p>
    <w:p w14:paraId="3A45F317" w14:textId="77777777" w:rsidR="00BE0A1A" w:rsidRPr="00BE0A1A" w:rsidRDefault="00BE0A1A" w:rsidP="00BE0A1A">
      <w:pPr>
        <w:spacing w:after="0"/>
        <w:rPr>
          <w:b/>
          <w:bCs/>
        </w:rPr>
      </w:pPr>
      <w:r w:rsidRPr="00BE0A1A">
        <w:rPr>
          <w:rFonts w:ascii="Segoe UI Emoji" w:hAnsi="Segoe UI Emoji" w:cs="Segoe UI Emoji"/>
          <w:b/>
          <w:bCs/>
        </w:rPr>
        <w:t>📈</w:t>
      </w:r>
      <w:r w:rsidRPr="00BE0A1A">
        <w:rPr>
          <w:b/>
          <w:bCs/>
        </w:rPr>
        <w:t xml:space="preserve"> Push Yourself: Try This</w:t>
      </w:r>
    </w:p>
    <w:p w14:paraId="288B8D6E" w14:textId="77777777" w:rsidR="00BE0A1A" w:rsidRPr="00BE0A1A" w:rsidRDefault="00BE0A1A" w:rsidP="00BE0A1A">
      <w:pPr>
        <w:spacing w:after="0"/>
      </w:pPr>
      <w:r w:rsidRPr="00BE0A1A">
        <w:t>Take a county with high elasticity and low volatility.</w:t>
      </w:r>
    </w:p>
    <w:p w14:paraId="0CBD77CD" w14:textId="77777777" w:rsidR="00BE0A1A" w:rsidRPr="00BE0A1A" w:rsidRDefault="00BE0A1A" w:rsidP="00BE0A1A">
      <w:pPr>
        <w:spacing w:after="0"/>
      </w:pPr>
      <w:r w:rsidRPr="00BE0A1A">
        <w:t>Look at its:</w:t>
      </w:r>
    </w:p>
    <w:p w14:paraId="5BA9A7D9" w14:textId="77777777" w:rsidR="00BE0A1A" w:rsidRPr="00BE0A1A" w:rsidRDefault="00BE0A1A" w:rsidP="00BE0A1A">
      <w:pPr>
        <w:numPr>
          <w:ilvl w:val="0"/>
          <w:numId w:val="8"/>
        </w:numPr>
        <w:spacing w:after="0"/>
      </w:pPr>
      <w:r w:rsidRPr="00BE0A1A">
        <w:t>Yield variability (NASS)</w:t>
      </w:r>
    </w:p>
    <w:p w14:paraId="16990866" w14:textId="77777777" w:rsidR="00BE0A1A" w:rsidRPr="00BE0A1A" w:rsidRDefault="00BE0A1A" w:rsidP="00BE0A1A">
      <w:pPr>
        <w:numPr>
          <w:ilvl w:val="0"/>
          <w:numId w:val="8"/>
        </w:numPr>
        <w:spacing w:after="0"/>
      </w:pPr>
      <w:r w:rsidRPr="00BE0A1A">
        <w:t>Crop condition (PCT EXCELLENT, PCT POOR)</w:t>
      </w:r>
    </w:p>
    <w:p w14:paraId="07E3FF5C" w14:textId="77777777" w:rsidR="00BE0A1A" w:rsidRPr="00BE0A1A" w:rsidRDefault="00BE0A1A" w:rsidP="00BE0A1A">
      <w:pPr>
        <w:numPr>
          <w:ilvl w:val="0"/>
          <w:numId w:val="8"/>
        </w:numPr>
        <w:spacing w:after="0"/>
      </w:pPr>
      <w:r w:rsidRPr="00BE0A1A">
        <w:t>Water use / irrigation</w:t>
      </w:r>
    </w:p>
    <w:p w14:paraId="50C818C7" w14:textId="77777777" w:rsidR="00BE0A1A" w:rsidRPr="00BE0A1A" w:rsidRDefault="00BE0A1A" w:rsidP="00BE0A1A">
      <w:pPr>
        <w:spacing w:after="0"/>
      </w:pPr>
      <w:r w:rsidRPr="00BE0A1A">
        <w:t>Ask: Is production itself stable, or is it unstable but wages are buffered?</w:t>
      </w:r>
    </w:p>
    <w:p w14:paraId="276B7884" w14:textId="77777777" w:rsidR="00BE0A1A" w:rsidRPr="00BE0A1A" w:rsidRDefault="00BE0A1A" w:rsidP="00BE0A1A">
      <w:pPr>
        <w:spacing w:after="0"/>
      </w:pPr>
      <w:r w:rsidRPr="00BE0A1A">
        <w:t xml:space="preserve">You’ll start uncovering </w:t>
      </w:r>
      <w:proofErr w:type="spellStart"/>
      <w:r w:rsidRPr="00BE0A1A">
        <w:rPr>
          <w:b/>
          <w:bCs/>
        </w:rPr>
        <w:t>agro</w:t>
      </w:r>
      <w:proofErr w:type="spellEnd"/>
      <w:r w:rsidRPr="00BE0A1A">
        <w:rPr>
          <w:b/>
          <w:bCs/>
        </w:rPr>
        <w:t>-economic resilience profiles</w:t>
      </w:r>
      <w:r w:rsidRPr="00BE0A1A">
        <w:t xml:space="preserve"> — and that’s how this becomes more than just a stats project.</w:t>
      </w:r>
    </w:p>
    <w:p w14:paraId="6CB1162A" w14:textId="77777777" w:rsidR="00BE0A1A" w:rsidRDefault="00BE0A1A" w:rsidP="00BE0A1A">
      <w:pPr>
        <w:spacing w:after="0"/>
      </w:pPr>
    </w:p>
    <w:p w14:paraId="68329A57" w14:textId="77777777" w:rsidR="006E4CF4" w:rsidRPr="006E4CF4" w:rsidRDefault="006E4CF4" w:rsidP="006E4CF4">
      <w:pPr>
        <w:spacing w:after="0"/>
        <w:rPr>
          <w:b/>
          <w:bCs/>
        </w:rPr>
      </w:pPr>
      <w:r w:rsidRPr="006E4CF4">
        <w:rPr>
          <w:rFonts w:ascii="Segoe UI Emoji" w:hAnsi="Segoe UI Emoji" w:cs="Segoe UI Emoji"/>
          <w:b/>
          <w:bCs/>
        </w:rPr>
        <w:t>🧠</w:t>
      </w:r>
      <w:r w:rsidRPr="006E4CF4">
        <w:rPr>
          <w:b/>
          <w:bCs/>
        </w:rPr>
        <w:t xml:space="preserve"> Push Challenge</w:t>
      </w:r>
    </w:p>
    <w:p w14:paraId="7857E5C7" w14:textId="77777777" w:rsidR="006E4CF4" w:rsidRPr="006E4CF4" w:rsidRDefault="006E4CF4" w:rsidP="006E4CF4">
      <w:pPr>
        <w:spacing w:after="0"/>
      </w:pPr>
      <w:r w:rsidRPr="006E4CF4">
        <w:t>Pick a few counties that fall into each quadrant of:</w:t>
      </w:r>
    </w:p>
    <w:p w14:paraId="5F16EBE4" w14:textId="77777777" w:rsidR="006E4CF4" w:rsidRPr="006E4CF4" w:rsidRDefault="006E4CF4" w:rsidP="006E4CF4">
      <w:pPr>
        <w:numPr>
          <w:ilvl w:val="0"/>
          <w:numId w:val="9"/>
        </w:numPr>
        <w:spacing w:after="0"/>
      </w:pPr>
      <w:r w:rsidRPr="006E4CF4">
        <w:t>High/Low Elasticity × High/Low Volatility</w:t>
      </w:r>
    </w:p>
    <w:p w14:paraId="0D64798D" w14:textId="77777777" w:rsidR="006E4CF4" w:rsidRPr="006E4CF4" w:rsidRDefault="006E4CF4" w:rsidP="006E4CF4">
      <w:pPr>
        <w:spacing w:after="0"/>
      </w:pPr>
      <w:r w:rsidRPr="006E4CF4">
        <w:t>Then build a mini-profile:</w:t>
      </w:r>
    </w:p>
    <w:p w14:paraId="6297C307" w14:textId="77777777" w:rsidR="006E4CF4" w:rsidRPr="006E4CF4" w:rsidRDefault="006E4CF4" w:rsidP="006E4CF4">
      <w:pPr>
        <w:numPr>
          <w:ilvl w:val="0"/>
          <w:numId w:val="10"/>
        </w:numPr>
        <w:spacing w:after="0"/>
      </w:pPr>
      <w:r w:rsidRPr="006E4CF4">
        <w:t>Crop mix</w:t>
      </w:r>
    </w:p>
    <w:p w14:paraId="7321D535" w14:textId="77777777" w:rsidR="006E4CF4" w:rsidRPr="006E4CF4" w:rsidRDefault="006E4CF4" w:rsidP="006E4CF4">
      <w:pPr>
        <w:numPr>
          <w:ilvl w:val="0"/>
          <w:numId w:val="10"/>
        </w:numPr>
        <w:spacing w:after="0"/>
      </w:pPr>
      <w:r w:rsidRPr="006E4CF4">
        <w:t>Yield stability</w:t>
      </w:r>
    </w:p>
    <w:p w14:paraId="73FD4125" w14:textId="77777777" w:rsidR="006E4CF4" w:rsidRPr="006E4CF4" w:rsidRDefault="006E4CF4" w:rsidP="006E4CF4">
      <w:pPr>
        <w:numPr>
          <w:ilvl w:val="0"/>
          <w:numId w:val="10"/>
        </w:numPr>
        <w:spacing w:after="0"/>
      </w:pPr>
      <w:r w:rsidRPr="006E4CF4">
        <w:t>Condition ratings</w:t>
      </w:r>
    </w:p>
    <w:p w14:paraId="55B9220D" w14:textId="77777777" w:rsidR="006E4CF4" w:rsidRPr="006E4CF4" w:rsidRDefault="006E4CF4" w:rsidP="006E4CF4">
      <w:pPr>
        <w:numPr>
          <w:ilvl w:val="0"/>
          <w:numId w:val="10"/>
        </w:numPr>
        <w:spacing w:after="0"/>
      </w:pPr>
      <w:r w:rsidRPr="006E4CF4">
        <w:t>Irrigation use</w:t>
      </w:r>
    </w:p>
    <w:p w14:paraId="3A5C1F12" w14:textId="77777777" w:rsidR="006E4CF4" w:rsidRPr="006E4CF4" w:rsidRDefault="006E4CF4" w:rsidP="006E4CF4">
      <w:pPr>
        <w:numPr>
          <w:ilvl w:val="0"/>
          <w:numId w:val="10"/>
        </w:numPr>
        <w:spacing w:after="0"/>
      </w:pPr>
      <w:r w:rsidRPr="006E4CF4">
        <w:t>Price trends</w:t>
      </w:r>
    </w:p>
    <w:p w14:paraId="7B20C0EA" w14:textId="77777777" w:rsidR="006E4CF4" w:rsidRPr="006E4CF4" w:rsidRDefault="006E4CF4" w:rsidP="006E4CF4">
      <w:pPr>
        <w:spacing w:after="0"/>
      </w:pPr>
      <w:r w:rsidRPr="006E4CF4">
        <w:t xml:space="preserve">Ask: </w:t>
      </w:r>
      <w:r w:rsidRPr="006E4CF4">
        <w:rPr>
          <w:i/>
          <w:iCs/>
        </w:rPr>
        <w:t>Does the NASS data tell a consistent story?</w:t>
      </w:r>
      <w:r w:rsidRPr="006E4CF4">
        <w:br/>
        <w:t xml:space="preserve">If yes → You’ve discovered </w:t>
      </w:r>
      <w:r w:rsidRPr="006E4CF4">
        <w:rPr>
          <w:b/>
          <w:bCs/>
        </w:rPr>
        <w:t>climate-labor regime types</w:t>
      </w:r>
      <w:r w:rsidRPr="006E4CF4">
        <w:t>.</w:t>
      </w:r>
    </w:p>
    <w:p w14:paraId="65DF3021" w14:textId="77777777" w:rsidR="006E4CF4" w:rsidRDefault="006E4CF4" w:rsidP="00BE0A1A">
      <w:pPr>
        <w:spacing w:after="0"/>
      </w:pPr>
    </w:p>
    <w:p w14:paraId="15E39920" w14:textId="77777777" w:rsidR="00257239" w:rsidRPr="00257239" w:rsidRDefault="00257239" w:rsidP="00257239">
      <w:pPr>
        <w:spacing w:after="0"/>
      </w:pPr>
      <w:r w:rsidRPr="00257239">
        <w:t>This study utilizes a county-level panel dataset spanning agricultural wages, climate anomalies, and crop system characteristics to assess the sensitivity of agricultural labor markets to climate variability across the United States.</w:t>
      </w:r>
    </w:p>
    <w:p w14:paraId="57762F73" w14:textId="77777777" w:rsidR="00257239" w:rsidRPr="00257239" w:rsidRDefault="00257239" w:rsidP="00257239">
      <w:pPr>
        <w:spacing w:after="0"/>
      </w:pPr>
      <w:r w:rsidRPr="00257239">
        <w:t>We focus on two key outcome measures:</w:t>
      </w:r>
    </w:p>
    <w:p w14:paraId="6C072BE9" w14:textId="77777777" w:rsidR="00257239" w:rsidRPr="00257239" w:rsidRDefault="00257239" w:rsidP="00257239">
      <w:pPr>
        <w:numPr>
          <w:ilvl w:val="0"/>
          <w:numId w:val="11"/>
        </w:numPr>
        <w:spacing w:after="0"/>
      </w:pPr>
      <w:r w:rsidRPr="00257239">
        <w:rPr>
          <w:b/>
          <w:bCs/>
        </w:rPr>
        <w:t>Elasticity of wages</w:t>
      </w:r>
      <w:r w:rsidRPr="00257239">
        <w:t xml:space="preserve"> to climate anomalies, estimated via a log-linear two-way fixed effects panel regression:</w:t>
      </w:r>
    </w:p>
    <w:p w14:paraId="6A2C8161" w14:textId="77777777" w:rsidR="00257239" w:rsidRPr="00257239" w:rsidRDefault="00257239" w:rsidP="00257239">
      <w:pPr>
        <w:spacing w:after="0"/>
      </w:pPr>
      <w:r w:rsidRPr="00257239">
        <w:t>log</w:t>
      </w:r>
      <w:r w:rsidRPr="00257239">
        <w:rPr>
          <w:rFonts w:ascii="Cambria Math" w:hAnsi="Cambria Math" w:cs="Cambria Math"/>
        </w:rPr>
        <w:t>⁡</w:t>
      </w:r>
      <w:r w:rsidRPr="00257239">
        <w:t>(</w:t>
      </w:r>
      <w:proofErr w:type="spellStart"/>
      <w:r w:rsidRPr="00257239">
        <w:t>Wageit</w:t>
      </w:r>
      <w:proofErr w:type="spellEnd"/>
      <w:r w:rsidRPr="00257239">
        <w:t>)=</w:t>
      </w:r>
      <w:r w:rsidRPr="00257239">
        <w:rPr>
          <w:rFonts w:ascii="Calibri" w:hAnsi="Calibri" w:cs="Calibri"/>
        </w:rPr>
        <w:t>β</w:t>
      </w:r>
      <w:r w:rsidRPr="00257239">
        <w:t>1</w:t>
      </w:r>
      <w:r w:rsidRPr="00257239">
        <w:rPr>
          <w:rFonts w:ascii="Cambria Math" w:hAnsi="Cambria Math" w:cs="Cambria Math"/>
        </w:rPr>
        <w:t>⋅</w:t>
      </w:r>
      <w:r w:rsidRPr="00257239">
        <w:t>ClimateAnomalyit+</w:t>
      </w:r>
      <w:r w:rsidRPr="00257239">
        <w:rPr>
          <w:rFonts w:ascii="Calibri" w:hAnsi="Calibri" w:cs="Calibri"/>
        </w:rPr>
        <w:t>α</w:t>
      </w:r>
      <w:proofErr w:type="spellStart"/>
      <w:r w:rsidRPr="00257239">
        <w:t>i+</w:t>
      </w:r>
      <w:r w:rsidRPr="00257239">
        <w:rPr>
          <w:rFonts w:ascii="Calibri" w:hAnsi="Calibri" w:cs="Calibri"/>
        </w:rPr>
        <w:t>δ</w:t>
      </w:r>
      <w:r w:rsidRPr="00257239">
        <w:t>t+</w:t>
      </w:r>
      <w:r w:rsidRPr="00257239">
        <w:rPr>
          <w:rFonts w:ascii="Calibri" w:hAnsi="Calibri" w:cs="Calibri"/>
        </w:rPr>
        <w:t>ε</w:t>
      </w:r>
      <w:r w:rsidRPr="00257239">
        <w:t>it</w:t>
      </w:r>
      <w:proofErr w:type="spellEnd"/>
      <w:r w:rsidRPr="00257239">
        <w:t>\log(\text{Wage}_{it}) = \beta_1 \</w:t>
      </w:r>
      <w:proofErr w:type="spellStart"/>
      <w:r w:rsidRPr="00257239">
        <w:t>cdot</w:t>
      </w:r>
      <w:proofErr w:type="spellEnd"/>
      <w:r w:rsidRPr="00257239">
        <w:t xml:space="preserve"> \text{</w:t>
      </w:r>
      <w:proofErr w:type="spellStart"/>
      <w:r w:rsidRPr="00257239">
        <w:t>ClimateAnomaly</w:t>
      </w:r>
      <w:proofErr w:type="spellEnd"/>
      <w:r w:rsidRPr="00257239">
        <w:t>}_{it} + \</w:t>
      </w:r>
      <w:proofErr w:type="spellStart"/>
      <w:r w:rsidRPr="00257239">
        <w:t>alpha_i</w:t>
      </w:r>
      <w:proofErr w:type="spellEnd"/>
      <w:r w:rsidRPr="00257239">
        <w:t xml:space="preserve"> + \</w:t>
      </w:r>
      <w:proofErr w:type="spellStart"/>
      <w:r w:rsidRPr="00257239">
        <w:t>delta_t</w:t>
      </w:r>
      <w:proofErr w:type="spellEnd"/>
      <w:r w:rsidRPr="00257239">
        <w:t xml:space="preserve"> + \</w:t>
      </w:r>
      <w:proofErr w:type="spellStart"/>
      <w:r w:rsidRPr="00257239">
        <w:t>varepsilon</w:t>
      </w:r>
      <w:proofErr w:type="spellEnd"/>
      <w:r w:rsidRPr="00257239">
        <w:t>_{it}log(</w:t>
      </w:r>
      <w:proofErr w:type="spellStart"/>
      <w:r w:rsidRPr="00257239">
        <w:t>Wageit</w:t>
      </w:r>
      <w:proofErr w:type="spellEnd"/>
      <w:r w:rsidRPr="00257239">
        <w:t>​)=β1​</w:t>
      </w:r>
      <w:r w:rsidRPr="00257239">
        <w:rPr>
          <w:rFonts w:ascii="Cambria Math" w:hAnsi="Cambria Math" w:cs="Cambria Math"/>
        </w:rPr>
        <w:t>⋅</w:t>
      </w:r>
      <w:proofErr w:type="spellStart"/>
      <w:r w:rsidRPr="00257239">
        <w:t>ClimateAnomalyit</w:t>
      </w:r>
      <w:proofErr w:type="spellEnd"/>
      <w:r w:rsidRPr="00257239">
        <w:t>​+α</w:t>
      </w:r>
      <w:proofErr w:type="spellStart"/>
      <w:r w:rsidRPr="00257239">
        <w:t>i</w:t>
      </w:r>
      <w:proofErr w:type="spellEnd"/>
      <w:r w:rsidRPr="00257239">
        <w:t>​+</w:t>
      </w:r>
      <w:proofErr w:type="spellStart"/>
      <w:r w:rsidRPr="00257239">
        <w:t>δt</w:t>
      </w:r>
      <w:proofErr w:type="spellEnd"/>
      <w:r w:rsidRPr="00257239">
        <w:t>​+</w:t>
      </w:r>
      <w:proofErr w:type="spellStart"/>
      <w:r w:rsidRPr="00257239">
        <w:t>εit</w:t>
      </w:r>
      <w:proofErr w:type="spellEnd"/>
      <w:r w:rsidRPr="00257239">
        <w:t>​</w:t>
      </w:r>
    </w:p>
    <w:p w14:paraId="248996C1" w14:textId="77777777" w:rsidR="00257239" w:rsidRPr="00257239" w:rsidRDefault="00257239" w:rsidP="00257239">
      <w:pPr>
        <w:numPr>
          <w:ilvl w:val="0"/>
          <w:numId w:val="12"/>
        </w:numPr>
        <w:spacing w:after="0"/>
      </w:pPr>
      <w:r w:rsidRPr="00257239">
        <w:t>where α</w:t>
      </w:r>
      <w:proofErr w:type="spellStart"/>
      <w:r w:rsidRPr="00257239">
        <w:t>i</w:t>
      </w:r>
      <w:proofErr w:type="spellEnd"/>
      <w:r w:rsidRPr="00257239">
        <w:t>\</w:t>
      </w:r>
      <w:proofErr w:type="spellStart"/>
      <w:r w:rsidRPr="00257239">
        <w:t>alpha_i</w:t>
      </w:r>
      <w:proofErr w:type="spellEnd"/>
      <w:r w:rsidRPr="00257239">
        <w:t xml:space="preserve">αi​ are county fixed effects and </w:t>
      </w:r>
      <w:proofErr w:type="spellStart"/>
      <w:r w:rsidRPr="00257239">
        <w:t>δt</w:t>
      </w:r>
      <w:proofErr w:type="spellEnd"/>
      <w:r w:rsidRPr="00257239">
        <w:t>\</w:t>
      </w:r>
      <w:proofErr w:type="spellStart"/>
      <w:r w:rsidRPr="00257239">
        <w:t>delta_tδt</w:t>
      </w:r>
      <w:proofErr w:type="spellEnd"/>
      <w:r w:rsidRPr="00257239">
        <w:t>​ are year fixed effects. The coefficient β1\beta_1β1​ captures the elasticity of agricultural wages with respect to climate variation.</w:t>
      </w:r>
    </w:p>
    <w:p w14:paraId="4D693F62" w14:textId="77777777" w:rsidR="00257239" w:rsidRPr="00257239" w:rsidRDefault="00257239" w:rsidP="00257239">
      <w:pPr>
        <w:numPr>
          <w:ilvl w:val="0"/>
          <w:numId w:val="12"/>
        </w:numPr>
        <w:spacing w:after="0"/>
      </w:pPr>
      <w:r w:rsidRPr="00257239">
        <w:rPr>
          <w:b/>
          <w:bCs/>
        </w:rPr>
        <w:t>Volatility of wages</w:t>
      </w:r>
      <w:r w:rsidRPr="00257239">
        <w:t xml:space="preserve">, calculated as either the </w:t>
      </w:r>
      <w:r w:rsidRPr="00257239">
        <w:rPr>
          <w:b/>
          <w:bCs/>
        </w:rPr>
        <w:t>standard deviation</w:t>
      </w:r>
      <w:r w:rsidRPr="00257239">
        <w:t xml:space="preserve"> or the </w:t>
      </w:r>
      <w:r w:rsidRPr="00257239">
        <w:rPr>
          <w:b/>
          <w:bCs/>
        </w:rPr>
        <w:t>coefficient of variation (CV)</w:t>
      </w:r>
      <w:r w:rsidRPr="00257239">
        <w:t xml:space="preserve"> of agricultural wages. This may be computed over the full period or using </w:t>
      </w:r>
      <w:r w:rsidRPr="00257239">
        <w:rPr>
          <w:b/>
          <w:bCs/>
        </w:rPr>
        <w:t>rolling windows</w:t>
      </w:r>
      <w:r w:rsidRPr="00257239">
        <w:t xml:space="preserve"> (e.g., 3- or 5-year). Volatility is treated as a </w:t>
      </w:r>
      <w:r w:rsidRPr="00257239">
        <w:rPr>
          <w:b/>
          <w:bCs/>
        </w:rPr>
        <w:t>derived outcome variable</w:t>
      </w:r>
      <w:r w:rsidRPr="00257239">
        <w:t xml:space="preserve"> at the county level:</w:t>
      </w:r>
    </w:p>
    <w:p w14:paraId="59B16133" w14:textId="77777777" w:rsidR="00257239" w:rsidRPr="00257239" w:rsidRDefault="00257239" w:rsidP="00257239">
      <w:pPr>
        <w:spacing w:after="0"/>
      </w:pPr>
      <w:proofErr w:type="spellStart"/>
      <w:r w:rsidRPr="00257239">
        <w:t>CVi</w:t>
      </w:r>
      <w:proofErr w:type="spellEnd"/>
      <w:r w:rsidRPr="00257239">
        <w:t>=</w:t>
      </w:r>
      <w:proofErr w:type="spellStart"/>
      <w:r w:rsidRPr="00257239">
        <w:t>σiWageˉiorσi</w:t>
      </w:r>
      <w:proofErr w:type="spellEnd"/>
      <w:r w:rsidRPr="00257239">
        <w:t>=1T∑t=1T(</w:t>
      </w:r>
      <w:proofErr w:type="spellStart"/>
      <w:r w:rsidRPr="00257239">
        <w:t>Wageit−Wageˉi</w:t>
      </w:r>
      <w:proofErr w:type="spellEnd"/>
      <w:r w:rsidRPr="00257239">
        <w:t>)2\text{CV}_</w:t>
      </w:r>
      <w:proofErr w:type="spellStart"/>
      <w:r w:rsidRPr="00257239">
        <w:t>i</w:t>
      </w:r>
      <w:proofErr w:type="spellEnd"/>
      <w:r w:rsidRPr="00257239">
        <w:t xml:space="preserve"> = \frac{\</w:t>
      </w:r>
      <w:proofErr w:type="spellStart"/>
      <w:r w:rsidRPr="00257239">
        <w:t>sigma_i</w:t>
      </w:r>
      <w:proofErr w:type="spellEnd"/>
      <w:r w:rsidRPr="00257239">
        <w:t>}{\bar{\text{Wage}}_</w:t>
      </w:r>
      <w:proofErr w:type="spellStart"/>
      <w:r w:rsidRPr="00257239">
        <w:t>i</w:t>
      </w:r>
      <w:proofErr w:type="spellEnd"/>
      <w:r w:rsidRPr="00257239">
        <w:t>} \quad \text{or} \quad \</w:t>
      </w:r>
      <w:proofErr w:type="spellStart"/>
      <w:r w:rsidRPr="00257239">
        <w:t>sigma_i</w:t>
      </w:r>
      <w:proofErr w:type="spellEnd"/>
      <w:r w:rsidRPr="00257239">
        <w:t xml:space="preserve"> = \sqrt{\frac{1}{T} \sum_{t=1}^{T} (\text{Wage}_{it} - \bar{\text{Wage}}_i)^2}CVi​=Wageˉ​i​σi​​orσi​=T1​t=1∑T​(Wageit​−Wageˉ​i​)2​ </w:t>
      </w:r>
    </w:p>
    <w:p w14:paraId="04EAD020" w14:textId="77777777" w:rsidR="00257239" w:rsidRPr="00257239" w:rsidRDefault="00257239" w:rsidP="00257239">
      <w:pPr>
        <w:spacing w:after="0"/>
      </w:pPr>
      <w:r w:rsidRPr="00257239">
        <w:t>We then model volatility to understand its drivers across space. A second-stage regression is used to relate volatility to climate instability, elasticity, and agricultural system traits:</w:t>
      </w:r>
    </w:p>
    <w:p w14:paraId="47973A62" w14:textId="3F3F12FF" w:rsidR="00257239" w:rsidRDefault="00257239" w:rsidP="00257239">
      <w:pPr>
        <w:spacing w:after="0"/>
      </w:pPr>
      <w:r w:rsidRPr="00257239">
        <w:t>Volatilityi=γ1</w:t>
      </w:r>
      <w:r w:rsidRPr="00257239">
        <w:rPr>
          <w:rFonts w:ascii="Cambria Math" w:hAnsi="Cambria Math" w:cs="Cambria Math"/>
        </w:rPr>
        <w:t>⋅</w:t>
      </w:r>
      <w:r w:rsidRPr="00257239">
        <w:t>MeanClimatei+</w:t>
      </w:r>
      <w:r w:rsidRPr="00257239">
        <w:rPr>
          <w:rFonts w:ascii="Calibri" w:hAnsi="Calibri" w:cs="Calibri"/>
        </w:rPr>
        <w:t>γ</w:t>
      </w:r>
      <w:r w:rsidRPr="00257239">
        <w:t>2</w:t>
      </w:r>
      <w:r w:rsidRPr="00257239">
        <w:rPr>
          <w:rFonts w:ascii="Cambria Math" w:hAnsi="Cambria Math" w:cs="Cambria Math"/>
        </w:rPr>
        <w:t>⋅</w:t>
      </w:r>
      <w:r w:rsidRPr="00257239">
        <w:t>ClimateVariancei+</w:t>
      </w:r>
      <w:r w:rsidRPr="00257239">
        <w:rPr>
          <w:rFonts w:ascii="Calibri" w:hAnsi="Calibri" w:cs="Calibri"/>
        </w:rPr>
        <w:t>γ</w:t>
      </w:r>
      <w:r w:rsidRPr="00257239">
        <w:t>3</w:t>
      </w:r>
      <w:r w:rsidRPr="00257239">
        <w:rPr>
          <w:rFonts w:ascii="Cambria Math" w:hAnsi="Cambria Math" w:cs="Cambria Math"/>
        </w:rPr>
        <w:t>⋅</w:t>
      </w:r>
      <w:r w:rsidRPr="00257239">
        <w:t>Elasticityi+</w:t>
      </w:r>
      <w:r w:rsidRPr="00257239">
        <w:rPr>
          <w:rFonts w:ascii="Calibri" w:hAnsi="Calibri" w:cs="Calibri"/>
        </w:rPr>
        <w:t>ε</w:t>
      </w:r>
      <w:r w:rsidRPr="00257239">
        <w:t>i\text{Volatility}_i = \gamma_1 \</w:t>
      </w:r>
      <w:proofErr w:type="spellStart"/>
      <w:r w:rsidRPr="00257239">
        <w:t>cdot</w:t>
      </w:r>
      <w:proofErr w:type="spellEnd"/>
      <w:r w:rsidRPr="00257239">
        <w:t xml:space="preserve"> \text{</w:t>
      </w:r>
      <w:proofErr w:type="spellStart"/>
      <w:r w:rsidRPr="00257239">
        <w:t>MeanClimate</w:t>
      </w:r>
      <w:proofErr w:type="spellEnd"/>
      <w:r w:rsidRPr="00257239">
        <w:t>}_</w:t>
      </w:r>
      <w:proofErr w:type="spellStart"/>
      <w:r w:rsidRPr="00257239">
        <w:t>i</w:t>
      </w:r>
      <w:proofErr w:type="spellEnd"/>
      <w:r w:rsidRPr="00257239">
        <w:t xml:space="preserve"> + \gamma_2 \</w:t>
      </w:r>
      <w:proofErr w:type="spellStart"/>
      <w:r w:rsidRPr="00257239">
        <w:t>cdot</w:t>
      </w:r>
      <w:proofErr w:type="spellEnd"/>
      <w:r w:rsidRPr="00257239">
        <w:t xml:space="preserve"> \text{</w:t>
      </w:r>
      <w:proofErr w:type="spellStart"/>
      <w:r w:rsidRPr="00257239">
        <w:t>ClimateVariance</w:t>
      </w:r>
      <w:proofErr w:type="spellEnd"/>
      <w:r w:rsidRPr="00257239">
        <w:t>}_</w:t>
      </w:r>
      <w:proofErr w:type="spellStart"/>
      <w:r w:rsidRPr="00257239">
        <w:t>i</w:t>
      </w:r>
      <w:proofErr w:type="spellEnd"/>
      <w:r w:rsidRPr="00257239">
        <w:t xml:space="preserve"> + \gamma_3 \</w:t>
      </w:r>
      <w:proofErr w:type="spellStart"/>
      <w:r w:rsidRPr="00257239">
        <w:t>cdot</w:t>
      </w:r>
      <w:proofErr w:type="spellEnd"/>
      <w:r w:rsidRPr="00257239">
        <w:t xml:space="preserve"> \text{Elasticity}_</w:t>
      </w:r>
      <w:proofErr w:type="spellStart"/>
      <w:r w:rsidRPr="00257239">
        <w:t>i</w:t>
      </w:r>
      <w:proofErr w:type="spellEnd"/>
      <w:r w:rsidRPr="00257239">
        <w:t xml:space="preserve"> + \varepsilon_iVolatilityi​=γ1​</w:t>
      </w:r>
      <w:r w:rsidRPr="00257239">
        <w:rPr>
          <w:rFonts w:ascii="Cambria Math" w:hAnsi="Cambria Math" w:cs="Cambria Math"/>
        </w:rPr>
        <w:t>⋅</w:t>
      </w:r>
      <w:r w:rsidRPr="00257239">
        <w:t>MeanClimatei​+γ2​</w:t>
      </w:r>
      <w:r w:rsidRPr="00257239">
        <w:rPr>
          <w:rFonts w:ascii="Cambria Math" w:hAnsi="Cambria Math" w:cs="Cambria Math"/>
        </w:rPr>
        <w:t>⋅</w:t>
      </w:r>
      <w:r w:rsidRPr="00257239">
        <w:t>ClimateVariancei​+γ3​</w:t>
      </w:r>
      <w:r w:rsidRPr="00257239">
        <w:rPr>
          <w:rFonts w:ascii="Cambria Math" w:hAnsi="Cambria Math" w:cs="Cambria Math"/>
        </w:rPr>
        <w:t>⋅</w:t>
      </w:r>
      <w:r w:rsidRPr="00257239">
        <w:t>Elasticityi​+εi​</w:t>
      </w:r>
    </w:p>
    <w:p w14:paraId="29004C0A" w14:textId="6CCDCF9A" w:rsidR="00257239" w:rsidRDefault="00257239" w:rsidP="00257239">
      <w:pPr>
        <w:spacing w:after="0"/>
      </w:pPr>
      <w:r>
        <w:rPr>
          <w:noProof/>
        </w:rPr>
        <w:drawing>
          <wp:inline distT="0" distB="0" distL="0" distR="0" wp14:anchorId="2EA23D42" wp14:editId="374BC736">
            <wp:extent cx="5943600" cy="3672840"/>
            <wp:effectExtent l="0" t="0" r="0" b="3810"/>
            <wp:docPr id="31994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48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5472" w14:textId="77777777" w:rsidR="00FD1062" w:rsidRPr="00FD1062" w:rsidRDefault="00FD1062" w:rsidP="00FD1062">
      <w:pPr>
        <w:spacing w:after="0"/>
      </w:pPr>
      <w:r w:rsidRPr="00FD1062">
        <w:t xml:space="preserve">To investigate why certain counties exhibit distinct climate-wage response patterns, we cluster counties using their </w:t>
      </w:r>
      <w:r w:rsidRPr="00FD1062">
        <w:rPr>
          <w:b/>
          <w:bCs/>
        </w:rPr>
        <w:t>elasticity</w:t>
      </w:r>
      <w:r w:rsidRPr="00FD1062">
        <w:t xml:space="preserve"> and </w:t>
      </w:r>
      <w:r w:rsidRPr="00FD1062">
        <w:rPr>
          <w:b/>
          <w:bCs/>
        </w:rPr>
        <w:t>volatility</w:t>
      </w:r>
      <w:r w:rsidRPr="00FD1062">
        <w:t xml:space="preserve"> estimates. These clusters represent distinct adaptation or vulnerability regimes. We then examine whether characteristics from the USDA NASS Quick Stats API — such as:</w:t>
      </w:r>
    </w:p>
    <w:p w14:paraId="7A267D11" w14:textId="77777777" w:rsidR="00FD1062" w:rsidRPr="00FD1062" w:rsidRDefault="00FD1062" w:rsidP="00FD1062">
      <w:pPr>
        <w:numPr>
          <w:ilvl w:val="0"/>
          <w:numId w:val="13"/>
        </w:numPr>
        <w:spacing w:after="0"/>
      </w:pPr>
      <w:r w:rsidRPr="00FD1062">
        <w:rPr>
          <w:b/>
          <w:bCs/>
        </w:rPr>
        <w:t>Land use</w:t>
      </w:r>
      <w:r w:rsidRPr="00FD1062">
        <w:t>: acres planted and harvested</w:t>
      </w:r>
    </w:p>
    <w:p w14:paraId="3198E558" w14:textId="77777777" w:rsidR="00FD1062" w:rsidRPr="00FD1062" w:rsidRDefault="00FD1062" w:rsidP="00FD1062">
      <w:pPr>
        <w:numPr>
          <w:ilvl w:val="0"/>
          <w:numId w:val="13"/>
        </w:numPr>
        <w:spacing w:after="0"/>
      </w:pPr>
      <w:r w:rsidRPr="00FD1062">
        <w:rPr>
          <w:b/>
          <w:bCs/>
        </w:rPr>
        <w:t>Production</w:t>
      </w:r>
      <w:r w:rsidRPr="00FD1062">
        <w:t>: crop yield, total production, and sales</w:t>
      </w:r>
    </w:p>
    <w:p w14:paraId="51A337A9" w14:textId="77777777" w:rsidR="00FD1062" w:rsidRPr="00FD1062" w:rsidRDefault="00FD1062" w:rsidP="00FD1062">
      <w:pPr>
        <w:numPr>
          <w:ilvl w:val="0"/>
          <w:numId w:val="13"/>
        </w:numPr>
        <w:spacing w:after="0"/>
      </w:pPr>
      <w:r w:rsidRPr="00FD1062">
        <w:rPr>
          <w:b/>
          <w:bCs/>
        </w:rPr>
        <w:t>Price received</w:t>
      </w:r>
      <w:r w:rsidRPr="00FD1062">
        <w:t>: farmgate price per unit</w:t>
      </w:r>
    </w:p>
    <w:p w14:paraId="7D9B2E4D" w14:textId="77777777" w:rsidR="00FD1062" w:rsidRPr="00FD1062" w:rsidRDefault="00FD1062" w:rsidP="00FD1062">
      <w:pPr>
        <w:numPr>
          <w:ilvl w:val="0"/>
          <w:numId w:val="13"/>
        </w:numPr>
        <w:spacing w:after="0"/>
      </w:pPr>
      <w:r w:rsidRPr="00FD1062">
        <w:rPr>
          <w:b/>
          <w:bCs/>
        </w:rPr>
        <w:t>Condition</w:t>
      </w:r>
      <w:r w:rsidRPr="00FD1062">
        <w:t>: percentage of crop rated Excellent to Very Poor</w:t>
      </w:r>
    </w:p>
    <w:p w14:paraId="454C2CFE" w14:textId="77777777" w:rsidR="00FD1062" w:rsidRPr="00FD1062" w:rsidRDefault="00FD1062" w:rsidP="00FD1062">
      <w:pPr>
        <w:numPr>
          <w:ilvl w:val="0"/>
          <w:numId w:val="13"/>
        </w:numPr>
        <w:spacing w:after="0"/>
      </w:pPr>
      <w:r w:rsidRPr="00FD1062">
        <w:rPr>
          <w:b/>
          <w:bCs/>
        </w:rPr>
        <w:t>Climate sensitivity</w:t>
      </w:r>
      <w:r w:rsidRPr="00FD1062">
        <w:t>: irrigation rates and soil moisture indicators</w:t>
      </w:r>
    </w:p>
    <w:p w14:paraId="1666F134" w14:textId="77777777" w:rsidR="00FD1062" w:rsidRPr="00FD1062" w:rsidRDefault="00FD1062" w:rsidP="00FD1062">
      <w:pPr>
        <w:spacing w:after="0"/>
      </w:pPr>
      <w:r w:rsidRPr="00FD1062">
        <w:t>— explain or predict a county’s response profile using exploratory classification models.</w:t>
      </w:r>
    </w:p>
    <w:p w14:paraId="39A4FF10" w14:textId="77777777" w:rsidR="00FD1062" w:rsidRDefault="00FD1062" w:rsidP="00257239">
      <w:pPr>
        <w:spacing w:after="0"/>
      </w:pPr>
    </w:p>
    <w:p w14:paraId="569A90C5" w14:textId="77777777" w:rsidR="00FF7FCD" w:rsidRPr="00FF7FCD" w:rsidRDefault="00FF7FCD" w:rsidP="00FF7FCD">
      <w:pPr>
        <w:spacing w:after="0"/>
        <w:rPr>
          <w:b/>
          <w:bCs/>
        </w:rPr>
      </w:pPr>
      <w:r w:rsidRPr="00FF7FCD">
        <w:rPr>
          <w:b/>
          <w:bCs/>
        </w:rPr>
        <w:t>1. Elasticity Model</w:t>
      </w:r>
    </w:p>
    <w:p w14:paraId="02B0BFAB" w14:textId="77777777" w:rsidR="00FF7FCD" w:rsidRPr="00FF7FCD" w:rsidRDefault="00FF7FCD" w:rsidP="00FF7FCD">
      <w:pPr>
        <w:spacing w:after="0"/>
      </w:pPr>
      <w:r w:rsidRPr="00FF7FCD">
        <w:rPr>
          <w:i/>
          <w:iCs/>
        </w:rPr>
        <w:t>Climate → (Production/Sales) → log(Wages)</w:t>
      </w:r>
    </w:p>
    <w:p w14:paraId="51B5BE63" w14:textId="77777777" w:rsidR="00FF7FCD" w:rsidRPr="00FF7FCD" w:rsidRDefault="00FF7FCD" w:rsidP="00FF7FCD">
      <w:pPr>
        <w:numPr>
          <w:ilvl w:val="0"/>
          <w:numId w:val="14"/>
        </w:numPr>
        <w:spacing w:after="0"/>
      </w:pPr>
      <w:r w:rsidRPr="00FF7FCD">
        <w:t xml:space="preserve">This model estimates </w:t>
      </w:r>
      <w:r w:rsidRPr="00FF7FCD">
        <w:rPr>
          <w:b/>
          <w:bCs/>
        </w:rPr>
        <w:t>marginal responsiveness</w:t>
      </w:r>
      <w:r w:rsidRPr="00FF7FCD">
        <w:t>.</w:t>
      </w:r>
    </w:p>
    <w:p w14:paraId="4455CFCE" w14:textId="77777777" w:rsidR="00FF7FCD" w:rsidRPr="00FF7FCD" w:rsidRDefault="00FF7FCD" w:rsidP="00FF7FCD">
      <w:pPr>
        <w:numPr>
          <w:ilvl w:val="0"/>
          <w:numId w:val="14"/>
        </w:numPr>
        <w:spacing w:after="0"/>
      </w:pPr>
      <w:r w:rsidRPr="00FF7FCD">
        <w:t xml:space="preserve">Including </w:t>
      </w:r>
      <w:r w:rsidRPr="00FF7FCD">
        <w:rPr>
          <w:b/>
          <w:bCs/>
        </w:rPr>
        <w:t>Production/Sales</w:t>
      </w:r>
      <w:r w:rsidRPr="00FF7FCD">
        <w:t xml:space="preserve"> is smart — it lets you assess if climate’s effect on wages is </w:t>
      </w:r>
      <w:r w:rsidRPr="00FF7FCD">
        <w:rPr>
          <w:b/>
          <w:bCs/>
        </w:rPr>
        <w:t>mediated through crop output</w:t>
      </w:r>
      <w:r w:rsidRPr="00FF7FCD">
        <w:t xml:space="preserve"> or more </w:t>
      </w:r>
      <w:r w:rsidRPr="00FF7FCD">
        <w:rPr>
          <w:b/>
          <w:bCs/>
        </w:rPr>
        <w:t>direct</w:t>
      </w:r>
      <w:r w:rsidRPr="00FF7FCD">
        <w:t xml:space="preserve"> (labor supply/demand shifts).</w:t>
      </w:r>
    </w:p>
    <w:p w14:paraId="2B11FBA3" w14:textId="77777777" w:rsidR="00FF7FCD" w:rsidRPr="00FF7FCD" w:rsidRDefault="00FF7FCD" w:rsidP="00FF7FCD">
      <w:pPr>
        <w:numPr>
          <w:ilvl w:val="0"/>
          <w:numId w:val="14"/>
        </w:numPr>
        <w:spacing w:after="0"/>
      </w:pPr>
      <w:r w:rsidRPr="00FF7FCD">
        <w:t>You can compare:</w:t>
      </w:r>
    </w:p>
    <w:p w14:paraId="6BEF61F9" w14:textId="77777777" w:rsidR="00FF7FCD" w:rsidRPr="00FF7FCD" w:rsidRDefault="00FF7FCD" w:rsidP="00FF7FCD">
      <w:pPr>
        <w:numPr>
          <w:ilvl w:val="1"/>
          <w:numId w:val="14"/>
        </w:numPr>
        <w:spacing w:after="0"/>
      </w:pPr>
      <w:r w:rsidRPr="00FF7FCD">
        <w:rPr>
          <w:b/>
          <w:bCs/>
        </w:rPr>
        <w:t>Direct model</w:t>
      </w:r>
      <w:r w:rsidRPr="00FF7FCD">
        <w:t>: log(Wages) ~ Climate + FE</w:t>
      </w:r>
    </w:p>
    <w:p w14:paraId="598E6B6A" w14:textId="77777777" w:rsidR="00FF7FCD" w:rsidRPr="00FF7FCD" w:rsidRDefault="00FF7FCD" w:rsidP="00FF7FCD">
      <w:pPr>
        <w:numPr>
          <w:ilvl w:val="1"/>
          <w:numId w:val="14"/>
        </w:numPr>
        <w:spacing w:after="0"/>
      </w:pPr>
      <w:r w:rsidRPr="00FF7FCD">
        <w:rPr>
          <w:b/>
          <w:bCs/>
        </w:rPr>
        <w:t>Extended model</w:t>
      </w:r>
      <w:r w:rsidRPr="00FF7FCD">
        <w:t>: log(Wages) ~ Climate + Yield + Sales + FE</w:t>
      </w:r>
    </w:p>
    <w:p w14:paraId="47BBB951" w14:textId="77777777" w:rsidR="00FF7FCD" w:rsidRPr="00FF7FCD" w:rsidRDefault="00FF7FCD" w:rsidP="00FF7FCD">
      <w:pPr>
        <w:spacing w:after="0"/>
      </w:pPr>
      <w:r w:rsidRPr="00FF7FCD">
        <w:pict w14:anchorId="3A407503">
          <v:rect id="_x0000_i1049" style="width:0;height:1.5pt" o:hralign="center" o:hrstd="t" o:hr="t" fillcolor="#a0a0a0" stroked="f"/>
        </w:pict>
      </w:r>
    </w:p>
    <w:p w14:paraId="07C14347" w14:textId="77777777" w:rsidR="00FF7FCD" w:rsidRPr="00FF7FCD" w:rsidRDefault="00FF7FCD" w:rsidP="00FF7FCD">
      <w:pPr>
        <w:spacing w:after="0"/>
        <w:rPr>
          <w:b/>
          <w:bCs/>
        </w:rPr>
      </w:pPr>
      <w:r w:rsidRPr="00FF7FCD">
        <w:rPr>
          <w:b/>
          <w:bCs/>
        </w:rPr>
        <w:t>2. Volatility Model</w:t>
      </w:r>
    </w:p>
    <w:p w14:paraId="1C3EAF05" w14:textId="77777777" w:rsidR="00FF7FCD" w:rsidRPr="00FF7FCD" w:rsidRDefault="00FF7FCD" w:rsidP="00FF7FCD">
      <w:pPr>
        <w:spacing w:after="0"/>
      </w:pPr>
      <w:r w:rsidRPr="00FF7FCD">
        <w:rPr>
          <w:i/>
          <w:iCs/>
        </w:rPr>
        <w:t>Volatility of wages (CV or σ) as a function of climate variability</w:t>
      </w:r>
    </w:p>
    <w:p w14:paraId="2BCD1D72" w14:textId="77777777" w:rsidR="00FF7FCD" w:rsidRPr="00FF7FCD" w:rsidRDefault="00FF7FCD" w:rsidP="00FF7FCD">
      <w:pPr>
        <w:numPr>
          <w:ilvl w:val="0"/>
          <w:numId w:val="15"/>
        </w:numPr>
        <w:spacing w:after="0"/>
      </w:pPr>
      <w:r w:rsidRPr="00FF7FCD">
        <w:t xml:space="preserve">This step </w:t>
      </w:r>
      <w:r w:rsidRPr="00FF7FCD">
        <w:rPr>
          <w:b/>
          <w:bCs/>
        </w:rPr>
        <w:t>summarizes the instability</w:t>
      </w:r>
      <w:r w:rsidRPr="00FF7FCD">
        <w:t>, not just the responsiveness.</w:t>
      </w:r>
    </w:p>
    <w:p w14:paraId="76EF74F4" w14:textId="77777777" w:rsidR="00FF7FCD" w:rsidRPr="00FF7FCD" w:rsidRDefault="00FF7FCD" w:rsidP="00FF7FCD">
      <w:pPr>
        <w:numPr>
          <w:ilvl w:val="0"/>
          <w:numId w:val="15"/>
        </w:numPr>
        <w:spacing w:after="0"/>
      </w:pPr>
      <w:r w:rsidRPr="00FF7FCD">
        <w:t>You might regress:</w:t>
      </w:r>
    </w:p>
    <w:p w14:paraId="5B66ACF9" w14:textId="77777777" w:rsidR="00FF7FCD" w:rsidRPr="00FF7FCD" w:rsidRDefault="00FF7FCD" w:rsidP="00FF7FCD">
      <w:pPr>
        <w:spacing w:after="0"/>
      </w:pPr>
      <w:proofErr w:type="spellStart"/>
      <w:r w:rsidRPr="00FF7FCD">
        <w:t>Volatilityi</w:t>
      </w:r>
      <w:proofErr w:type="spellEnd"/>
      <w:r w:rsidRPr="00FF7FCD">
        <w:t>=γ1</w:t>
      </w:r>
      <w:r w:rsidRPr="00FF7FCD">
        <w:rPr>
          <w:rFonts w:ascii="Cambria Math" w:hAnsi="Cambria Math" w:cs="Cambria Math"/>
        </w:rPr>
        <w:t>⋅</w:t>
      </w:r>
      <w:r w:rsidRPr="00FF7FCD">
        <w:t>ClimateVari+</w:t>
      </w:r>
      <w:r w:rsidRPr="00FF7FCD">
        <w:rPr>
          <w:rFonts w:ascii="Calibri" w:hAnsi="Calibri" w:cs="Calibri"/>
        </w:rPr>
        <w:t>γ</w:t>
      </w:r>
      <w:r w:rsidRPr="00FF7FCD">
        <w:t>2</w:t>
      </w:r>
      <w:r w:rsidRPr="00FF7FCD">
        <w:rPr>
          <w:rFonts w:ascii="Cambria Math" w:hAnsi="Cambria Math" w:cs="Cambria Math"/>
        </w:rPr>
        <w:t>⋅</w:t>
      </w:r>
      <w:r w:rsidRPr="00FF7FCD">
        <w:t>Elasticityi+</w:t>
      </w:r>
      <w:r w:rsidRPr="00FF7FCD">
        <w:rPr>
          <w:rFonts w:ascii="Calibri" w:hAnsi="Calibri" w:cs="Calibri"/>
        </w:rPr>
        <w:t>ε</w:t>
      </w:r>
      <w:r w:rsidRPr="00FF7FCD">
        <w:t>i\text{Volatility}_</w:t>
      </w:r>
      <w:proofErr w:type="spellStart"/>
      <w:r w:rsidRPr="00FF7FCD">
        <w:t>i</w:t>
      </w:r>
      <w:proofErr w:type="spellEnd"/>
      <w:r w:rsidRPr="00FF7FCD">
        <w:t xml:space="preserve"> = \gamma_1 \</w:t>
      </w:r>
      <w:proofErr w:type="spellStart"/>
      <w:r w:rsidRPr="00FF7FCD">
        <w:t>cdot</w:t>
      </w:r>
      <w:proofErr w:type="spellEnd"/>
      <w:r w:rsidRPr="00FF7FCD">
        <w:t xml:space="preserve"> \text{</w:t>
      </w:r>
      <w:proofErr w:type="spellStart"/>
      <w:r w:rsidRPr="00FF7FCD">
        <w:t>ClimateVar</w:t>
      </w:r>
      <w:proofErr w:type="spellEnd"/>
      <w:r w:rsidRPr="00FF7FCD">
        <w:t>}_</w:t>
      </w:r>
      <w:proofErr w:type="spellStart"/>
      <w:r w:rsidRPr="00FF7FCD">
        <w:t>i</w:t>
      </w:r>
      <w:proofErr w:type="spellEnd"/>
      <w:r w:rsidRPr="00FF7FCD">
        <w:t xml:space="preserve"> + \gamma_2 \</w:t>
      </w:r>
      <w:proofErr w:type="spellStart"/>
      <w:r w:rsidRPr="00FF7FCD">
        <w:t>cdot</w:t>
      </w:r>
      <w:proofErr w:type="spellEnd"/>
      <w:r w:rsidRPr="00FF7FCD">
        <w:t xml:space="preserve"> \text{Elasticity}_</w:t>
      </w:r>
      <w:proofErr w:type="spellStart"/>
      <w:r w:rsidRPr="00FF7FCD">
        <w:t>i</w:t>
      </w:r>
      <w:proofErr w:type="spellEnd"/>
      <w:r w:rsidRPr="00FF7FCD">
        <w:t xml:space="preserve"> + \</w:t>
      </w:r>
      <w:proofErr w:type="spellStart"/>
      <w:r w:rsidRPr="00FF7FCD">
        <w:t>varepsilon_iVolatilityi</w:t>
      </w:r>
      <w:proofErr w:type="spellEnd"/>
      <w:r w:rsidRPr="00FF7FCD">
        <w:t>​=γ1​</w:t>
      </w:r>
      <w:r w:rsidRPr="00FF7FCD">
        <w:rPr>
          <w:rFonts w:ascii="Cambria Math" w:hAnsi="Cambria Math" w:cs="Cambria Math"/>
        </w:rPr>
        <w:t>⋅</w:t>
      </w:r>
      <w:proofErr w:type="spellStart"/>
      <w:r w:rsidRPr="00FF7FCD">
        <w:t>ClimateVari</w:t>
      </w:r>
      <w:proofErr w:type="spellEnd"/>
      <w:r w:rsidRPr="00FF7FCD">
        <w:t>​+γ2​</w:t>
      </w:r>
      <w:r w:rsidRPr="00FF7FCD">
        <w:rPr>
          <w:rFonts w:ascii="Cambria Math" w:hAnsi="Cambria Math" w:cs="Cambria Math"/>
        </w:rPr>
        <w:t>⋅</w:t>
      </w:r>
      <w:proofErr w:type="spellStart"/>
      <w:r w:rsidRPr="00FF7FCD">
        <w:t>Elasticityi</w:t>
      </w:r>
      <w:proofErr w:type="spellEnd"/>
      <w:r w:rsidRPr="00FF7FCD">
        <w:t>​+</w:t>
      </w:r>
      <w:proofErr w:type="spellStart"/>
      <w:r w:rsidRPr="00FF7FCD">
        <w:t>εi</w:t>
      </w:r>
      <w:proofErr w:type="spellEnd"/>
      <w:r w:rsidRPr="00FF7FCD">
        <w:t xml:space="preserve">​ </w:t>
      </w:r>
    </w:p>
    <w:p w14:paraId="0D06C1E0" w14:textId="77777777" w:rsidR="00FF7FCD" w:rsidRPr="00FF7FCD" w:rsidRDefault="00FF7FCD" w:rsidP="00FF7FCD">
      <w:pPr>
        <w:numPr>
          <w:ilvl w:val="0"/>
          <w:numId w:val="15"/>
        </w:numPr>
        <w:spacing w:after="0"/>
      </w:pPr>
      <w:r w:rsidRPr="00FF7FCD">
        <w:t xml:space="preserve">Volatility becomes its own </w:t>
      </w:r>
      <w:r w:rsidRPr="00FF7FCD">
        <w:rPr>
          <w:b/>
          <w:bCs/>
        </w:rPr>
        <w:t>analytical target</w:t>
      </w:r>
      <w:r w:rsidRPr="00FF7FCD">
        <w:t xml:space="preserve"> — distinct from elasticity.</w:t>
      </w:r>
    </w:p>
    <w:p w14:paraId="574853B0" w14:textId="77777777" w:rsidR="00FF7FCD" w:rsidRPr="00FF7FCD" w:rsidRDefault="00FF7FCD" w:rsidP="00FF7FCD">
      <w:pPr>
        <w:spacing w:after="0"/>
      </w:pPr>
      <w:r w:rsidRPr="00FF7FCD">
        <w:pict w14:anchorId="55D5B61A">
          <v:rect id="_x0000_i1050" style="width:0;height:1.5pt" o:hralign="center" o:hrstd="t" o:hr="t" fillcolor="#a0a0a0" stroked="f"/>
        </w:pict>
      </w:r>
    </w:p>
    <w:p w14:paraId="0CBF7250" w14:textId="77777777" w:rsidR="00FF7FCD" w:rsidRPr="00FF7FCD" w:rsidRDefault="00FF7FCD" w:rsidP="00FF7FCD">
      <w:pPr>
        <w:spacing w:after="0"/>
        <w:rPr>
          <w:b/>
          <w:bCs/>
        </w:rPr>
      </w:pPr>
      <w:r w:rsidRPr="00FF7FCD">
        <w:rPr>
          <w:b/>
          <w:bCs/>
        </w:rPr>
        <w:t>3. Clustering on Elasticity + Volatility</w:t>
      </w:r>
    </w:p>
    <w:p w14:paraId="279125B4" w14:textId="77777777" w:rsidR="00FF7FCD" w:rsidRPr="00FF7FCD" w:rsidRDefault="00FF7FCD" w:rsidP="00FF7FCD">
      <w:pPr>
        <w:spacing w:after="0"/>
      </w:pPr>
      <w:r w:rsidRPr="00FF7FCD">
        <w:rPr>
          <w:i/>
          <w:iCs/>
        </w:rPr>
        <w:t>Identify county response regimes</w:t>
      </w:r>
    </w:p>
    <w:p w14:paraId="06603E8A" w14:textId="77777777" w:rsidR="00FF7FCD" w:rsidRPr="00FF7FCD" w:rsidRDefault="00FF7FCD" w:rsidP="00FF7FCD">
      <w:pPr>
        <w:numPr>
          <w:ilvl w:val="0"/>
          <w:numId w:val="16"/>
        </w:numPr>
        <w:spacing w:after="0"/>
      </w:pPr>
      <w:r w:rsidRPr="00FF7FCD">
        <w:t xml:space="preserve">You treat elasticity and volatility as a </w:t>
      </w:r>
      <w:r w:rsidRPr="00FF7FCD">
        <w:rPr>
          <w:b/>
          <w:bCs/>
        </w:rPr>
        <w:t>joint behavioral profile</w:t>
      </w:r>
      <w:r w:rsidRPr="00FF7FCD">
        <w:t>.</w:t>
      </w:r>
    </w:p>
    <w:p w14:paraId="354BE6EF" w14:textId="77777777" w:rsidR="00FF7FCD" w:rsidRPr="00FF7FCD" w:rsidRDefault="00FF7FCD" w:rsidP="00FF7FCD">
      <w:pPr>
        <w:numPr>
          <w:ilvl w:val="0"/>
          <w:numId w:val="16"/>
        </w:numPr>
        <w:spacing w:after="0"/>
      </w:pPr>
      <w:r w:rsidRPr="00FF7FCD">
        <w:t>Use unsupervised learning (e.g., k-means or DBSCAN) to assign counties to response classes:</w:t>
      </w:r>
    </w:p>
    <w:p w14:paraId="3BE73E82" w14:textId="77777777" w:rsidR="00FF7FCD" w:rsidRPr="00FF7FCD" w:rsidRDefault="00FF7FCD" w:rsidP="00FF7FCD">
      <w:pPr>
        <w:numPr>
          <w:ilvl w:val="1"/>
          <w:numId w:val="16"/>
        </w:numPr>
        <w:spacing w:after="0"/>
      </w:pPr>
      <w:r w:rsidRPr="00FF7FCD">
        <w:t>Resilient</w:t>
      </w:r>
    </w:p>
    <w:p w14:paraId="3155D958" w14:textId="77777777" w:rsidR="00FF7FCD" w:rsidRPr="00FF7FCD" w:rsidRDefault="00FF7FCD" w:rsidP="00FF7FCD">
      <w:pPr>
        <w:numPr>
          <w:ilvl w:val="1"/>
          <w:numId w:val="16"/>
        </w:numPr>
        <w:spacing w:after="0"/>
      </w:pPr>
      <w:r w:rsidRPr="00FF7FCD">
        <w:t>Fragile</w:t>
      </w:r>
    </w:p>
    <w:p w14:paraId="457FCFD2" w14:textId="77777777" w:rsidR="00FF7FCD" w:rsidRPr="00FF7FCD" w:rsidRDefault="00FF7FCD" w:rsidP="00FF7FCD">
      <w:pPr>
        <w:numPr>
          <w:ilvl w:val="1"/>
          <w:numId w:val="16"/>
        </w:numPr>
        <w:spacing w:after="0"/>
      </w:pPr>
      <w:r w:rsidRPr="00FF7FCD">
        <w:t>Hyper-sensitive</w:t>
      </w:r>
    </w:p>
    <w:p w14:paraId="535496BC" w14:textId="77777777" w:rsidR="00FF7FCD" w:rsidRPr="00FF7FCD" w:rsidRDefault="00FF7FCD" w:rsidP="00FF7FCD">
      <w:pPr>
        <w:numPr>
          <w:ilvl w:val="1"/>
          <w:numId w:val="16"/>
        </w:numPr>
        <w:spacing w:after="0"/>
      </w:pPr>
      <w:r w:rsidRPr="00FF7FCD">
        <w:t>Stable</w:t>
      </w:r>
    </w:p>
    <w:p w14:paraId="6F279644" w14:textId="77777777" w:rsidR="00FF7FCD" w:rsidRPr="00FF7FCD" w:rsidRDefault="00FF7FCD" w:rsidP="00FF7FCD">
      <w:pPr>
        <w:spacing w:after="0"/>
      </w:pPr>
      <w:r w:rsidRPr="00FF7FCD">
        <w:pict w14:anchorId="02B7DE43">
          <v:rect id="_x0000_i1051" style="width:0;height:1.5pt" o:hralign="center" o:hrstd="t" o:hr="t" fillcolor="#a0a0a0" stroked="f"/>
        </w:pict>
      </w:r>
    </w:p>
    <w:p w14:paraId="5CBCA517" w14:textId="77777777" w:rsidR="00FF7FCD" w:rsidRPr="00FF7FCD" w:rsidRDefault="00FF7FCD" w:rsidP="00FF7FCD">
      <w:pPr>
        <w:spacing w:after="0"/>
        <w:rPr>
          <w:b/>
          <w:bCs/>
        </w:rPr>
      </w:pPr>
      <w:r w:rsidRPr="00FF7FCD">
        <w:rPr>
          <w:b/>
          <w:bCs/>
        </w:rPr>
        <w:t>4. Interpret Clusters with Crop System Traits</w:t>
      </w:r>
    </w:p>
    <w:p w14:paraId="4C163CE5" w14:textId="77777777" w:rsidR="00FF7FCD" w:rsidRPr="00FF7FCD" w:rsidRDefault="00FF7FCD" w:rsidP="00FF7FCD">
      <w:pPr>
        <w:spacing w:after="0"/>
      </w:pPr>
      <w:r w:rsidRPr="00FF7FCD">
        <w:rPr>
          <w:i/>
          <w:iCs/>
        </w:rPr>
        <w:t>Use your NASS variables: condition, moisture, sales, irrigation</w:t>
      </w:r>
    </w:p>
    <w:p w14:paraId="0C2AF95B" w14:textId="77777777" w:rsidR="00FF7FCD" w:rsidRPr="00FF7FCD" w:rsidRDefault="00FF7FCD" w:rsidP="00FF7FCD">
      <w:pPr>
        <w:numPr>
          <w:ilvl w:val="0"/>
          <w:numId w:val="17"/>
        </w:numPr>
        <w:spacing w:after="0"/>
      </w:pPr>
      <w:r w:rsidRPr="00FF7FCD">
        <w:t xml:space="preserve">This is the </w:t>
      </w:r>
      <w:r w:rsidRPr="00FF7FCD">
        <w:rPr>
          <w:b/>
          <w:bCs/>
        </w:rPr>
        <w:t>structural understanding</w:t>
      </w:r>
      <w:r w:rsidRPr="00FF7FCD">
        <w:t xml:space="preserve"> layer.</w:t>
      </w:r>
    </w:p>
    <w:p w14:paraId="67ACDB91" w14:textId="77777777" w:rsidR="00FF7FCD" w:rsidRPr="00FF7FCD" w:rsidRDefault="00FF7FCD" w:rsidP="00FF7FCD">
      <w:pPr>
        <w:numPr>
          <w:ilvl w:val="0"/>
          <w:numId w:val="17"/>
        </w:numPr>
        <w:spacing w:after="0"/>
      </w:pPr>
      <w:r w:rsidRPr="00FF7FCD">
        <w:t xml:space="preserve">Ask: What </w:t>
      </w:r>
      <w:proofErr w:type="spellStart"/>
      <w:r w:rsidRPr="00FF7FCD">
        <w:rPr>
          <w:b/>
          <w:bCs/>
        </w:rPr>
        <w:t>agro</w:t>
      </w:r>
      <w:proofErr w:type="spellEnd"/>
      <w:r w:rsidRPr="00FF7FCD">
        <w:rPr>
          <w:b/>
          <w:bCs/>
        </w:rPr>
        <w:t>-ecological or market traits</w:t>
      </w:r>
      <w:r w:rsidRPr="00FF7FCD">
        <w:t xml:space="preserve"> explain why a county is highly elastic but not volatile?</w:t>
      </w:r>
    </w:p>
    <w:p w14:paraId="6D703CC3" w14:textId="77777777" w:rsidR="00FF7FCD" w:rsidRPr="00FF7FCD" w:rsidRDefault="00FF7FCD" w:rsidP="00FF7FCD">
      <w:pPr>
        <w:numPr>
          <w:ilvl w:val="0"/>
          <w:numId w:val="17"/>
        </w:numPr>
        <w:spacing w:after="0"/>
      </w:pPr>
      <w:r w:rsidRPr="00FF7FCD">
        <w:t>You can use:</w:t>
      </w:r>
    </w:p>
    <w:p w14:paraId="05D8050C" w14:textId="77777777" w:rsidR="00FF7FCD" w:rsidRPr="00FF7FCD" w:rsidRDefault="00FF7FCD" w:rsidP="00FF7FCD">
      <w:pPr>
        <w:numPr>
          <w:ilvl w:val="1"/>
          <w:numId w:val="17"/>
        </w:numPr>
        <w:spacing w:after="0"/>
      </w:pPr>
      <w:r w:rsidRPr="00FF7FCD">
        <w:t>Group-wise summary stats (mean/variance)</w:t>
      </w:r>
    </w:p>
    <w:p w14:paraId="4B4648BE" w14:textId="77777777" w:rsidR="00FF7FCD" w:rsidRPr="00FF7FCD" w:rsidRDefault="00FF7FCD" w:rsidP="00FF7FCD">
      <w:pPr>
        <w:numPr>
          <w:ilvl w:val="1"/>
          <w:numId w:val="17"/>
        </w:numPr>
        <w:spacing w:after="0"/>
      </w:pPr>
      <w:r w:rsidRPr="00FF7FCD">
        <w:t>ANOVA or classification models</w:t>
      </w:r>
    </w:p>
    <w:p w14:paraId="62618161" w14:textId="77777777" w:rsidR="00FF7FCD" w:rsidRPr="00FF7FCD" w:rsidRDefault="00FF7FCD" w:rsidP="00FF7FCD">
      <w:pPr>
        <w:numPr>
          <w:ilvl w:val="1"/>
          <w:numId w:val="17"/>
        </w:numPr>
        <w:spacing w:after="0"/>
      </w:pPr>
      <w:r w:rsidRPr="00FF7FCD">
        <w:t>Spatial mapping for regional context</w:t>
      </w:r>
    </w:p>
    <w:p w14:paraId="51AD56B4" w14:textId="77777777" w:rsidR="00FF7FCD" w:rsidRPr="00FF7FCD" w:rsidRDefault="00FF7FCD" w:rsidP="00FF7FCD">
      <w:pPr>
        <w:spacing w:after="0"/>
      </w:pPr>
      <w:r w:rsidRPr="00FF7FCD">
        <w:pict w14:anchorId="62D66982">
          <v:rect id="_x0000_i1052" style="width:0;height:1.5pt" o:hralign="center" o:hrstd="t" o:hr="t" fillcolor="#a0a0a0" stroked="f"/>
        </w:pict>
      </w:r>
    </w:p>
    <w:p w14:paraId="01E429E3" w14:textId="77777777" w:rsidR="00FF7FCD" w:rsidRPr="00FF7FCD" w:rsidRDefault="00FF7FCD" w:rsidP="00FF7FCD">
      <w:pPr>
        <w:spacing w:after="0"/>
        <w:rPr>
          <w:b/>
          <w:bCs/>
        </w:rPr>
      </w:pPr>
      <w:r w:rsidRPr="00FF7FCD">
        <w:rPr>
          <w:rFonts w:ascii="Segoe UI Emoji" w:hAnsi="Segoe UI Emoji" w:cs="Segoe UI Emoji"/>
          <w:b/>
          <w:bCs/>
        </w:rPr>
        <w:t>✅</w:t>
      </w:r>
      <w:r w:rsidRPr="00FF7FCD">
        <w:rPr>
          <w:b/>
          <w:bCs/>
        </w:rPr>
        <w:t xml:space="preserve"> Summary: What You’re Doing</w:t>
      </w:r>
    </w:p>
    <w:p w14:paraId="29278B8F" w14:textId="77777777" w:rsidR="00FF7FCD" w:rsidRPr="00FF7FCD" w:rsidRDefault="00FF7FCD" w:rsidP="00FF7FCD">
      <w:pPr>
        <w:spacing w:after="0"/>
      </w:pPr>
      <w:r w:rsidRPr="00FF7FCD">
        <w:t>You’re not building “a lot” of models — you’re building:</w:t>
      </w:r>
    </w:p>
    <w:p w14:paraId="6D21B93A" w14:textId="77777777" w:rsidR="00FF7FCD" w:rsidRPr="00FF7FCD" w:rsidRDefault="00FF7FCD" w:rsidP="00FF7FCD">
      <w:pPr>
        <w:numPr>
          <w:ilvl w:val="0"/>
          <w:numId w:val="18"/>
        </w:numPr>
        <w:spacing w:after="0"/>
      </w:pPr>
      <w:r w:rsidRPr="00FF7FCD">
        <w:rPr>
          <w:b/>
          <w:bCs/>
        </w:rPr>
        <w:t>One elasticity model</w:t>
      </w:r>
    </w:p>
    <w:p w14:paraId="41CBD377" w14:textId="77777777" w:rsidR="00FF7FCD" w:rsidRPr="00FF7FCD" w:rsidRDefault="00FF7FCD" w:rsidP="00FF7FCD">
      <w:pPr>
        <w:numPr>
          <w:ilvl w:val="0"/>
          <w:numId w:val="18"/>
        </w:numPr>
        <w:spacing w:after="0"/>
      </w:pPr>
      <w:r w:rsidRPr="00FF7FCD">
        <w:rPr>
          <w:b/>
          <w:bCs/>
        </w:rPr>
        <w:t>One volatility model</w:t>
      </w:r>
    </w:p>
    <w:p w14:paraId="437C5D90" w14:textId="77777777" w:rsidR="00FF7FCD" w:rsidRPr="00FF7FCD" w:rsidRDefault="00FF7FCD" w:rsidP="00FF7FCD">
      <w:pPr>
        <w:numPr>
          <w:ilvl w:val="0"/>
          <w:numId w:val="18"/>
        </w:numPr>
        <w:spacing w:after="0"/>
      </w:pPr>
      <w:r w:rsidRPr="00FF7FCD">
        <w:rPr>
          <w:b/>
          <w:bCs/>
        </w:rPr>
        <w:t>One clustering/classification process</w:t>
      </w:r>
    </w:p>
    <w:p w14:paraId="151E3548" w14:textId="77777777" w:rsidR="00FF7FCD" w:rsidRPr="00FF7FCD" w:rsidRDefault="00FF7FCD" w:rsidP="00FF7FCD">
      <w:pPr>
        <w:numPr>
          <w:ilvl w:val="0"/>
          <w:numId w:val="18"/>
        </w:numPr>
        <w:spacing w:after="0"/>
      </w:pPr>
      <w:r w:rsidRPr="00FF7FCD">
        <w:rPr>
          <w:b/>
          <w:bCs/>
        </w:rPr>
        <w:t>One interpretation framework</w:t>
      </w:r>
    </w:p>
    <w:p w14:paraId="42EEC813" w14:textId="77777777" w:rsidR="00FF7FCD" w:rsidRPr="00FF7FCD" w:rsidRDefault="00FF7FCD" w:rsidP="00FF7FCD">
      <w:pPr>
        <w:spacing w:after="0"/>
      </w:pPr>
      <w:r w:rsidRPr="00FF7FCD">
        <w:t xml:space="preserve">Each model </w:t>
      </w:r>
      <w:r w:rsidRPr="00FF7FCD">
        <w:rPr>
          <w:b/>
          <w:bCs/>
        </w:rPr>
        <w:t>feeds the next</w:t>
      </w:r>
      <w:r w:rsidRPr="00FF7FCD">
        <w:t>, and the system as a whole lets you:</w:t>
      </w:r>
    </w:p>
    <w:p w14:paraId="5D7E4E3A" w14:textId="77777777" w:rsidR="00FF7FCD" w:rsidRPr="00FF7FCD" w:rsidRDefault="00FF7FCD" w:rsidP="00FF7FCD">
      <w:pPr>
        <w:numPr>
          <w:ilvl w:val="0"/>
          <w:numId w:val="19"/>
        </w:numPr>
        <w:spacing w:after="0"/>
      </w:pPr>
      <w:r w:rsidRPr="00FF7FCD">
        <w:t>Quantify,</w:t>
      </w:r>
    </w:p>
    <w:p w14:paraId="518BF24B" w14:textId="77777777" w:rsidR="00FF7FCD" w:rsidRPr="00FF7FCD" w:rsidRDefault="00FF7FCD" w:rsidP="00FF7FCD">
      <w:pPr>
        <w:numPr>
          <w:ilvl w:val="0"/>
          <w:numId w:val="19"/>
        </w:numPr>
        <w:spacing w:after="0"/>
      </w:pPr>
      <w:r w:rsidRPr="00FF7FCD">
        <w:t>Classify,</w:t>
      </w:r>
    </w:p>
    <w:p w14:paraId="00DAFE51" w14:textId="77777777" w:rsidR="00FF7FCD" w:rsidRPr="00FF7FCD" w:rsidRDefault="00FF7FCD" w:rsidP="00FF7FCD">
      <w:pPr>
        <w:numPr>
          <w:ilvl w:val="0"/>
          <w:numId w:val="19"/>
        </w:numPr>
        <w:spacing w:after="0"/>
      </w:pPr>
      <w:r w:rsidRPr="00FF7FCD">
        <w:t>Explain.</w:t>
      </w:r>
    </w:p>
    <w:p w14:paraId="56A2C375" w14:textId="77777777" w:rsidR="00FF7FCD" w:rsidRDefault="00FF7FCD" w:rsidP="00257239">
      <w:pPr>
        <w:spacing w:after="0"/>
      </w:pPr>
    </w:p>
    <w:sectPr w:rsidR="00FF7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1926"/>
    <w:multiLevelType w:val="multilevel"/>
    <w:tmpl w:val="EC20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95A43"/>
    <w:multiLevelType w:val="multilevel"/>
    <w:tmpl w:val="27A6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1241C"/>
    <w:multiLevelType w:val="multilevel"/>
    <w:tmpl w:val="EEFA7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0C2B8E"/>
    <w:multiLevelType w:val="multilevel"/>
    <w:tmpl w:val="4A54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CC6A32"/>
    <w:multiLevelType w:val="hybridMultilevel"/>
    <w:tmpl w:val="309AE152"/>
    <w:lvl w:ilvl="0" w:tplc="FD94C6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1E0D9F"/>
    <w:multiLevelType w:val="multilevel"/>
    <w:tmpl w:val="9E10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0A1786"/>
    <w:multiLevelType w:val="hybridMultilevel"/>
    <w:tmpl w:val="B568E458"/>
    <w:lvl w:ilvl="0" w:tplc="E2D0C9E4">
      <w:numFmt w:val="bullet"/>
      <w:lvlText w:val=""/>
      <w:lvlJc w:val="left"/>
      <w:pPr>
        <w:ind w:left="720" w:hanging="360"/>
      </w:pPr>
      <w:rPr>
        <w:rFonts w:ascii="Symbol" w:hAnsi="Symbol" w:cstheme="minorBidi" w:hint="default"/>
        <w:color w:val="00206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500C29"/>
    <w:multiLevelType w:val="multilevel"/>
    <w:tmpl w:val="51EA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26151"/>
    <w:multiLevelType w:val="multilevel"/>
    <w:tmpl w:val="6C0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FB7D78"/>
    <w:multiLevelType w:val="multilevel"/>
    <w:tmpl w:val="650E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303639"/>
    <w:multiLevelType w:val="multilevel"/>
    <w:tmpl w:val="DB0A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360374"/>
    <w:multiLevelType w:val="multilevel"/>
    <w:tmpl w:val="4E6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121AD4"/>
    <w:multiLevelType w:val="multilevel"/>
    <w:tmpl w:val="FC4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058B5"/>
    <w:multiLevelType w:val="hybridMultilevel"/>
    <w:tmpl w:val="D3EC7BE8"/>
    <w:lvl w:ilvl="0" w:tplc="E2D0C9E4">
      <w:numFmt w:val="bullet"/>
      <w:lvlText w:val=""/>
      <w:lvlJc w:val="left"/>
      <w:pPr>
        <w:ind w:left="720" w:hanging="360"/>
      </w:pPr>
      <w:rPr>
        <w:rFonts w:ascii="Symbol" w:hAnsi="Symbol" w:cstheme="minorBidi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621C78"/>
    <w:multiLevelType w:val="multilevel"/>
    <w:tmpl w:val="9A9A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59661E"/>
    <w:multiLevelType w:val="multilevel"/>
    <w:tmpl w:val="9752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E13EB1"/>
    <w:multiLevelType w:val="multilevel"/>
    <w:tmpl w:val="B7CC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56872"/>
    <w:multiLevelType w:val="multilevel"/>
    <w:tmpl w:val="3D42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AC3EEB"/>
    <w:multiLevelType w:val="multilevel"/>
    <w:tmpl w:val="0F40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27181">
    <w:abstractNumId w:val="4"/>
  </w:num>
  <w:num w:numId="2" w16cid:durableId="456677387">
    <w:abstractNumId w:val="6"/>
  </w:num>
  <w:num w:numId="3" w16cid:durableId="1949048088">
    <w:abstractNumId w:val="13"/>
  </w:num>
  <w:num w:numId="4" w16cid:durableId="1524711767">
    <w:abstractNumId w:val="14"/>
  </w:num>
  <w:num w:numId="5" w16cid:durableId="354892043">
    <w:abstractNumId w:val="2"/>
  </w:num>
  <w:num w:numId="6" w16cid:durableId="1462377596">
    <w:abstractNumId w:val="7"/>
  </w:num>
  <w:num w:numId="7" w16cid:durableId="1745449280">
    <w:abstractNumId w:val="15"/>
  </w:num>
  <w:num w:numId="8" w16cid:durableId="1457067222">
    <w:abstractNumId w:val="16"/>
  </w:num>
  <w:num w:numId="9" w16cid:durableId="1667005585">
    <w:abstractNumId w:val="11"/>
  </w:num>
  <w:num w:numId="10" w16cid:durableId="33505256">
    <w:abstractNumId w:val="1"/>
  </w:num>
  <w:num w:numId="11" w16cid:durableId="1536309090">
    <w:abstractNumId w:val="17"/>
  </w:num>
  <w:num w:numId="12" w16cid:durableId="1028023601">
    <w:abstractNumId w:val="0"/>
  </w:num>
  <w:num w:numId="13" w16cid:durableId="2123303410">
    <w:abstractNumId w:val="5"/>
  </w:num>
  <w:num w:numId="14" w16cid:durableId="423494414">
    <w:abstractNumId w:val="9"/>
  </w:num>
  <w:num w:numId="15" w16cid:durableId="628319589">
    <w:abstractNumId w:val="3"/>
  </w:num>
  <w:num w:numId="16" w16cid:durableId="553663451">
    <w:abstractNumId w:val="18"/>
  </w:num>
  <w:num w:numId="17" w16cid:durableId="310915186">
    <w:abstractNumId w:val="12"/>
  </w:num>
  <w:num w:numId="18" w16cid:durableId="1328750535">
    <w:abstractNumId w:val="8"/>
  </w:num>
  <w:num w:numId="19" w16cid:durableId="8122583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55B"/>
    <w:rsid w:val="00052690"/>
    <w:rsid w:val="00257239"/>
    <w:rsid w:val="00397205"/>
    <w:rsid w:val="003F1D82"/>
    <w:rsid w:val="00450205"/>
    <w:rsid w:val="00455F3C"/>
    <w:rsid w:val="005159C9"/>
    <w:rsid w:val="005B5543"/>
    <w:rsid w:val="006E4CF4"/>
    <w:rsid w:val="008A60F3"/>
    <w:rsid w:val="0093625E"/>
    <w:rsid w:val="00965942"/>
    <w:rsid w:val="009C008E"/>
    <w:rsid w:val="00A74472"/>
    <w:rsid w:val="00B21980"/>
    <w:rsid w:val="00BE0A1A"/>
    <w:rsid w:val="00CE2A4F"/>
    <w:rsid w:val="00CE6479"/>
    <w:rsid w:val="00F1155B"/>
    <w:rsid w:val="00FD1062"/>
    <w:rsid w:val="00FF7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9EA0A"/>
  <w15:chartTrackingRefBased/>
  <w15:docId w15:val="{0C1B8588-7994-4B2E-9C29-9DD0E3F69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472"/>
    <w:pPr>
      <w:keepNext/>
      <w:keepLines/>
      <w:spacing w:before="360" w:after="80"/>
      <w:outlineLvl w:val="0"/>
    </w:pPr>
    <w:rPr>
      <w:rFonts w:ascii="Arial Black" w:eastAsiaTheme="majorEastAsia" w:hAnsi="Arial Black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5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5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472"/>
    <w:rPr>
      <w:rFonts w:ascii="Arial Black" w:eastAsiaTheme="majorEastAsia" w:hAnsi="Arial Black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5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5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5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7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756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3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08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7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17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3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81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6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11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874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2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30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10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6</Pages>
  <Words>1265</Words>
  <Characters>7215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Orsini</dc:creator>
  <cp:keywords/>
  <dc:description/>
  <cp:lastModifiedBy>Nicholas Orsini</cp:lastModifiedBy>
  <cp:revision>8</cp:revision>
  <dcterms:created xsi:type="dcterms:W3CDTF">2025-05-29T02:12:00Z</dcterms:created>
  <dcterms:modified xsi:type="dcterms:W3CDTF">2025-05-30T05:31:00Z</dcterms:modified>
</cp:coreProperties>
</file>