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432E" w14:textId="77777777" w:rsidR="00225118" w:rsidRPr="0024687E" w:rsidRDefault="00000000">
      <w:pPr>
        <w:spacing w:before="1200" w:after="80"/>
        <w:rPr>
          <w:lang w:val="en-US"/>
        </w:rPr>
      </w:pPr>
      <w:proofErr w:type="spellStart"/>
      <w:r w:rsidRPr="0024687E">
        <w:rPr>
          <w:b/>
          <w:bCs/>
          <w:color w:val="1F3864"/>
          <w:sz w:val="52"/>
          <w:szCs w:val="52"/>
          <w:lang w:val="en-US"/>
        </w:rPr>
        <w:t>Paperdrop</w:t>
      </w:r>
      <w:proofErr w:type="spellEnd"/>
    </w:p>
    <w:p w14:paraId="0DCDF27D" w14:textId="77777777" w:rsidR="00225118" w:rsidRPr="0024687E" w:rsidRDefault="00000000">
      <w:pPr>
        <w:spacing w:after="320"/>
        <w:rPr>
          <w:lang w:val="en-US"/>
        </w:rPr>
      </w:pPr>
      <w:r w:rsidRPr="0024687E">
        <w:rPr>
          <w:color w:val="595959"/>
          <w:sz w:val="26"/>
          <w:szCs w:val="26"/>
          <w:lang w:val="en-US"/>
        </w:rPr>
        <w:t>Product Design Requirements (</w:t>
      </w:r>
      <w:proofErr w:type="gramStart"/>
      <w:r w:rsidRPr="0024687E">
        <w:rPr>
          <w:color w:val="595959"/>
          <w:sz w:val="26"/>
          <w:szCs w:val="26"/>
          <w:lang w:val="en-US"/>
        </w:rPr>
        <w:t>PDR) —</w:t>
      </w:r>
      <w:proofErr w:type="gramEnd"/>
      <w:r w:rsidRPr="0024687E">
        <w:rPr>
          <w:color w:val="595959"/>
          <w:sz w:val="26"/>
          <w:szCs w:val="26"/>
          <w:lang w:val="en-US"/>
        </w:rPr>
        <w:t xml:space="preserve"> version 0.1, draft</w:t>
      </w:r>
    </w:p>
    <w:p w14:paraId="30DC506C" w14:textId="77777777" w:rsidR="00225118" w:rsidRPr="0024687E" w:rsidRDefault="00225118">
      <w:pPr>
        <w:pBdr>
          <w:bottom w:val="single" w:sz="6" w:space="6" w:color="1F3864"/>
        </w:pBdr>
        <w:spacing w:after="200"/>
        <w:rPr>
          <w:lang w:val="en-US"/>
        </w:rPr>
      </w:pPr>
    </w:p>
    <w:p w14:paraId="0F05FCC1" w14:textId="77777777" w:rsidR="00225118" w:rsidRPr="0024687E" w:rsidRDefault="00000000">
      <w:pPr>
        <w:spacing w:after="40"/>
        <w:rPr>
          <w:lang w:val="en-US"/>
        </w:rPr>
      </w:pPr>
      <w:r w:rsidRPr="0024687E">
        <w:rPr>
          <w:b/>
          <w:bCs/>
          <w:sz w:val="20"/>
          <w:szCs w:val="20"/>
          <w:lang w:val="en-US"/>
        </w:rPr>
        <w:t xml:space="preserve">Project: </w:t>
      </w:r>
      <w:proofErr w:type="spellStart"/>
      <w:r w:rsidRPr="0024687E">
        <w:rPr>
          <w:sz w:val="20"/>
          <w:szCs w:val="20"/>
          <w:lang w:val="en-US"/>
        </w:rPr>
        <w:t>Paperdrop</w:t>
      </w:r>
      <w:proofErr w:type="spellEnd"/>
      <w:r w:rsidRPr="0024687E">
        <w:rPr>
          <w:sz w:val="20"/>
          <w:szCs w:val="20"/>
          <w:lang w:val="en-US"/>
        </w:rPr>
        <w:t xml:space="preserve"> for Ninox (repository: </w:t>
      </w:r>
      <w:proofErr w:type="spellStart"/>
      <w:r w:rsidRPr="0024687E">
        <w:rPr>
          <w:sz w:val="20"/>
          <w:szCs w:val="20"/>
          <w:lang w:val="en-US"/>
        </w:rPr>
        <w:t>Ninox_Tickets</w:t>
      </w:r>
      <w:proofErr w:type="spellEnd"/>
      <w:r w:rsidRPr="0024687E">
        <w:rPr>
          <w:sz w:val="20"/>
          <w:szCs w:val="20"/>
          <w:lang w:val="en-US"/>
        </w:rPr>
        <w:t>)</w:t>
      </w:r>
    </w:p>
    <w:p w14:paraId="73BE3075" w14:textId="77777777" w:rsidR="00225118" w:rsidRPr="0024687E" w:rsidRDefault="00000000">
      <w:pPr>
        <w:spacing w:after="40"/>
        <w:rPr>
          <w:lang w:val="en-US"/>
        </w:rPr>
      </w:pPr>
      <w:r w:rsidRPr="0024687E">
        <w:rPr>
          <w:b/>
          <w:bCs/>
          <w:sz w:val="20"/>
          <w:szCs w:val="20"/>
          <w:lang w:val="en-US"/>
        </w:rPr>
        <w:t xml:space="preserve">Owner: </w:t>
      </w:r>
      <w:proofErr w:type="spellStart"/>
      <w:r w:rsidRPr="0024687E">
        <w:rPr>
          <w:sz w:val="20"/>
          <w:szCs w:val="20"/>
          <w:lang w:val="en-US"/>
        </w:rPr>
        <w:t>Nortex</w:t>
      </w:r>
      <w:proofErr w:type="spellEnd"/>
      <w:r w:rsidRPr="0024687E">
        <w:rPr>
          <w:sz w:val="20"/>
          <w:szCs w:val="20"/>
          <w:lang w:val="en-US"/>
        </w:rPr>
        <w:t xml:space="preserve"> Systems</w:t>
      </w:r>
    </w:p>
    <w:p w14:paraId="6255E91F" w14:textId="77777777" w:rsidR="00225118" w:rsidRPr="0024687E" w:rsidRDefault="00000000">
      <w:pPr>
        <w:spacing w:after="40"/>
        <w:rPr>
          <w:lang w:val="en-US"/>
        </w:rPr>
      </w:pPr>
      <w:r w:rsidRPr="0024687E">
        <w:rPr>
          <w:b/>
          <w:bCs/>
          <w:sz w:val="20"/>
          <w:szCs w:val="20"/>
          <w:lang w:val="en-US"/>
        </w:rPr>
        <w:t xml:space="preserve">Phase: </w:t>
      </w:r>
      <w:r w:rsidRPr="0024687E">
        <w:rPr>
          <w:sz w:val="20"/>
          <w:szCs w:val="20"/>
          <w:lang w:val="en-US"/>
        </w:rPr>
        <w:t>FASE 1 — functional definition</w:t>
      </w:r>
    </w:p>
    <w:p w14:paraId="14DD2467" w14:textId="77777777" w:rsidR="00225118" w:rsidRPr="0024687E" w:rsidRDefault="00000000">
      <w:pPr>
        <w:spacing w:after="40"/>
        <w:rPr>
          <w:lang w:val="en-US"/>
        </w:rPr>
      </w:pPr>
      <w:r w:rsidRPr="0024687E">
        <w:rPr>
          <w:b/>
          <w:bCs/>
          <w:sz w:val="20"/>
          <w:szCs w:val="20"/>
          <w:lang w:val="en-US"/>
        </w:rPr>
        <w:t xml:space="preserve">Date: </w:t>
      </w:r>
      <w:r w:rsidRPr="0024687E">
        <w:rPr>
          <w:sz w:val="20"/>
          <w:szCs w:val="20"/>
          <w:lang w:val="en-US"/>
        </w:rPr>
        <w:t>19 September 2026</w:t>
      </w:r>
    </w:p>
    <w:p w14:paraId="02CA4A9B" w14:textId="77777777" w:rsidR="00225118" w:rsidRPr="0024687E" w:rsidRDefault="00000000">
      <w:pPr>
        <w:spacing w:after="40"/>
        <w:rPr>
          <w:lang w:val="en-US"/>
        </w:rPr>
      </w:pPr>
      <w:r w:rsidRPr="0024687E">
        <w:rPr>
          <w:b/>
          <w:bCs/>
          <w:sz w:val="20"/>
          <w:szCs w:val="20"/>
          <w:lang w:val="en-US"/>
        </w:rPr>
        <w:t xml:space="preserve">Status: </w:t>
      </w:r>
      <w:r w:rsidRPr="0024687E">
        <w:rPr>
          <w:sz w:val="20"/>
          <w:szCs w:val="20"/>
          <w:lang w:val="en-US"/>
        </w:rPr>
        <w:t>Draft for review. Supersedes Funcional_App_NinoxTickets.md.</w:t>
      </w:r>
    </w:p>
    <w:p w14:paraId="259CBEDA" w14:textId="77777777" w:rsidR="00225118" w:rsidRPr="0024687E" w:rsidRDefault="00000000">
      <w:pPr>
        <w:spacing w:after="40"/>
        <w:rPr>
          <w:lang w:val="en-US"/>
        </w:rPr>
      </w:pPr>
      <w:r w:rsidRPr="0024687E">
        <w:rPr>
          <w:b/>
          <w:bCs/>
          <w:sz w:val="20"/>
          <w:szCs w:val="20"/>
          <w:lang w:val="en-US"/>
        </w:rPr>
        <w:t xml:space="preserve">Related: </w:t>
      </w:r>
      <w:proofErr w:type="spellStart"/>
      <w:r w:rsidRPr="0024687E">
        <w:rPr>
          <w:sz w:val="20"/>
          <w:szCs w:val="20"/>
          <w:lang w:val="en-US"/>
        </w:rPr>
        <w:t>Paperdrop</w:t>
      </w:r>
      <w:proofErr w:type="spellEnd"/>
      <w:r w:rsidRPr="0024687E">
        <w:rPr>
          <w:sz w:val="20"/>
          <w:szCs w:val="20"/>
          <w:lang w:val="en-US"/>
        </w:rPr>
        <w:t xml:space="preserve"> — Architecture Decision Records (ADR), version 0.1</w:t>
      </w:r>
    </w:p>
    <w:p w14:paraId="095280ED" w14:textId="77777777" w:rsidR="00225118" w:rsidRPr="0024687E" w:rsidRDefault="00000000">
      <w:pPr>
        <w:spacing w:after="40"/>
        <w:rPr>
          <w:lang w:val="en-US"/>
        </w:rPr>
      </w:pPr>
      <w:r w:rsidRPr="0024687E">
        <w:rPr>
          <w:b/>
          <w:bCs/>
          <w:sz w:val="20"/>
          <w:szCs w:val="20"/>
          <w:lang w:val="en-US"/>
        </w:rPr>
        <w:t xml:space="preserve">Language: </w:t>
      </w:r>
      <w:r w:rsidRPr="0024687E">
        <w:rPr>
          <w:sz w:val="20"/>
          <w:szCs w:val="20"/>
          <w:lang w:val="en-US"/>
        </w:rPr>
        <w:t>Product and documentation in English, as required by the project brief.</w:t>
      </w:r>
    </w:p>
    <w:p w14:paraId="3D28B267" w14:textId="77777777" w:rsidR="00225118" w:rsidRPr="0024687E" w:rsidRDefault="00000000">
      <w:pPr>
        <w:rPr>
          <w:lang w:val="en-US"/>
        </w:rPr>
      </w:pPr>
      <w:r w:rsidRPr="0024687E">
        <w:rPr>
          <w:lang w:val="en-US"/>
        </w:rPr>
        <w:br w:type="page"/>
      </w:r>
    </w:p>
    <w:p w14:paraId="5D50FCFF" w14:textId="77777777" w:rsidR="00225118" w:rsidRPr="0024687E" w:rsidRDefault="00000000">
      <w:pPr>
        <w:pStyle w:val="Ttulo1"/>
        <w:rPr>
          <w:lang w:val="en-US"/>
        </w:rPr>
      </w:pPr>
      <w:r w:rsidRPr="0024687E">
        <w:rPr>
          <w:lang w:val="en-US"/>
        </w:rPr>
        <w:lastRenderedPageBreak/>
        <w:t>Contents</w:t>
      </w:r>
    </w:p>
    <w:p w14:paraId="0706ABD7" w14:textId="77777777" w:rsidR="00225118" w:rsidRPr="0024687E" w:rsidRDefault="00000000">
      <w:pPr>
        <w:spacing w:before="140" w:after="40"/>
        <w:rPr>
          <w:lang w:val="en-US"/>
        </w:rPr>
      </w:pPr>
      <w:r w:rsidRPr="0024687E">
        <w:rPr>
          <w:b/>
          <w:bCs/>
          <w:color w:val="1F3864"/>
          <w:lang w:val="en-US"/>
        </w:rPr>
        <w:t>1. Purpose</w:t>
      </w:r>
    </w:p>
    <w:p w14:paraId="25FB0B7B" w14:textId="77777777" w:rsidR="00225118" w:rsidRPr="0024687E" w:rsidRDefault="00000000">
      <w:pPr>
        <w:spacing w:after="40"/>
        <w:ind w:left="340"/>
        <w:rPr>
          <w:lang w:val="en-US"/>
        </w:rPr>
      </w:pPr>
      <w:r w:rsidRPr="0024687E">
        <w:rPr>
          <w:color w:val="404040"/>
          <w:sz w:val="20"/>
          <w:szCs w:val="20"/>
          <w:lang w:val="en-US"/>
        </w:rPr>
        <w:t>1.1 What makes it different</w:t>
      </w:r>
    </w:p>
    <w:p w14:paraId="2AF44640" w14:textId="77777777" w:rsidR="00225118" w:rsidRPr="0024687E" w:rsidRDefault="00000000">
      <w:pPr>
        <w:spacing w:before="140" w:after="40"/>
        <w:rPr>
          <w:lang w:val="en-US"/>
        </w:rPr>
      </w:pPr>
      <w:r w:rsidRPr="0024687E">
        <w:rPr>
          <w:b/>
          <w:bCs/>
          <w:color w:val="1F3864"/>
          <w:lang w:val="en-US"/>
        </w:rPr>
        <w:t>2. Users and market</w:t>
      </w:r>
    </w:p>
    <w:p w14:paraId="7837D38C" w14:textId="77777777" w:rsidR="00225118" w:rsidRPr="0024687E" w:rsidRDefault="00000000">
      <w:pPr>
        <w:spacing w:before="140" w:after="40"/>
        <w:rPr>
          <w:lang w:val="en-US"/>
        </w:rPr>
      </w:pPr>
      <w:r w:rsidRPr="0024687E">
        <w:rPr>
          <w:b/>
          <w:bCs/>
          <w:color w:val="1F3864"/>
          <w:lang w:val="en-US"/>
        </w:rPr>
        <w:t>3. Scope of version 1</w:t>
      </w:r>
    </w:p>
    <w:p w14:paraId="10BB9AF2" w14:textId="77777777" w:rsidR="00225118" w:rsidRPr="0024687E" w:rsidRDefault="00000000">
      <w:pPr>
        <w:spacing w:after="40"/>
        <w:ind w:left="340"/>
        <w:rPr>
          <w:lang w:val="en-US"/>
        </w:rPr>
      </w:pPr>
      <w:r w:rsidRPr="0024687E">
        <w:rPr>
          <w:color w:val="404040"/>
          <w:sz w:val="20"/>
          <w:szCs w:val="20"/>
          <w:lang w:val="en-US"/>
        </w:rPr>
        <w:t>3.1 In scope</w:t>
      </w:r>
    </w:p>
    <w:p w14:paraId="0833FDC6" w14:textId="77777777" w:rsidR="00225118" w:rsidRPr="0024687E" w:rsidRDefault="00000000">
      <w:pPr>
        <w:spacing w:after="40"/>
        <w:ind w:left="340"/>
        <w:rPr>
          <w:lang w:val="en-US"/>
        </w:rPr>
      </w:pPr>
      <w:r w:rsidRPr="0024687E">
        <w:rPr>
          <w:color w:val="404040"/>
          <w:sz w:val="20"/>
          <w:szCs w:val="20"/>
          <w:lang w:val="en-US"/>
        </w:rPr>
        <w:t>3.2 Out of scope (non-goals)</w:t>
      </w:r>
    </w:p>
    <w:p w14:paraId="4D9B4FD3" w14:textId="77777777" w:rsidR="00225118" w:rsidRPr="0024687E" w:rsidRDefault="00000000">
      <w:pPr>
        <w:spacing w:before="140" w:after="40"/>
        <w:rPr>
          <w:lang w:val="en-US"/>
        </w:rPr>
      </w:pPr>
      <w:r w:rsidRPr="0024687E">
        <w:rPr>
          <w:b/>
          <w:bCs/>
          <w:color w:val="1F3864"/>
          <w:lang w:val="en-US"/>
        </w:rPr>
        <w:t>4. Product principles</w:t>
      </w:r>
    </w:p>
    <w:p w14:paraId="5A5222A6" w14:textId="77777777" w:rsidR="00225118" w:rsidRPr="0024687E" w:rsidRDefault="00000000">
      <w:pPr>
        <w:spacing w:before="140" w:after="40"/>
        <w:rPr>
          <w:lang w:val="en-US"/>
        </w:rPr>
      </w:pPr>
      <w:r w:rsidRPr="0024687E">
        <w:rPr>
          <w:b/>
          <w:bCs/>
          <w:color w:val="1F3864"/>
          <w:lang w:val="en-US"/>
        </w:rPr>
        <w:t>5. Canonical data model</w:t>
      </w:r>
    </w:p>
    <w:p w14:paraId="1C0821B5" w14:textId="77777777" w:rsidR="00225118" w:rsidRPr="0024687E" w:rsidRDefault="00000000">
      <w:pPr>
        <w:spacing w:after="40"/>
        <w:ind w:left="340"/>
        <w:rPr>
          <w:lang w:val="en-US"/>
        </w:rPr>
      </w:pPr>
      <w:r w:rsidRPr="0024687E">
        <w:rPr>
          <w:color w:val="404040"/>
          <w:sz w:val="20"/>
          <w:szCs w:val="20"/>
          <w:lang w:val="en-US"/>
        </w:rPr>
        <w:t>5.1 Core fields</w:t>
      </w:r>
    </w:p>
    <w:p w14:paraId="7F01E9B4" w14:textId="77777777" w:rsidR="00225118" w:rsidRPr="0024687E" w:rsidRDefault="00000000">
      <w:pPr>
        <w:spacing w:after="40"/>
        <w:ind w:left="340"/>
        <w:rPr>
          <w:lang w:val="en-US"/>
        </w:rPr>
      </w:pPr>
      <w:r w:rsidRPr="0024687E">
        <w:rPr>
          <w:color w:val="404040"/>
          <w:sz w:val="20"/>
          <w:szCs w:val="20"/>
          <w:lang w:val="en-US"/>
        </w:rPr>
        <w:t>5.2 Extended fields</w:t>
      </w:r>
    </w:p>
    <w:p w14:paraId="076F8D23" w14:textId="77777777" w:rsidR="00225118" w:rsidRPr="0024687E" w:rsidRDefault="00000000">
      <w:pPr>
        <w:spacing w:after="40"/>
        <w:ind w:left="340"/>
        <w:rPr>
          <w:lang w:val="en-US"/>
        </w:rPr>
      </w:pPr>
      <w:r w:rsidRPr="0024687E">
        <w:rPr>
          <w:color w:val="404040"/>
          <w:sz w:val="20"/>
          <w:szCs w:val="20"/>
          <w:lang w:val="en-US"/>
        </w:rPr>
        <w:t>5.3 Multiple tax rates</w:t>
      </w:r>
    </w:p>
    <w:p w14:paraId="5D863D2C" w14:textId="77777777" w:rsidR="00225118" w:rsidRPr="0024687E" w:rsidRDefault="00000000">
      <w:pPr>
        <w:spacing w:before="140" w:after="40"/>
        <w:rPr>
          <w:lang w:val="en-US"/>
        </w:rPr>
      </w:pPr>
      <w:r w:rsidRPr="0024687E">
        <w:rPr>
          <w:b/>
          <w:bCs/>
          <w:color w:val="1F3864"/>
          <w:lang w:val="en-US"/>
        </w:rPr>
        <w:t>6. Confidence model</w:t>
      </w:r>
    </w:p>
    <w:p w14:paraId="01E5A970" w14:textId="77777777" w:rsidR="00225118" w:rsidRPr="0024687E" w:rsidRDefault="00000000">
      <w:pPr>
        <w:spacing w:after="40"/>
        <w:ind w:left="340"/>
        <w:rPr>
          <w:lang w:val="en-US"/>
        </w:rPr>
      </w:pPr>
      <w:r w:rsidRPr="0024687E">
        <w:rPr>
          <w:color w:val="404040"/>
          <w:sz w:val="20"/>
          <w:szCs w:val="20"/>
          <w:lang w:val="en-US"/>
        </w:rPr>
        <w:t>6.1 Available constraints</w:t>
      </w:r>
    </w:p>
    <w:p w14:paraId="62A1E91B" w14:textId="77777777" w:rsidR="00225118" w:rsidRPr="0024687E" w:rsidRDefault="00000000">
      <w:pPr>
        <w:spacing w:after="40"/>
        <w:ind w:left="340"/>
        <w:rPr>
          <w:lang w:val="en-US"/>
        </w:rPr>
      </w:pPr>
      <w:r w:rsidRPr="0024687E">
        <w:rPr>
          <w:color w:val="404040"/>
          <w:sz w:val="20"/>
          <w:szCs w:val="20"/>
          <w:lang w:val="en-US"/>
        </w:rPr>
        <w:t>6.2 An expectation to set honestly</w:t>
      </w:r>
    </w:p>
    <w:p w14:paraId="78788C38" w14:textId="77777777" w:rsidR="00225118" w:rsidRPr="0024687E" w:rsidRDefault="00000000">
      <w:pPr>
        <w:spacing w:before="140" w:after="40"/>
        <w:rPr>
          <w:lang w:val="en-US"/>
        </w:rPr>
      </w:pPr>
      <w:r w:rsidRPr="0024687E">
        <w:rPr>
          <w:b/>
          <w:bCs/>
          <w:color w:val="1F3864"/>
          <w:lang w:val="en-US"/>
        </w:rPr>
        <w:t>7. Screens</w:t>
      </w:r>
    </w:p>
    <w:p w14:paraId="43A84844" w14:textId="77777777" w:rsidR="00225118" w:rsidRPr="0024687E" w:rsidRDefault="00000000">
      <w:pPr>
        <w:spacing w:after="40"/>
        <w:ind w:left="340"/>
        <w:rPr>
          <w:lang w:val="en-US"/>
        </w:rPr>
      </w:pPr>
      <w:r w:rsidRPr="0024687E">
        <w:rPr>
          <w:color w:val="404040"/>
          <w:sz w:val="20"/>
          <w:szCs w:val="20"/>
          <w:lang w:val="en-US"/>
        </w:rPr>
        <w:t>7.1 Capture</w:t>
      </w:r>
    </w:p>
    <w:p w14:paraId="29E91F5D" w14:textId="77777777" w:rsidR="00225118" w:rsidRPr="0024687E" w:rsidRDefault="00000000">
      <w:pPr>
        <w:spacing w:after="40"/>
        <w:ind w:left="340"/>
        <w:rPr>
          <w:lang w:val="en-US"/>
        </w:rPr>
      </w:pPr>
      <w:r w:rsidRPr="0024687E">
        <w:rPr>
          <w:color w:val="404040"/>
          <w:sz w:val="20"/>
          <w:szCs w:val="20"/>
          <w:lang w:val="en-US"/>
        </w:rPr>
        <w:t>7.2 Review</w:t>
      </w:r>
    </w:p>
    <w:p w14:paraId="6F64F146" w14:textId="77777777" w:rsidR="00225118" w:rsidRPr="0024687E" w:rsidRDefault="00000000">
      <w:pPr>
        <w:spacing w:after="40"/>
        <w:ind w:left="340"/>
        <w:rPr>
          <w:lang w:val="en-US"/>
        </w:rPr>
      </w:pPr>
      <w:r w:rsidRPr="0024687E">
        <w:rPr>
          <w:color w:val="404040"/>
          <w:sz w:val="20"/>
          <w:szCs w:val="20"/>
          <w:lang w:val="en-US"/>
        </w:rPr>
        <w:t>7.3 Destinations</w:t>
      </w:r>
    </w:p>
    <w:p w14:paraId="0E88F701" w14:textId="77777777" w:rsidR="00225118" w:rsidRPr="0024687E" w:rsidRDefault="00000000">
      <w:pPr>
        <w:spacing w:after="40"/>
        <w:ind w:left="340"/>
        <w:rPr>
          <w:lang w:val="en-US"/>
        </w:rPr>
      </w:pPr>
      <w:r w:rsidRPr="0024687E">
        <w:rPr>
          <w:color w:val="404040"/>
          <w:sz w:val="20"/>
          <w:szCs w:val="20"/>
          <w:lang w:val="en-US"/>
        </w:rPr>
        <w:t>7.4 History</w:t>
      </w:r>
    </w:p>
    <w:p w14:paraId="37789C7C" w14:textId="77777777" w:rsidR="00225118" w:rsidRPr="0024687E" w:rsidRDefault="00000000">
      <w:pPr>
        <w:spacing w:before="140" w:after="40"/>
        <w:rPr>
          <w:lang w:val="en-US"/>
        </w:rPr>
      </w:pPr>
      <w:r w:rsidRPr="0024687E">
        <w:rPr>
          <w:b/>
          <w:bCs/>
          <w:color w:val="1F3864"/>
          <w:lang w:val="en-US"/>
        </w:rPr>
        <w:t>8. Setup wizard</w:t>
      </w:r>
    </w:p>
    <w:p w14:paraId="29180096" w14:textId="77777777" w:rsidR="00225118" w:rsidRPr="0024687E" w:rsidRDefault="00000000">
      <w:pPr>
        <w:spacing w:after="40"/>
        <w:ind w:left="340"/>
        <w:rPr>
          <w:lang w:val="en-US"/>
        </w:rPr>
      </w:pPr>
      <w:r w:rsidRPr="0024687E">
        <w:rPr>
          <w:color w:val="404040"/>
          <w:sz w:val="20"/>
          <w:szCs w:val="20"/>
          <w:lang w:val="en-US"/>
        </w:rPr>
        <w:t>8.1 Field matching</w:t>
      </w:r>
    </w:p>
    <w:p w14:paraId="18DB5588" w14:textId="77777777" w:rsidR="00225118" w:rsidRPr="0024687E" w:rsidRDefault="00000000">
      <w:pPr>
        <w:spacing w:after="40"/>
        <w:ind w:left="340"/>
        <w:rPr>
          <w:lang w:val="en-US"/>
        </w:rPr>
      </w:pPr>
      <w:r w:rsidRPr="0024687E">
        <w:rPr>
          <w:color w:val="404040"/>
          <w:sz w:val="20"/>
          <w:szCs w:val="20"/>
          <w:lang w:val="en-US"/>
        </w:rPr>
        <w:t>8.2 Completing the wizard</w:t>
      </w:r>
    </w:p>
    <w:p w14:paraId="316D107C" w14:textId="77777777" w:rsidR="00225118" w:rsidRPr="0024687E" w:rsidRDefault="00000000">
      <w:pPr>
        <w:spacing w:before="140" w:after="40"/>
        <w:rPr>
          <w:lang w:val="en-US"/>
        </w:rPr>
      </w:pPr>
      <w:r w:rsidRPr="0024687E">
        <w:rPr>
          <w:b/>
          <w:bCs/>
          <w:color w:val="1F3864"/>
          <w:lang w:val="en-US"/>
        </w:rPr>
        <w:t>9. Sending and error handling</w:t>
      </w:r>
    </w:p>
    <w:p w14:paraId="401E22DD" w14:textId="77777777" w:rsidR="00225118" w:rsidRPr="0024687E" w:rsidRDefault="00000000">
      <w:pPr>
        <w:spacing w:after="40"/>
        <w:ind w:left="340"/>
        <w:rPr>
          <w:lang w:val="en-US"/>
        </w:rPr>
      </w:pPr>
      <w:r w:rsidRPr="0024687E">
        <w:rPr>
          <w:color w:val="404040"/>
          <w:sz w:val="20"/>
          <w:szCs w:val="20"/>
          <w:lang w:val="en-US"/>
        </w:rPr>
        <w:t>9.1 Retry policy</w:t>
      </w:r>
    </w:p>
    <w:p w14:paraId="5F2C4C81" w14:textId="77777777" w:rsidR="00225118" w:rsidRPr="0024687E" w:rsidRDefault="00000000">
      <w:pPr>
        <w:spacing w:after="40"/>
        <w:ind w:left="340"/>
        <w:rPr>
          <w:lang w:val="en-US"/>
        </w:rPr>
      </w:pPr>
      <w:r w:rsidRPr="0024687E">
        <w:rPr>
          <w:color w:val="404040"/>
          <w:sz w:val="20"/>
          <w:szCs w:val="20"/>
          <w:lang w:val="en-US"/>
        </w:rPr>
        <w:t>9.2 Returning to Ninox</w:t>
      </w:r>
    </w:p>
    <w:p w14:paraId="417FD0FF" w14:textId="77777777" w:rsidR="00225118" w:rsidRPr="0024687E" w:rsidRDefault="00000000">
      <w:pPr>
        <w:spacing w:before="140" w:after="40"/>
        <w:rPr>
          <w:lang w:val="en-US"/>
        </w:rPr>
      </w:pPr>
      <w:r w:rsidRPr="0024687E">
        <w:rPr>
          <w:b/>
          <w:bCs/>
          <w:color w:val="1F3864"/>
          <w:lang w:val="en-US"/>
        </w:rPr>
        <w:t>10. Countries and languages</w:t>
      </w:r>
    </w:p>
    <w:p w14:paraId="5F81A233" w14:textId="77777777" w:rsidR="00225118" w:rsidRPr="0024687E" w:rsidRDefault="00000000">
      <w:pPr>
        <w:spacing w:before="140" w:after="40"/>
        <w:rPr>
          <w:lang w:val="en-US"/>
        </w:rPr>
      </w:pPr>
      <w:r w:rsidRPr="0024687E">
        <w:rPr>
          <w:b/>
          <w:bCs/>
          <w:color w:val="1F3864"/>
          <w:lang w:val="en-US"/>
        </w:rPr>
        <w:t>11. Privacy and data</w:t>
      </w:r>
    </w:p>
    <w:p w14:paraId="0B385705" w14:textId="77777777" w:rsidR="00225118" w:rsidRPr="0024687E" w:rsidRDefault="00000000">
      <w:pPr>
        <w:spacing w:before="140" w:after="40"/>
        <w:rPr>
          <w:lang w:val="en-US"/>
        </w:rPr>
      </w:pPr>
      <w:r w:rsidRPr="0024687E">
        <w:rPr>
          <w:b/>
          <w:bCs/>
          <w:color w:val="1F3864"/>
          <w:lang w:val="en-US"/>
        </w:rPr>
        <w:t>12. Success metrics</w:t>
      </w:r>
    </w:p>
    <w:p w14:paraId="0B6F2227" w14:textId="77777777" w:rsidR="00225118" w:rsidRPr="0024687E" w:rsidRDefault="00000000">
      <w:pPr>
        <w:spacing w:before="140" w:after="40"/>
        <w:rPr>
          <w:lang w:val="en-US"/>
        </w:rPr>
      </w:pPr>
      <w:r w:rsidRPr="0024687E">
        <w:rPr>
          <w:b/>
          <w:bCs/>
          <w:color w:val="1F3864"/>
          <w:lang w:val="en-US"/>
        </w:rPr>
        <w:t>13. Test corpus</w:t>
      </w:r>
    </w:p>
    <w:p w14:paraId="417DE2A6" w14:textId="77777777" w:rsidR="00225118" w:rsidRPr="0024687E" w:rsidRDefault="00000000">
      <w:pPr>
        <w:spacing w:before="140" w:after="40"/>
        <w:rPr>
          <w:lang w:val="en-US"/>
        </w:rPr>
      </w:pPr>
      <w:r w:rsidRPr="0024687E">
        <w:rPr>
          <w:b/>
          <w:bCs/>
          <w:color w:val="1F3864"/>
          <w:lang w:val="en-US"/>
        </w:rPr>
        <w:t>14. Open items</w:t>
      </w:r>
    </w:p>
    <w:p w14:paraId="156CC1CA" w14:textId="77777777" w:rsidR="00225118" w:rsidRPr="0024687E" w:rsidRDefault="00000000">
      <w:pPr>
        <w:spacing w:before="140" w:after="40"/>
        <w:rPr>
          <w:lang w:val="en-US"/>
        </w:rPr>
      </w:pPr>
      <w:r w:rsidRPr="0024687E">
        <w:rPr>
          <w:b/>
          <w:bCs/>
          <w:color w:val="1F3864"/>
          <w:lang w:val="en-US"/>
        </w:rPr>
        <w:t>Annex A — Technical contract</w:t>
      </w:r>
    </w:p>
    <w:p w14:paraId="085320CD" w14:textId="77777777" w:rsidR="00225118" w:rsidRPr="0024687E" w:rsidRDefault="00000000">
      <w:pPr>
        <w:rPr>
          <w:lang w:val="en-US"/>
        </w:rPr>
      </w:pPr>
      <w:r w:rsidRPr="0024687E">
        <w:rPr>
          <w:lang w:val="en-US"/>
        </w:rPr>
        <w:br w:type="page"/>
      </w:r>
    </w:p>
    <w:p w14:paraId="781E17B6" w14:textId="77777777" w:rsidR="00225118" w:rsidRPr="0024687E" w:rsidRDefault="00000000">
      <w:pPr>
        <w:pStyle w:val="Ttulo1"/>
        <w:rPr>
          <w:lang w:val="en-US"/>
        </w:rPr>
      </w:pPr>
      <w:r w:rsidRPr="0024687E">
        <w:rPr>
          <w:lang w:val="en-US"/>
        </w:rPr>
        <w:lastRenderedPageBreak/>
        <w:t>1. Purpose</w:t>
      </w:r>
    </w:p>
    <w:p w14:paraId="358086A5" w14:textId="77777777" w:rsidR="00225118" w:rsidRPr="0024687E" w:rsidRDefault="00000000">
      <w:pPr>
        <w:rPr>
          <w:lang w:val="en-US"/>
        </w:rPr>
      </w:pPr>
      <w:r w:rsidRPr="0024687E">
        <w:rPr>
          <w:lang w:val="en-US"/>
        </w:rPr>
        <w:t>Ninox users record business expenses by hand. They read a figure off a paper receipt or a supplier invoice, type it into a Ninox table, and then attach the file — or, more often, do not attach it at all.</w:t>
      </w:r>
    </w:p>
    <w:p w14:paraId="1EBA4694" w14:textId="3AB07967" w:rsidR="00225118" w:rsidRPr="0024687E" w:rsidRDefault="00000000">
      <w:pPr>
        <w:rPr>
          <w:lang w:val="en-US"/>
        </w:rPr>
      </w:pPr>
      <w:proofErr w:type="spellStart"/>
      <w:r w:rsidRPr="0024687E">
        <w:rPr>
          <w:lang w:val="en-US"/>
        </w:rPr>
        <w:t>Paperdrop</w:t>
      </w:r>
      <w:proofErr w:type="spellEnd"/>
      <w:r w:rsidRPr="0024687E">
        <w:rPr>
          <w:lang w:val="en-US"/>
        </w:rPr>
        <w:t xml:space="preserve"> turns that into three taps. The user scans a receipt or shares an invoice from their mail app; </w:t>
      </w:r>
      <w:proofErr w:type="spellStart"/>
      <w:r w:rsidRPr="0024687E">
        <w:rPr>
          <w:lang w:val="en-US"/>
        </w:rPr>
        <w:t>Paperdrop</w:t>
      </w:r>
      <w:proofErr w:type="spellEnd"/>
      <w:r w:rsidRPr="0024687E">
        <w:rPr>
          <w:lang w:val="en-US"/>
        </w:rPr>
        <w:t xml:space="preserve"> reads the document on the device, shows what it </w:t>
      </w:r>
      <w:proofErr w:type="gramStart"/>
      <w:r w:rsidRPr="0024687E">
        <w:rPr>
          <w:lang w:val="en-US"/>
        </w:rPr>
        <w:t>read</w:t>
      </w:r>
      <w:proofErr w:type="gramEnd"/>
      <w:r w:rsidRPr="0024687E">
        <w:rPr>
          <w:lang w:val="en-US"/>
        </w:rPr>
        <w:t>, and creates one record in the user’s own Ninox database with the original document attached to it.</w:t>
      </w:r>
    </w:p>
    <w:p w14:paraId="6B325F0D" w14:textId="77777777" w:rsidR="00225118" w:rsidRPr="0024687E" w:rsidRDefault="00000000">
      <w:pPr>
        <w:rPr>
          <w:lang w:val="en-US"/>
        </w:rPr>
      </w:pPr>
      <w:r w:rsidRPr="0024687E">
        <w:rPr>
          <w:lang w:val="en-US"/>
        </w:rPr>
        <w:t xml:space="preserve">The product is free, open source, published by </w:t>
      </w:r>
      <w:proofErr w:type="spellStart"/>
      <w:r w:rsidRPr="0024687E">
        <w:rPr>
          <w:lang w:val="en-US"/>
        </w:rPr>
        <w:t>Nortex</w:t>
      </w:r>
      <w:proofErr w:type="spellEnd"/>
      <w:r w:rsidRPr="0024687E">
        <w:rPr>
          <w:lang w:val="en-US"/>
        </w:rPr>
        <w:t xml:space="preserve"> Systems on Google Play and the App Store, and deliberately narrow: it puts documents into Ninox and does nothing else. Everything downstream — reporting, reconciliation, accounting — is what the user already has Ninox for.</w:t>
      </w:r>
    </w:p>
    <w:p w14:paraId="067553E9" w14:textId="77777777" w:rsidR="00225118" w:rsidRPr="0024687E" w:rsidRDefault="00000000">
      <w:pPr>
        <w:pStyle w:val="Ttulo2"/>
        <w:rPr>
          <w:lang w:val="en-US"/>
        </w:rPr>
      </w:pPr>
      <w:r w:rsidRPr="0024687E">
        <w:rPr>
          <w:lang w:val="en-US"/>
        </w:rPr>
        <w:t>1.1 What makes it different</w:t>
      </w:r>
    </w:p>
    <w:p w14:paraId="5E20D18F" w14:textId="77777777" w:rsidR="00225118" w:rsidRPr="0024687E" w:rsidRDefault="00000000">
      <w:pPr>
        <w:rPr>
          <w:lang w:val="en-US"/>
        </w:rPr>
      </w:pPr>
      <w:r w:rsidRPr="0024687E">
        <w:rPr>
          <w:lang w:val="en-US"/>
        </w:rPr>
        <w:t xml:space="preserve">Every receipt scanner on the market reads text. </w:t>
      </w:r>
      <w:proofErr w:type="spellStart"/>
      <w:r w:rsidRPr="0024687E">
        <w:rPr>
          <w:lang w:val="en-US"/>
        </w:rPr>
        <w:t>Paperdrop’s</w:t>
      </w:r>
      <w:proofErr w:type="spellEnd"/>
      <w:r w:rsidRPr="0024687E">
        <w:rPr>
          <w:lang w:val="en-US"/>
        </w:rPr>
        <w:t xml:space="preserve"> distinguishing asset is the layer above that: deterministic constraints that confirm or correct a reading instead of trusting it.</w:t>
      </w:r>
    </w:p>
    <w:p w14:paraId="2C143278" w14:textId="77777777" w:rsidR="00225118" w:rsidRPr="0024687E" w:rsidRDefault="00000000">
      <w:pPr>
        <w:rPr>
          <w:lang w:val="en-US"/>
        </w:rPr>
      </w:pPr>
      <w:r w:rsidRPr="0024687E">
        <w:rPr>
          <w:lang w:val="en-US"/>
        </w:rPr>
        <w:t>The working prototype already demonstrates this. A barcode read as 8435430627640 was confirmed against its EAN-13 check digit while the competing candidate 8435430627840 was ruled out. A tax identifier read as 123456795 was corrected to 12345679S because that is the only check letter the number admits. A total read ambiguously as 19,98 or 19,99 was resolved by arithmetic: 16,52 + 3,47 = 19,99, and 19,99 / 1,21 = 16,52.</w:t>
      </w:r>
    </w:p>
    <w:p w14:paraId="1DE0DF11" w14:textId="77777777" w:rsidR="00225118" w:rsidRPr="0024687E" w:rsidRDefault="00000000">
      <w:pPr>
        <w:rPr>
          <w:lang w:val="en-US"/>
        </w:rPr>
      </w:pPr>
      <w:r w:rsidRPr="0024687E">
        <w:rPr>
          <w:lang w:val="en-US"/>
        </w:rPr>
        <w:t xml:space="preserve">None of those conclusions depend on the quality of the character recognition. They are mathematics. That is the property the whole product is built around, and it is what lets </w:t>
      </w:r>
      <w:proofErr w:type="spellStart"/>
      <w:r w:rsidRPr="0024687E">
        <w:rPr>
          <w:lang w:val="en-US"/>
        </w:rPr>
        <w:t>Paperdrop</w:t>
      </w:r>
      <w:proofErr w:type="spellEnd"/>
      <w:r w:rsidRPr="0024687E">
        <w:rPr>
          <w:lang w:val="en-US"/>
        </w:rPr>
        <w:t xml:space="preserve"> tell the user, honestly, which fields it is sure about and which it is not.</w:t>
      </w:r>
    </w:p>
    <w:p w14:paraId="56DA4EDD" w14:textId="77777777" w:rsidR="00225118" w:rsidRPr="0024687E" w:rsidRDefault="00000000">
      <w:pPr>
        <w:pStyle w:val="Ttulo1"/>
        <w:rPr>
          <w:lang w:val="en-US"/>
        </w:rPr>
      </w:pPr>
      <w:r w:rsidRPr="0024687E">
        <w:rPr>
          <w:lang w:val="en-US"/>
        </w:rPr>
        <w:t>2. Users and market</w:t>
      </w:r>
    </w:p>
    <w:p w14:paraId="10105D43" w14:textId="77777777" w:rsidR="00225118" w:rsidRPr="0024687E" w:rsidRDefault="00000000">
      <w:pPr>
        <w:rPr>
          <w:lang w:val="en-US"/>
        </w:rPr>
      </w:pPr>
      <w:r w:rsidRPr="0024687E">
        <w:rPr>
          <w:lang w:val="en-US"/>
        </w:rPr>
        <w:t xml:space="preserve">The addressed user is an existing Ninox customer who records expenses in a Ninox database. Ninox is a German </w:t>
      </w:r>
      <w:proofErr w:type="gramStart"/>
      <w:r w:rsidRPr="0024687E">
        <w:rPr>
          <w:lang w:val="en-US"/>
        </w:rPr>
        <w:t>company</w:t>
      </w:r>
      <w:proofErr w:type="gramEnd"/>
      <w:r w:rsidRPr="0024687E">
        <w:rPr>
          <w:lang w:val="en-US"/>
        </w:rPr>
        <w:t xml:space="preserve"> and its installed base is concentrated in German-speaking Europe; the Spanish market is a small minority of it. </w:t>
      </w:r>
      <w:proofErr w:type="spellStart"/>
      <w:r w:rsidRPr="0024687E">
        <w:rPr>
          <w:lang w:val="en-US"/>
        </w:rPr>
        <w:t>Paperdrop</w:t>
      </w:r>
      <w:proofErr w:type="spellEnd"/>
      <w:r w:rsidRPr="0024687E">
        <w:rPr>
          <w:lang w:val="en-US"/>
        </w:rPr>
        <w:t xml:space="preserve"> is therefore designed for Europe generally, with no country treated as the reference case.</w:t>
      </w:r>
    </w:p>
    <w:p w14:paraId="5ED6992C" w14:textId="77777777" w:rsidR="00225118" w:rsidRPr="0024687E" w:rsidRDefault="00000000">
      <w:pPr>
        <w:rPr>
          <w:lang w:val="en-US"/>
        </w:rPr>
      </w:pPr>
      <w:r w:rsidRPr="0024687E">
        <w:rPr>
          <w:lang w:val="en-US"/>
        </w:rPr>
        <w:t>Two document journeys carry equal weight in version 1:</w:t>
      </w:r>
    </w:p>
    <w:p w14:paraId="69BF11E9" w14:textId="77777777" w:rsidR="00225118" w:rsidRPr="0024687E" w:rsidRDefault="00000000">
      <w:pPr>
        <w:pStyle w:val="Prrafodelista"/>
        <w:numPr>
          <w:ilvl w:val="0"/>
          <w:numId w:val="2"/>
        </w:numPr>
        <w:spacing w:after="60"/>
        <w:rPr>
          <w:lang w:val="en-US"/>
        </w:rPr>
      </w:pPr>
      <w:r w:rsidRPr="0024687E">
        <w:rPr>
          <w:b/>
          <w:bCs/>
          <w:lang w:val="en-US"/>
        </w:rPr>
        <w:t>Paper receipts</w:t>
      </w:r>
      <w:r w:rsidRPr="0024687E">
        <w:rPr>
          <w:lang w:val="en-US"/>
        </w:rPr>
        <w:t xml:space="preserve"> — restaurant, taxi, fuel, parking, small purchases. Photographed with the device camera. This is where character recognition is hard and where the validation layer earns its place.</w:t>
      </w:r>
    </w:p>
    <w:p w14:paraId="621F0B2F" w14:textId="77777777" w:rsidR="00225118" w:rsidRPr="0024687E" w:rsidRDefault="00000000">
      <w:pPr>
        <w:pStyle w:val="Prrafodelista"/>
        <w:numPr>
          <w:ilvl w:val="0"/>
          <w:numId w:val="2"/>
        </w:numPr>
        <w:spacing w:after="60"/>
        <w:rPr>
          <w:lang w:val="en-US"/>
        </w:rPr>
      </w:pPr>
      <w:r w:rsidRPr="0024687E">
        <w:rPr>
          <w:b/>
          <w:bCs/>
          <w:lang w:val="en-US"/>
        </w:rPr>
        <w:t>Supplier invoices</w:t>
      </w:r>
      <w:r w:rsidRPr="0024687E">
        <w:rPr>
          <w:lang w:val="en-US"/>
        </w:rPr>
        <w:t xml:space="preserve"> — PDFs that arrive by email, typically carrying a text layer. </w:t>
      </w:r>
      <w:proofErr w:type="gramStart"/>
      <w:r w:rsidRPr="0024687E">
        <w:rPr>
          <w:lang w:val="en-US"/>
        </w:rPr>
        <w:t>Shared into</w:t>
      </w:r>
      <w:proofErr w:type="gramEnd"/>
      <w:r w:rsidRPr="0024687E">
        <w:rPr>
          <w:lang w:val="en-US"/>
        </w:rPr>
        <w:t xml:space="preserve"> </w:t>
      </w:r>
      <w:proofErr w:type="spellStart"/>
      <w:r w:rsidRPr="0024687E">
        <w:rPr>
          <w:lang w:val="en-US"/>
        </w:rPr>
        <w:t>Paperdrop</w:t>
      </w:r>
      <w:proofErr w:type="spellEnd"/>
      <w:r w:rsidRPr="0024687E">
        <w:rPr>
          <w:lang w:val="en-US"/>
        </w:rPr>
        <w:t xml:space="preserve"> from the mail client. Reading is near-perfect; the difficulty is layout variation between issuers.</w:t>
      </w:r>
    </w:p>
    <w:p w14:paraId="5BFCE75C" w14:textId="77777777" w:rsidR="00225118" w:rsidRPr="0024687E" w:rsidRDefault="00000000">
      <w:pPr>
        <w:rPr>
          <w:lang w:val="en-US"/>
        </w:rPr>
      </w:pPr>
      <w:r w:rsidRPr="0024687E">
        <w:rPr>
          <w:lang w:val="en-US"/>
        </w:rPr>
        <w:t xml:space="preserve">Neither is secondary. The architecture, the test corpus and the release criteria all </w:t>
      </w:r>
      <w:proofErr w:type="gramStart"/>
      <w:r w:rsidRPr="0024687E">
        <w:rPr>
          <w:lang w:val="en-US"/>
        </w:rPr>
        <w:t>have to</w:t>
      </w:r>
      <w:proofErr w:type="gramEnd"/>
      <w:r w:rsidRPr="0024687E">
        <w:rPr>
          <w:lang w:val="en-US"/>
        </w:rPr>
        <w:t xml:space="preserve"> cover both.</w:t>
      </w:r>
    </w:p>
    <w:p w14:paraId="104493BC" w14:textId="77777777" w:rsidR="00225118" w:rsidRDefault="00000000">
      <w:pPr>
        <w:pStyle w:val="Ttulo1"/>
      </w:pPr>
      <w:r>
        <w:t xml:space="preserve">3. Scope </w:t>
      </w:r>
      <w:proofErr w:type="spellStart"/>
      <w:r>
        <w:t>of</w:t>
      </w:r>
      <w:proofErr w:type="spellEnd"/>
      <w:r>
        <w:t xml:space="preserve"> </w:t>
      </w:r>
      <w:proofErr w:type="spellStart"/>
      <w:r>
        <w:t>version</w:t>
      </w:r>
      <w:proofErr w:type="spellEnd"/>
      <w:r>
        <w:t xml:space="preserve"> 1</w:t>
      </w:r>
    </w:p>
    <w:p w14:paraId="31E44892" w14:textId="77777777" w:rsidR="00225118" w:rsidRDefault="00000000">
      <w:pPr>
        <w:pStyle w:val="Ttulo2"/>
      </w:pPr>
      <w:r>
        <w:t xml:space="preserve">3.1 In </w:t>
      </w:r>
      <w:proofErr w:type="spellStart"/>
      <w:r>
        <w:t>scope</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520"/>
        <w:gridCol w:w="6480"/>
      </w:tblGrid>
      <w:tr w:rsidR="00225118" w14:paraId="1346D256" w14:textId="77777777">
        <w:tblPrEx>
          <w:tblCellMar>
            <w:top w:w="0" w:type="dxa"/>
            <w:bottom w:w="0" w:type="dxa"/>
          </w:tblCellMar>
        </w:tblPrEx>
        <w:trPr>
          <w:tblHeader/>
        </w:trPr>
        <w:tc>
          <w:tcPr>
            <w:tcW w:w="2520" w:type="dxa"/>
            <w:shd w:val="clear" w:color="auto" w:fill="E7E9F0"/>
            <w:tcMar>
              <w:top w:w="60" w:type="dxa"/>
              <w:left w:w="100" w:type="dxa"/>
              <w:bottom w:w="60" w:type="dxa"/>
              <w:right w:w="100" w:type="dxa"/>
            </w:tcMar>
          </w:tcPr>
          <w:p w14:paraId="1DC0E880" w14:textId="77777777" w:rsidR="00225118" w:rsidRDefault="00000000">
            <w:pPr>
              <w:spacing w:after="0" w:line="240" w:lineRule="auto"/>
            </w:pPr>
            <w:proofErr w:type="spellStart"/>
            <w:r>
              <w:rPr>
                <w:b/>
                <w:bCs/>
                <w:sz w:val="19"/>
                <w:szCs w:val="19"/>
              </w:rPr>
              <w:t>Area</w:t>
            </w:r>
            <w:proofErr w:type="spellEnd"/>
          </w:p>
        </w:tc>
        <w:tc>
          <w:tcPr>
            <w:tcW w:w="6480" w:type="dxa"/>
            <w:shd w:val="clear" w:color="auto" w:fill="E7E9F0"/>
            <w:tcMar>
              <w:top w:w="60" w:type="dxa"/>
              <w:left w:w="100" w:type="dxa"/>
              <w:bottom w:w="60" w:type="dxa"/>
              <w:right w:w="100" w:type="dxa"/>
            </w:tcMar>
          </w:tcPr>
          <w:p w14:paraId="0CA439B7" w14:textId="77777777" w:rsidR="00225118" w:rsidRDefault="00000000">
            <w:pPr>
              <w:spacing w:after="0" w:line="240" w:lineRule="auto"/>
            </w:pPr>
            <w:proofErr w:type="spellStart"/>
            <w:r>
              <w:rPr>
                <w:b/>
                <w:bCs/>
                <w:sz w:val="19"/>
                <w:szCs w:val="19"/>
              </w:rPr>
              <w:t>Version</w:t>
            </w:r>
            <w:proofErr w:type="spellEnd"/>
            <w:r>
              <w:rPr>
                <w:b/>
                <w:bCs/>
                <w:sz w:val="19"/>
                <w:szCs w:val="19"/>
              </w:rPr>
              <w:t xml:space="preserve"> 1</w:t>
            </w:r>
          </w:p>
        </w:tc>
      </w:tr>
      <w:tr w:rsidR="00225118" w:rsidRPr="0024687E" w14:paraId="1B6ED54B" w14:textId="77777777">
        <w:tblPrEx>
          <w:tblCellMar>
            <w:top w:w="0" w:type="dxa"/>
            <w:bottom w:w="0" w:type="dxa"/>
          </w:tblCellMar>
        </w:tblPrEx>
        <w:tc>
          <w:tcPr>
            <w:tcW w:w="2520" w:type="dxa"/>
            <w:tcMar>
              <w:top w:w="60" w:type="dxa"/>
              <w:left w:w="100" w:type="dxa"/>
              <w:bottom w:w="60" w:type="dxa"/>
              <w:right w:w="100" w:type="dxa"/>
            </w:tcMar>
          </w:tcPr>
          <w:p w14:paraId="1EFFF134" w14:textId="77777777" w:rsidR="00225118" w:rsidRDefault="00000000">
            <w:pPr>
              <w:spacing w:after="0" w:line="240" w:lineRule="auto"/>
            </w:pPr>
            <w:r>
              <w:rPr>
                <w:sz w:val="19"/>
                <w:szCs w:val="19"/>
              </w:rPr>
              <w:t>Inputs</w:t>
            </w:r>
          </w:p>
        </w:tc>
        <w:tc>
          <w:tcPr>
            <w:tcW w:w="6480" w:type="dxa"/>
            <w:tcMar>
              <w:top w:w="60" w:type="dxa"/>
              <w:left w:w="100" w:type="dxa"/>
              <w:bottom w:w="60" w:type="dxa"/>
              <w:right w:w="100" w:type="dxa"/>
            </w:tcMar>
          </w:tcPr>
          <w:p w14:paraId="5BD52810" w14:textId="77777777" w:rsidR="00225118" w:rsidRPr="0024687E" w:rsidRDefault="00000000">
            <w:pPr>
              <w:spacing w:after="0" w:line="240" w:lineRule="auto"/>
              <w:rPr>
                <w:lang w:val="en-US"/>
              </w:rPr>
            </w:pPr>
            <w:r w:rsidRPr="0024687E">
              <w:rPr>
                <w:sz w:val="19"/>
                <w:szCs w:val="19"/>
                <w:lang w:val="en-US"/>
              </w:rPr>
              <w:t>System document scanner (camera), device gallery and file picker, and documents shared into the app from another application (Android share intent, iOS Share Extension).</w:t>
            </w:r>
          </w:p>
        </w:tc>
      </w:tr>
      <w:tr w:rsidR="00225118" w14:paraId="26379EC4" w14:textId="77777777">
        <w:tblPrEx>
          <w:tblCellMar>
            <w:top w:w="0" w:type="dxa"/>
            <w:bottom w:w="0" w:type="dxa"/>
          </w:tblCellMar>
        </w:tblPrEx>
        <w:tc>
          <w:tcPr>
            <w:tcW w:w="2520" w:type="dxa"/>
            <w:shd w:val="clear" w:color="auto" w:fill="F6F7FA"/>
            <w:tcMar>
              <w:top w:w="60" w:type="dxa"/>
              <w:left w:w="100" w:type="dxa"/>
              <w:bottom w:w="60" w:type="dxa"/>
              <w:right w:w="100" w:type="dxa"/>
            </w:tcMar>
          </w:tcPr>
          <w:p w14:paraId="05F94BCE" w14:textId="77777777" w:rsidR="00225118" w:rsidRDefault="00000000">
            <w:pPr>
              <w:spacing w:after="0" w:line="240" w:lineRule="auto"/>
            </w:pPr>
            <w:proofErr w:type="spellStart"/>
            <w:r>
              <w:rPr>
                <w:sz w:val="19"/>
                <w:szCs w:val="19"/>
              </w:rPr>
              <w:lastRenderedPageBreak/>
              <w:t>Formats</w:t>
            </w:r>
            <w:proofErr w:type="spellEnd"/>
          </w:p>
        </w:tc>
        <w:tc>
          <w:tcPr>
            <w:tcW w:w="6480" w:type="dxa"/>
            <w:shd w:val="clear" w:color="auto" w:fill="F6F7FA"/>
            <w:tcMar>
              <w:top w:w="60" w:type="dxa"/>
              <w:left w:w="100" w:type="dxa"/>
              <w:bottom w:w="60" w:type="dxa"/>
              <w:right w:w="100" w:type="dxa"/>
            </w:tcMar>
          </w:tcPr>
          <w:p w14:paraId="47DDE218" w14:textId="77777777" w:rsidR="00225118" w:rsidRDefault="00000000">
            <w:pPr>
              <w:spacing w:after="0" w:line="240" w:lineRule="auto"/>
            </w:pPr>
            <w:r w:rsidRPr="0024687E">
              <w:rPr>
                <w:sz w:val="19"/>
                <w:szCs w:val="19"/>
                <w:lang w:val="en-US"/>
              </w:rPr>
              <w:t xml:space="preserve">Photographs, PDFs with a text layer, scanned PDFs without a text layer. </w:t>
            </w:r>
            <w:proofErr w:type="spellStart"/>
            <w:r>
              <w:rPr>
                <w:sz w:val="19"/>
                <w:szCs w:val="19"/>
              </w:rPr>
              <w:t>Multi-page</w:t>
            </w:r>
            <w:proofErr w:type="spellEnd"/>
            <w:r>
              <w:rPr>
                <w:sz w:val="19"/>
                <w:szCs w:val="19"/>
              </w:rPr>
              <w:t xml:space="preserve"> </w:t>
            </w:r>
            <w:proofErr w:type="spellStart"/>
            <w:r>
              <w:rPr>
                <w:sz w:val="19"/>
                <w:szCs w:val="19"/>
              </w:rPr>
              <w:t>documents</w:t>
            </w:r>
            <w:proofErr w:type="spellEnd"/>
            <w:r>
              <w:rPr>
                <w:sz w:val="19"/>
                <w:szCs w:val="19"/>
              </w:rPr>
              <w:t xml:space="preserve"> </w:t>
            </w:r>
            <w:proofErr w:type="spellStart"/>
            <w:r>
              <w:rPr>
                <w:sz w:val="19"/>
                <w:szCs w:val="19"/>
              </w:rPr>
              <w:t>supported</w:t>
            </w:r>
            <w:proofErr w:type="spellEnd"/>
            <w:r>
              <w:rPr>
                <w:sz w:val="19"/>
                <w:szCs w:val="19"/>
              </w:rPr>
              <w:t>.</w:t>
            </w:r>
          </w:p>
        </w:tc>
      </w:tr>
      <w:tr w:rsidR="00225118" w:rsidRPr="0024687E" w14:paraId="2A5FD3AB" w14:textId="77777777">
        <w:tblPrEx>
          <w:tblCellMar>
            <w:top w:w="0" w:type="dxa"/>
            <w:bottom w:w="0" w:type="dxa"/>
          </w:tblCellMar>
        </w:tblPrEx>
        <w:tc>
          <w:tcPr>
            <w:tcW w:w="2520" w:type="dxa"/>
            <w:tcMar>
              <w:top w:w="60" w:type="dxa"/>
              <w:left w:w="100" w:type="dxa"/>
              <w:bottom w:w="60" w:type="dxa"/>
              <w:right w:w="100" w:type="dxa"/>
            </w:tcMar>
          </w:tcPr>
          <w:p w14:paraId="3ED29C32" w14:textId="77777777" w:rsidR="00225118" w:rsidRDefault="00000000">
            <w:pPr>
              <w:spacing w:after="0" w:line="240" w:lineRule="auto"/>
            </w:pPr>
            <w:proofErr w:type="spellStart"/>
            <w:r>
              <w:rPr>
                <w:sz w:val="19"/>
                <w:szCs w:val="19"/>
              </w:rPr>
              <w:t>Extraction</w:t>
            </w:r>
            <w:proofErr w:type="spellEnd"/>
          </w:p>
        </w:tc>
        <w:tc>
          <w:tcPr>
            <w:tcW w:w="6480" w:type="dxa"/>
            <w:tcMar>
              <w:top w:w="60" w:type="dxa"/>
              <w:left w:w="100" w:type="dxa"/>
              <w:bottom w:w="60" w:type="dxa"/>
              <w:right w:w="100" w:type="dxa"/>
            </w:tcMar>
          </w:tcPr>
          <w:p w14:paraId="30BEFF95" w14:textId="77777777" w:rsidR="00225118" w:rsidRPr="0024687E" w:rsidRDefault="00000000">
            <w:pPr>
              <w:spacing w:after="0" w:line="240" w:lineRule="auto"/>
              <w:rPr>
                <w:lang w:val="en-US"/>
              </w:rPr>
            </w:pPr>
            <w:r w:rsidRPr="0024687E">
              <w:rPr>
                <w:sz w:val="19"/>
                <w:szCs w:val="19"/>
                <w:lang w:val="en-US"/>
              </w:rPr>
              <w:t>Entirely on the device. No server, no network dependency for reading.</w:t>
            </w:r>
          </w:p>
        </w:tc>
      </w:tr>
      <w:tr w:rsidR="00225118" w:rsidRPr="0024687E" w14:paraId="587157BE" w14:textId="77777777">
        <w:tblPrEx>
          <w:tblCellMar>
            <w:top w:w="0" w:type="dxa"/>
            <w:bottom w:w="0" w:type="dxa"/>
          </w:tblCellMar>
        </w:tblPrEx>
        <w:tc>
          <w:tcPr>
            <w:tcW w:w="2520" w:type="dxa"/>
            <w:shd w:val="clear" w:color="auto" w:fill="F6F7FA"/>
            <w:tcMar>
              <w:top w:w="60" w:type="dxa"/>
              <w:left w:w="100" w:type="dxa"/>
              <w:bottom w:w="60" w:type="dxa"/>
              <w:right w:w="100" w:type="dxa"/>
            </w:tcMar>
          </w:tcPr>
          <w:p w14:paraId="3948071C" w14:textId="77777777" w:rsidR="00225118" w:rsidRDefault="00000000">
            <w:pPr>
              <w:spacing w:after="0" w:line="240" w:lineRule="auto"/>
            </w:pPr>
            <w:r>
              <w:rPr>
                <w:sz w:val="19"/>
                <w:szCs w:val="19"/>
              </w:rPr>
              <w:t>Output</w:t>
            </w:r>
          </w:p>
        </w:tc>
        <w:tc>
          <w:tcPr>
            <w:tcW w:w="6480" w:type="dxa"/>
            <w:shd w:val="clear" w:color="auto" w:fill="F6F7FA"/>
            <w:tcMar>
              <w:top w:w="60" w:type="dxa"/>
              <w:left w:w="100" w:type="dxa"/>
              <w:bottom w:w="60" w:type="dxa"/>
              <w:right w:w="100" w:type="dxa"/>
            </w:tcMar>
          </w:tcPr>
          <w:p w14:paraId="1B459BA9" w14:textId="77777777" w:rsidR="00225118" w:rsidRPr="0024687E" w:rsidRDefault="00000000">
            <w:pPr>
              <w:spacing w:after="0" w:line="240" w:lineRule="auto"/>
              <w:rPr>
                <w:lang w:val="en-US"/>
              </w:rPr>
            </w:pPr>
            <w:r w:rsidRPr="0024687E">
              <w:rPr>
                <w:sz w:val="19"/>
                <w:szCs w:val="19"/>
                <w:lang w:val="en-US"/>
              </w:rPr>
              <w:t>One Ninox record per document, header level only, with the document attached to that record as a PDF.</w:t>
            </w:r>
          </w:p>
        </w:tc>
      </w:tr>
      <w:tr w:rsidR="00225118" w:rsidRPr="0024687E" w14:paraId="28BAF607" w14:textId="77777777">
        <w:tblPrEx>
          <w:tblCellMar>
            <w:top w:w="0" w:type="dxa"/>
            <w:bottom w:w="0" w:type="dxa"/>
          </w:tblCellMar>
        </w:tblPrEx>
        <w:tc>
          <w:tcPr>
            <w:tcW w:w="2520" w:type="dxa"/>
            <w:tcMar>
              <w:top w:w="60" w:type="dxa"/>
              <w:left w:w="100" w:type="dxa"/>
              <w:bottom w:w="60" w:type="dxa"/>
              <w:right w:w="100" w:type="dxa"/>
            </w:tcMar>
          </w:tcPr>
          <w:p w14:paraId="0F3FFA74" w14:textId="77777777" w:rsidR="00225118" w:rsidRDefault="00000000">
            <w:pPr>
              <w:spacing w:after="0" w:line="240" w:lineRule="auto"/>
            </w:pPr>
            <w:proofErr w:type="spellStart"/>
            <w:r>
              <w:rPr>
                <w:sz w:val="19"/>
                <w:szCs w:val="19"/>
              </w:rPr>
              <w:t>Destination</w:t>
            </w:r>
            <w:proofErr w:type="spellEnd"/>
          </w:p>
        </w:tc>
        <w:tc>
          <w:tcPr>
            <w:tcW w:w="6480" w:type="dxa"/>
            <w:tcMar>
              <w:top w:w="60" w:type="dxa"/>
              <w:left w:w="100" w:type="dxa"/>
              <w:bottom w:w="60" w:type="dxa"/>
              <w:right w:w="100" w:type="dxa"/>
            </w:tcMar>
          </w:tcPr>
          <w:p w14:paraId="2477F33B" w14:textId="77777777" w:rsidR="00225118" w:rsidRPr="0024687E" w:rsidRDefault="00000000">
            <w:pPr>
              <w:spacing w:after="0" w:line="240" w:lineRule="auto"/>
              <w:rPr>
                <w:lang w:val="en-US"/>
              </w:rPr>
            </w:pPr>
            <w:r w:rsidRPr="0024687E">
              <w:rPr>
                <w:sz w:val="19"/>
                <w:szCs w:val="19"/>
                <w:lang w:val="en-US"/>
              </w:rPr>
              <w:t>Any workspace, database and table the user’s API token can reach, chosen from lists the app reads from the Ninox API.</w:t>
            </w:r>
          </w:p>
        </w:tc>
      </w:tr>
      <w:tr w:rsidR="00225118" w:rsidRPr="0024687E" w14:paraId="3A8B5EE3" w14:textId="77777777">
        <w:tblPrEx>
          <w:tblCellMar>
            <w:top w:w="0" w:type="dxa"/>
            <w:bottom w:w="0" w:type="dxa"/>
          </w:tblCellMar>
        </w:tblPrEx>
        <w:tc>
          <w:tcPr>
            <w:tcW w:w="2520" w:type="dxa"/>
            <w:shd w:val="clear" w:color="auto" w:fill="F6F7FA"/>
            <w:tcMar>
              <w:top w:w="60" w:type="dxa"/>
              <w:left w:w="100" w:type="dxa"/>
              <w:bottom w:w="60" w:type="dxa"/>
              <w:right w:w="100" w:type="dxa"/>
            </w:tcMar>
          </w:tcPr>
          <w:p w14:paraId="277D2AFC" w14:textId="77777777" w:rsidR="00225118" w:rsidRDefault="00000000">
            <w:pPr>
              <w:spacing w:after="0" w:line="240" w:lineRule="auto"/>
            </w:pPr>
            <w:proofErr w:type="spellStart"/>
            <w:r>
              <w:rPr>
                <w:sz w:val="19"/>
                <w:szCs w:val="19"/>
              </w:rPr>
              <w:t>Countries</w:t>
            </w:r>
            <w:proofErr w:type="spellEnd"/>
          </w:p>
        </w:tc>
        <w:tc>
          <w:tcPr>
            <w:tcW w:w="6480" w:type="dxa"/>
            <w:shd w:val="clear" w:color="auto" w:fill="F6F7FA"/>
            <w:tcMar>
              <w:top w:w="60" w:type="dxa"/>
              <w:left w:w="100" w:type="dxa"/>
              <w:bottom w:w="60" w:type="dxa"/>
              <w:right w:w="100" w:type="dxa"/>
            </w:tcMar>
          </w:tcPr>
          <w:p w14:paraId="07E6C11E" w14:textId="77777777" w:rsidR="00225118" w:rsidRPr="0024687E" w:rsidRDefault="00000000">
            <w:pPr>
              <w:spacing w:after="0" w:line="240" w:lineRule="auto"/>
              <w:rPr>
                <w:lang w:val="en-US"/>
              </w:rPr>
            </w:pPr>
            <w:r w:rsidRPr="0024687E">
              <w:rPr>
                <w:sz w:val="19"/>
                <w:szCs w:val="19"/>
                <w:lang w:val="en-US"/>
              </w:rPr>
              <w:t>Universal validation everywhere, plus a country table that adds local rules where they exist.</w:t>
            </w:r>
          </w:p>
        </w:tc>
      </w:tr>
      <w:tr w:rsidR="00225118" w:rsidRPr="0024687E" w14:paraId="67BDA272" w14:textId="77777777">
        <w:tblPrEx>
          <w:tblCellMar>
            <w:top w:w="0" w:type="dxa"/>
            <w:bottom w:w="0" w:type="dxa"/>
          </w:tblCellMar>
        </w:tblPrEx>
        <w:tc>
          <w:tcPr>
            <w:tcW w:w="2520" w:type="dxa"/>
            <w:tcMar>
              <w:top w:w="60" w:type="dxa"/>
              <w:left w:w="100" w:type="dxa"/>
              <w:bottom w:w="60" w:type="dxa"/>
              <w:right w:w="100" w:type="dxa"/>
            </w:tcMar>
          </w:tcPr>
          <w:p w14:paraId="0FC3ECC8" w14:textId="77777777" w:rsidR="00225118" w:rsidRDefault="00000000">
            <w:pPr>
              <w:spacing w:after="0" w:line="240" w:lineRule="auto"/>
            </w:pPr>
            <w:proofErr w:type="spellStart"/>
            <w:r>
              <w:rPr>
                <w:sz w:val="19"/>
                <w:szCs w:val="19"/>
              </w:rPr>
              <w:t>Platforms</w:t>
            </w:r>
            <w:proofErr w:type="spellEnd"/>
          </w:p>
        </w:tc>
        <w:tc>
          <w:tcPr>
            <w:tcW w:w="6480" w:type="dxa"/>
            <w:tcMar>
              <w:top w:w="60" w:type="dxa"/>
              <w:left w:w="100" w:type="dxa"/>
              <w:bottom w:w="60" w:type="dxa"/>
              <w:right w:w="100" w:type="dxa"/>
            </w:tcMar>
          </w:tcPr>
          <w:p w14:paraId="6A5F5E9D" w14:textId="77777777" w:rsidR="00225118" w:rsidRPr="0024687E" w:rsidRDefault="00000000">
            <w:pPr>
              <w:spacing w:after="0" w:line="240" w:lineRule="auto"/>
              <w:rPr>
                <w:lang w:val="en-US"/>
              </w:rPr>
            </w:pPr>
            <w:r w:rsidRPr="0024687E">
              <w:rPr>
                <w:sz w:val="19"/>
                <w:szCs w:val="19"/>
                <w:lang w:val="en-US"/>
              </w:rPr>
              <w:t>Android and iOS. Interface in English and German.</w:t>
            </w:r>
          </w:p>
        </w:tc>
      </w:tr>
    </w:tbl>
    <w:p w14:paraId="710DE174" w14:textId="77777777" w:rsidR="00225118" w:rsidRPr="0024687E" w:rsidRDefault="00000000">
      <w:pPr>
        <w:pStyle w:val="Ttulo2"/>
        <w:rPr>
          <w:lang w:val="en-US"/>
        </w:rPr>
      </w:pPr>
      <w:r w:rsidRPr="0024687E">
        <w:rPr>
          <w:lang w:val="en-US"/>
        </w:rPr>
        <w:t>3.2 Out of scope (non-goals)</w:t>
      </w:r>
    </w:p>
    <w:p w14:paraId="3C8F0A83" w14:textId="77777777" w:rsidR="00225118" w:rsidRPr="0024687E" w:rsidRDefault="00000000">
      <w:pPr>
        <w:rPr>
          <w:lang w:val="en-US"/>
        </w:rPr>
      </w:pPr>
      <w:r w:rsidRPr="0024687E">
        <w:rPr>
          <w:lang w:val="en-US"/>
        </w:rPr>
        <w:t>These are deliberate exclusions, not omissions. Each has been considered and rejected for version 1.</w:t>
      </w:r>
    </w:p>
    <w:p w14:paraId="569328AB" w14:textId="77777777" w:rsidR="00225118" w:rsidRDefault="00000000">
      <w:pPr>
        <w:pStyle w:val="Prrafodelista"/>
        <w:numPr>
          <w:ilvl w:val="0"/>
          <w:numId w:val="2"/>
        </w:numPr>
        <w:spacing w:after="60"/>
      </w:pPr>
      <w:r>
        <w:t xml:space="preserve">No desktop </w:t>
      </w:r>
      <w:proofErr w:type="spellStart"/>
      <w:r>
        <w:t>application</w:t>
      </w:r>
      <w:proofErr w:type="spellEnd"/>
      <w:r>
        <w:t>.</w:t>
      </w:r>
    </w:p>
    <w:p w14:paraId="668C033B" w14:textId="77777777" w:rsidR="00225118" w:rsidRPr="0024687E" w:rsidRDefault="00000000">
      <w:pPr>
        <w:pStyle w:val="Prrafodelista"/>
        <w:numPr>
          <w:ilvl w:val="0"/>
          <w:numId w:val="2"/>
        </w:numPr>
        <w:spacing w:after="60"/>
        <w:rPr>
          <w:lang w:val="en-US"/>
        </w:rPr>
      </w:pPr>
      <w:r w:rsidRPr="0024687E">
        <w:rPr>
          <w:lang w:val="en-US"/>
        </w:rPr>
        <w:t xml:space="preserve">No backend service and no </w:t>
      </w:r>
      <w:proofErr w:type="spellStart"/>
      <w:r w:rsidRPr="0024687E">
        <w:rPr>
          <w:lang w:val="en-US"/>
        </w:rPr>
        <w:t>Paperdrop</w:t>
      </w:r>
      <w:proofErr w:type="spellEnd"/>
      <w:r w:rsidRPr="0024687E">
        <w:rPr>
          <w:lang w:val="en-US"/>
        </w:rPr>
        <w:t xml:space="preserve"> user account.</w:t>
      </w:r>
    </w:p>
    <w:p w14:paraId="2464E9D8" w14:textId="77777777" w:rsidR="00225118" w:rsidRPr="0024687E" w:rsidRDefault="00000000">
      <w:pPr>
        <w:pStyle w:val="Prrafodelista"/>
        <w:numPr>
          <w:ilvl w:val="0"/>
          <w:numId w:val="2"/>
        </w:numPr>
        <w:spacing w:after="60"/>
        <w:rPr>
          <w:lang w:val="en-US"/>
        </w:rPr>
      </w:pPr>
      <w:r w:rsidRPr="0024687E">
        <w:rPr>
          <w:lang w:val="en-US"/>
        </w:rPr>
        <w:t>No line-item detail; one record per document, header only.</w:t>
      </w:r>
    </w:p>
    <w:p w14:paraId="4E6BBD2A" w14:textId="77777777" w:rsidR="00225118" w:rsidRPr="0024687E" w:rsidRDefault="00000000">
      <w:pPr>
        <w:pStyle w:val="Prrafodelista"/>
        <w:numPr>
          <w:ilvl w:val="0"/>
          <w:numId w:val="2"/>
        </w:numPr>
        <w:spacing w:after="60"/>
        <w:rPr>
          <w:lang w:val="en-US"/>
        </w:rPr>
      </w:pPr>
      <w:r w:rsidRPr="0024687E">
        <w:rPr>
          <w:lang w:val="en-US"/>
        </w:rPr>
        <w:t>The app never creates, renames or deletes fields or tables in the user’s Ninox database.</w:t>
      </w:r>
    </w:p>
    <w:p w14:paraId="1644C8DB" w14:textId="77777777" w:rsidR="00225118" w:rsidRPr="0024687E" w:rsidRDefault="00000000">
      <w:pPr>
        <w:pStyle w:val="Prrafodelista"/>
        <w:numPr>
          <w:ilvl w:val="0"/>
          <w:numId w:val="2"/>
        </w:numPr>
        <w:spacing w:after="60"/>
        <w:rPr>
          <w:lang w:val="en-US"/>
        </w:rPr>
      </w:pPr>
      <w:r w:rsidRPr="0024687E">
        <w:rPr>
          <w:lang w:val="en-US"/>
        </w:rPr>
        <w:t>The app never deletes or modifies records it did not create.</w:t>
      </w:r>
    </w:p>
    <w:p w14:paraId="67DA2FCE" w14:textId="77777777" w:rsidR="00225118" w:rsidRDefault="00000000">
      <w:pPr>
        <w:pStyle w:val="Prrafodelista"/>
        <w:numPr>
          <w:ilvl w:val="0"/>
          <w:numId w:val="2"/>
        </w:numPr>
        <w:spacing w:after="60"/>
      </w:pPr>
      <w:r w:rsidRPr="0024687E">
        <w:rPr>
          <w:lang w:val="en-US"/>
        </w:rPr>
        <w:t xml:space="preserve">No Ninox username or password is ever requested, stored or transmitted. </w:t>
      </w:r>
      <w:r>
        <w:t xml:space="preserve">The API token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credential</w:t>
      </w:r>
      <w:proofErr w:type="spellEnd"/>
      <w:r>
        <w:t>.</w:t>
      </w:r>
    </w:p>
    <w:p w14:paraId="3868DF28" w14:textId="77777777" w:rsidR="00225118" w:rsidRPr="0024687E" w:rsidRDefault="00000000">
      <w:pPr>
        <w:pStyle w:val="Prrafodelista"/>
        <w:numPr>
          <w:ilvl w:val="0"/>
          <w:numId w:val="2"/>
        </w:numPr>
        <w:spacing w:after="60"/>
        <w:rPr>
          <w:lang w:val="en-US"/>
        </w:rPr>
      </w:pPr>
      <w:r w:rsidRPr="0024687E">
        <w:rPr>
          <w:lang w:val="en-US"/>
        </w:rPr>
        <w:t>No Word or Google Docs input.</w:t>
      </w:r>
    </w:p>
    <w:p w14:paraId="2A45DBE5" w14:textId="77777777" w:rsidR="00225118" w:rsidRPr="0024687E" w:rsidRDefault="00000000">
      <w:pPr>
        <w:pStyle w:val="Prrafodelista"/>
        <w:numPr>
          <w:ilvl w:val="0"/>
          <w:numId w:val="2"/>
        </w:numPr>
        <w:spacing w:after="60"/>
        <w:rPr>
          <w:lang w:val="en-US"/>
        </w:rPr>
      </w:pPr>
      <w:r w:rsidRPr="0024687E">
        <w:rPr>
          <w:lang w:val="en-US"/>
        </w:rPr>
        <w:t xml:space="preserve">No reporting, reconciliation or data </w:t>
      </w:r>
      <w:proofErr w:type="gramStart"/>
      <w:r w:rsidRPr="0024687E">
        <w:rPr>
          <w:lang w:val="en-US"/>
        </w:rPr>
        <w:t>export — that</w:t>
      </w:r>
      <w:proofErr w:type="gramEnd"/>
      <w:r w:rsidRPr="0024687E">
        <w:rPr>
          <w:lang w:val="en-US"/>
        </w:rPr>
        <w:t xml:space="preserve"> is what Ninox is for.</w:t>
      </w:r>
    </w:p>
    <w:p w14:paraId="5511BC47" w14:textId="77777777" w:rsidR="00225118" w:rsidRPr="0024687E" w:rsidRDefault="00000000">
      <w:pPr>
        <w:pStyle w:val="Prrafodelista"/>
        <w:numPr>
          <w:ilvl w:val="0"/>
          <w:numId w:val="2"/>
        </w:numPr>
        <w:spacing w:after="60"/>
        <w:rPr>
          <w:lang w:val="en-US"/>
        </w:rPr>
      </w:pPr>
      <w:r w:rsidRPr="0024687E">
        <w:rPr>
          <w:lang w:val="en-US"/>
        </w:rPr>
        <w:t>No multi-user or team features inside the app.</w:t>
      </w:r>
    </w:p>
    <w:p w14:paraId="2470D2B3" w14:textId="77777777" w:rsidR="00225118" w:rsidRPr="0024687E" w:rsidRDefault="00000000">
      <w:pPr>
        <w:pStyle w:val="Prrafodelista"/>
        <w:numPr>
          <w:ilvl w:val="0"/>
          <w:numId w:val="2"/>
        </w:numPr>
        <w:spacing w:after="60"/>
        <w:rPr>
          <w:lang w:val="en-US"/>
        </w:rPr>
      </w:pPr>
      <w:r w:rsidRPr="0024687E">
        <w:rPr>
          <w:lang w:val="en-US"/>
        </w:rPr>
        <w:t xml:space="preserve">No automatic </w:t>
      </w:r>
      <w:proofErr w:type="spellStart"/>
      <w:r w:rsidRPr="0024687E">
        <w:rPr>
          <w:lang w:val="en-US"/>
        </w:rPr>
        <w:t>synchronisation</w:t>
      </w:r>
      <w:proofErr w:type="spellEnd"/>
      <w:r w:rsidRPr="0024687E">
        <w:rPr>
          <w:lang w:val="en-US"/>
        </w:rPr>
        <w:t xml:space="preserve"> between devices; configuration moves through an exportable file.</w:t>
      </w:r>
    </w:p>
    <w:p w14:paraId="174FEDE1" w14:textId="77777777" w:rsidR="00225118" w:rsidRPr="0024687E" w:rsidRDefault="00000000">
      <w:pPr>
        <w:pStyle w:val="Prrafodelista"/>
        <w:numPr>
          <w:ilvl w:val="0"/>
          <w:numId w:val="2"/>
        </w:numPr>
        <w:spacing w:after="60"/>
        <w:rPr>
          <w:lang w:val="en-US"/>
        </w:rPr>
      </w:pPr>
      <w:r w:rsidRPr="0024687E">
        <w:rPr>
          <w:lang w:val="en-US"/>
        </w:rPr>
        <w:t>No telemetry in public builds.</w:t>
      </w:r>
    </w:p>
    <w:p w14:paraId="706583D6" w14:textId="77777777" w:rsidR="00225118" w:rsidRPr="0024687E" w:rsidRDefault="00000000">
      <w:pPr>
        <w:pStyle w:val="Ttulo1"/>
        <w:rPr>
          <w:lang w:val="en-US"/>
        </w:rPr>
      </w:pPr>
      <w:r w:rsidRPr="0024687E">
        <w:rPr>
          <w:lang w:val="en-US"/>
        </w:rPr>
        <w:t>4. Product principles</w:t>
      </w:r>
    </w:p>
    <w:p w14:paraId="017FA44E" w14:textId="77777777" w:rsidR="00225118" w:rsidRPr="0024687E" w:rsidRDefault="00000000">
      <w:pPr>
        <w:rPr>
          <w:lang w:val="en-US"/>
        </w:rPr>
      </w:pPr>
      <w:r w:rsidRPr="0024687E">
        <w:rPr>
          <w:lang w:val="en-US"/>
        </w:rPr>
        <w:t>The original brief asked for an application that is fast, intuitive, simple and light. Four working principles translate that into decisions that can be checked.</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6660"/>
      </w:tblGrid>
      <w:tr w:rsidR="00225118" w:rsidRPr="0024687E" w14:paraId="52E9A126" w14:textId="77777777">
        <w:tblPrEx>
          <w:tblCellMar>
            <w:top w:w="0" w:type="dxa"/>
            <w:bottom w:w="0" w:type="dxa"/>
          </w:tblCellMar>
        </w:tblPrEx>
        <w:trPr>
          <w:tblHeader/>
        </w:trPr>
        <w:tc>
          <w:tcPr>
            <w:tcW w:w="2340" w:type="dxa"/>
            <w:shd w:val="clear" w:color="auto" w:fill="E7E9F0"/>
            <w:tcMar>
              <w:top w:w="60" w:type="dxa"/>
              <w:left w:w="100" w:type="dxa"/>
              <w:bottom w:w="60" w:type="dxa"/>
              <w:right w:w="100" w:type="dxa"/>
            </w:tcMar>
          </w:tcPr>
          <w:p w14:paraId="18CEE5AF" w14:textId="77777777" w:rsidR="00225118" w:rsidRDefault="00000000">
            <w:pPr>
              <w:spacing w:after="0" w:line="240" w:lineRule="auto"/>
            </w:pPr>
            <w:proofErr w:type="spellStart"/>
            <w:r>
              <w:rPr>
                <w:b/>
                <w:bCs/>
                <w:sz w:val="19"/>
                <w:szCs w:val="19"/>
              </w:rPr>
              <w:t>Principle</w:t>
            </w:r>
            <w:proofErr w:type="spellEnd"/>
          </w:p>
        </w:tc>
        <w:tc>
          <w:tcPr>
            <w:tcW w:w="6660" w:type="dxa"/>
            <w:shd w:val="clear" w:color="auto" w:fill="E7E9F0"/>
            <w:tcMar>
              <w:top w:w="60" w:type="dxa"/>
              <w:left w:w="100" w:type="dxa"/>
              <w:bottom w:w="60" w:type="dxa"/>
              <w:right w:w="100" w:type="dxa"/>
            </w:tcMar>
          </w:tcPr>
          <w:p w14:paraId="544E1788" w14:textId="77777777" w:rsidR="00225118" w:rsidRPr="0024687E" w:rsidRDefault="00000000">
            <w:pPr>
              <w:spacing w:after="0" w:line="240" w:lineRule="auto"/>
              <w:rPr>
                <w:lang w:val="en-US"/>
              </w:rPr>
            </w:pPr>
            <w:r w:rsidRPr="0024687E">
              <w:rPr>
                <w:b/>
                <w:bCs/>
                <w:sz w:val="19"/>
                <w:szCs w:val="19"/>
                <w:lang w:val="en-US"/>
              </w:rPr>
              <w:t>What it means in practice</w:t>
            </w:r>
          </w:p>
        </w:tc>
      </w:tr>
      <w:tr w:rsidR="00225118" w:rsidRPr="0024687E" w14:paraId="130E2D48" w14:textId="77777777">
        <w:tblPrEx>
          <w:tblCellMar>
            <w:top w:w="0" w:type="dxa"/>
            <w:bottom w:w="0" w:type="dxa"/>
          </w:tblCellMar>
        </w:tblPrEx>
        <w:tc>
          <w:tcPr>
            <w:tcW w:w="2340" w:type="dxa"/>
            <w:tcMar>
              <w:top w:w="60" w:type="dxa"/>
              <w:left w:w="100" w:type="dxa"/>
              <w:bottom w:w="60" w:type="dxa"/>
              <w:right w:w="100" w:type="dxa"/>
            </w:tcMar>
          </w:tcPr>
          <w:p w14:paraId="67D7FDC7" w14:textId="77777777" w:rsidR="00225118" w:rsidRDefault="00000000">
            <w:pPr>
              <w:spacing w:after="0" w:line="240" w:lineRule="auto"/>
            </w:pPr>
            <w:proofErr w:type="spellStart"/>
            <w:r>
              <w:rPr>
                <w:sz w:val="19"/>
                <w:szCs w:val="19"/>
              </w:rPr>
              <w:t>Three</w:t>
            </w:r>
            <w:proofErr w:type="spellEnd"/>
            <w:r>
              <w:rPr>
                <w:sz w:val="19"/>
                <w:szCs w:val="19"/>
              </w:rPr>
              <w:t xml:space="preserve"> </w:t>
            </w:r>
            <w:proofErr w:type="spellStart"/>
            <w:r>
              <w:rPr>
                <w:sz w:val="19"/>
                <w:szCs w:val="19"/>
              </w:rPr>
              <w:t>taps</w:t>
            </w:r>
            <w:proofErr w:type="spellEnd"/>
          </w:p>
        </w:tc>
        <w:tc>
          <w:tcPr>
            <w:tcW w:w="6660" w:type="dxa"/>
            <w:tcMar>
              <w:top w:w="60" w:type="dxa"/>
              <w:left w:w="100" w:type="dxa"/>
              <w:bottom w:w="60" w:type="dxa"/>
              <w:right w:w="100" w:type="dxa"/>
            </w:tcMar>
          </w:tcPr>
          <w:p w14:paraId="642FA65D" w14:textId="77777777" w:rsidR="00225118" w:rsidRPr="0024687E" w:rsidRDefault="00000000">
            <w:pPr>
              <w:spacing w:after="0" w:line="240" w:lineRule="auto"/>
              <w:rPr>
                <w:lang w:val="en-US"/>
              </w:rPr>
            </w:pPr>
            <w:r w:rsidRPr="0024687E">
              <w:rPr>
                <w:sz w:val="19"/>
                <w:szCs w:val="19"/>
                <w:lang w:val="en-US"/>
              </w:rPr>
              <w:t>A document that validates cleanly is captured, reviewed and saved without the user editing anything. Every feature is measured against the tap count it adds.</w:t>
            </w:r>
          </w:p>
        </w:tc>
      </w:tr>
      <w:tr w:rsidR="00225118" w:rsidRPr="0024687E" w14:paraId="69EF3C53"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21EBE16C" w14:textId="77777777" w:rsidR="00225118" w:rsidRDefault="00000000">
            <w:pPr>
              <w:spacing w:after="0" w:line="240" w:lineRule="auto"/>
            </w:pPr>
            <w:r>
              <w:rPr>
                <w:sz w:val="19"/>
                <w:szCs w:val="19"/>
              </w:rPr>
              <w:t>Never block</w:t>
            </w:r>
          </w:p>
        </w:tc>
        <w:tc>
          <w:tcPr>
            <w:tcW w:w="6660" w:type="dxa"/>
            <w:shd w:val="clear" w:color="auto" w:fill="F6F7FA"/>
            <w:tcMar>
              <w:top w:w="60" w:type="dxa"/>
              <w:left w:w="100" w:type="dxa"/>
              <w:bottom w:w="60" w:type="dxa"/>
              <w:right w:w="100" w:type="dxa"/>
            </w:tcMar>
          </w:tcPr>
          <w:p w14:paraId="7133C3E6" w14:textId="77777777" w:rsidR="00225118" w:rsidRPr="0024687E" w:rsidRDefault="00000000">
            <w:pPr>
              <w:spacing w:after="0" w:line="240" w:lineRule="auto"/>
              <w:rPr>
                <w:lang w:val="en-US"/>
              </w:rPr>
            </w:pPr>
            <w:r w:rsidRPr="0024687E">
              <w:rPr>
                <w:sz w:val="19"/>
                <w:szCs w:val="19"/>
                <w:lang w:val="en-US"/>
              </w:rPr>
              <w:t>The user can always save. Missing or unreadable fields never prevent a record from being created with the document attached.</w:t>
            </w:r>
          </w:p>
        </w:tc>
      </w:tr>
      <w:tr w:rsidR="00225118" w14:paraId="2238AD67" w14:textId="77777777">
        <w:tblPrEx>
          <w:tblCellMar>
            <w:top w:w="0" w:type="dxa"/>
            <w:bottom w:w="0" w:type="dxa"/>
          </w:tblCellMar>
        </w:tblPrEx>
        <w:tc>
          <w:tcPr>
            <w:tcW w:w="2340" w:type="dxa"/>
            <w:tcMar>
              <w:top w:w="60" w:type="dxa"/>
              <w:left w:w="100" w:type="dxa"/>
              <w:bottom w:w="60" w:type="dxa"/>
              <w:right w:w="100" w:type="dxa"/>
            </w:tcMar>
          </w:tcPr>
          <w:p w14:paraId="19EA1A0A" w14:textId="77777777" w:rsidR="00225118" w:rsidRDefault="00000000">
            <w:pPr>
              <w:spacing w:after="0" w:line="240" w:lineRule="auto"/>
            </w:pPr>
            <w:proofErr w:type="spellStart"/>
            <w:r>
              <w:rPr>
                <w:sz w:val="19"/>
                <w:szCs w:val="19"/>
              </w:rPr>
              <w:t>Determinism</w:t>
            </w:r>
            <w:proofErr w:type="spellEnd"/>
            <w:r>
              <w:rPr>
                <w:sz w:val="19"/>
                <w:szCs w:val="19"/>
              </w:rPr>
              <w:t xml:space="preserve"> </w:t>
            </w:r>
            <w:proofErr w:type="spellStart"/>
            <w:r>
              <w:rPr>
                <w:sz w:val="19"/>
                <w:szCs w:val="19"/>
              </w:rPr>
              <w:t>over</w:t>
            </w:r>
            <w:proofErr w:type="spellEnd"/>
            <w:r>
              <w:rPr>
                <w:sz w:val="19"/>
                <w:szCs w:val="19"/>
              </w:rPr>
              <w:t xml:space="preserve"> </w:t>
            </w:r>
            <w:proofErr w:type="spellStart"/>
            <w:r>
              <w:rPr>
                <w:sz w:val="19"/>
                <w:szCs w:val="19"/>
              </w:rPr>
              <w:t>coverage</w:t>
            </w:r>
            <w:proofErr w:type="spellEnd"/>
          </w:p>
        </w:tc>
        <w:tc>
          <w:tcPr>
            <w:tcW w:w="6660" w:type="dxa"/>
            <w:tcMar>
              <w:top w:w="60" w:type="dxa"/>
              <w:left w:w="100" w:type="dxa"/>
              <w:bottom w:w="60" w:type="dxa"/>
              <w:right w:w="100" w:type="dxa"/>
            </w:tcMar>
          </w:tcPr>
          <w:p w14:paraId="44F5BBF6" w14:textId="77777777" w:rsidR="00225118" w:rsidRDefault="00000000">
            <w:pPr>
              <w:spacing w:after="0" w:line="240" w:lineRule="auto"/>
            </w:pPr>
            <w:r w:rsidRPr="0024687E">
              <w:rPr>
                <w:sz w:val="19"/>
                <w:szCs w:val="19"/>
                <w:lang w:val="en-US"/>
              </w:rPr>
              <w:t xml:space="preserve">A field is presented as confirmed only when a deterministic constraint says so. </w:t>
            </w:r>
            <w:r>
              <w:rPr>
                <w:sz w:val="19"/>
                <w:szCs w:val="19"/>
              </w:rPr>
              <w:t xml:space="preserve">The </w:t>
            </w:r>
            <w:proofErr w:type="gramStart"/>
            <w:r>
              <w:rPr>
                <w:sz w:val="19"/>
                <w:szCs w:val="19"/>
              </w:rPr>
              <w:t>app</w:t>
            </w:r>
            <w:proofErr w:type="gramEnd"/>
            <w:r>
              <w:rPr>
                <w:sz w:val="19"/>
                <w:szCs w:val="19"/>
              </w:rPr>
              <w:t xml:space="preserve"> </w:t>
            </w:r>
            <w:proofErr w:type="spellStart"/>
            <w:r>
              <w:rPr>
                <w:sz w:val="19"/>
                <w:szCs w:val="19"/>
              </w:rPr>
              <w:t>would</w:t>
            </w:r>
            <w:proofErr w:type="spellEnd"/>
            <w:r>
              <w:rPr>
                <w:sz w:val="19"/>
                <w:szCs w:val="19"/>
              </w:rPr>
              <w:t xml:space="preserve"> </w:t>
            </w:r>
            <w:proofErr w:type="spellStart"/>
            <w:r>
              <w:rPr>
                <w:sz w:val="19"/>
                <w:szCs w:val="19"/>
              </w:rPr>
              <w:t>rather</w:t>
            </w:r>
            <w:proofErr w:type="spellEnd"/>
            <w:r>
              <w:rPr>
                <w:sz w:val="19"/>
                <w:szCs w:val="19"/>
              </w:rPr>
              <w:t xml:space="preserve"> </w:t>
            </w:r>
            <w:proofErr w:type="spellStart"/>
            <w:r>
              <w:rPr>
                <w:sz w:val="19"/>
                <w:szCs w:val="19"/>
              </w:rPr>
              <w:t>admit</w:t>
            </w:r>
            <w:proofErr w:type="spellEnd"/>
            <w:r>
              <w:rPr>
                <w:sz w:val="19"/>
                <w:szCs w:val="19"/>
              </w:rPr>
              <w:t xml:space="preserve"> </w:t>
            </w:r>
            <w:proofErr w:type="spellStart"/>
            <w:r>
              <w:rPr>
                <w:sz w:val="19"/>
                <w:szCs w:val="19"/>
              </w:rPr>
              <w:t>doubt</w:t>
            </w:r>
            <w:proofErr w:type="spellEnd"/>
            <w:r>
              <w:rPr>
                <w:sz w:val="19"/>
                <w:szCs w:val="19"/>
              </w:rPr>
              <w:t xml:space="preserve"> </w:t>
            </w:r>
            <w:proofErr w:type="spellStart"/>
            <w:r>
              <w:rPr>
                <w:sz w:val="19"/>
                <w:szCs w:val="19"/>
              </w:rPr>
              <w:t>than</w:t>
            </w:r>
            <w:proofErr w:type="spellEnd"/>
            <w:r>
              <w:rPr>
                <w:sz w:val="19"/>
                <w:szCs w:val="19"/>
              </w:rPr>
              <w:t xml:space="preserve"> </w:t>
            </w:r>
            <w:proofErr w:type="spellStart"/>
            <w:r>
              <w:rPr>
                <w:sz w:val="19"/>
                <w:szCs w:val="19"/>
              </w:rPr>
              <w:t>guess</w:t>
            </w:r>
            <w:proofErr w:type="spellEnd"/>
            <w:r>
              <w:rPr>
                <w:sz w:val="19"/>
                <w:szCs w:val="19"/>
              </w:rPr>
              <w:t xml:space="preserve"> </w:t>
            </w:r>
            <w:proofErr w:type="spellStart"/>
            <w:r>
              <w:rPr>
                <w:sz w:val="19"/>
                <w:szCs w:val="19"/>
              </w:rPr>
              <w:t>convincingly</w:t>
            </w:r>
            <w:proofErr w:type="spellEnd"/>
            <w:r>
              <w:rPr>
                <w:sz w:val="19"/>
                <w:szCs w:val="19"/>
              </w:rPr>
              <w:t>.</w:t>
            </w:r>
          </w:p>
        </w:tc>
      </w:tr>
      <w:tr w:rsidR="00225118" w:rsidRPr="0024687E" w14:paraId="796EF62C"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73610482" w14:textId="77777777" w:rsidR="00225118" w:rsidRDefault="00000000">
            <w:pPr>
              <w:spacing w:after="0" w:line="240" w:lineRule="auto"/>
            </w:pPr>
            <w:proofErr w:type="spellStart"/>
            <w:r>
              <w:rPr>
                <w:sz w:val="19"/>
                <w:szCs w:val="19"/>
              </w:rPr>
              <w:t>Nothing</w:t>
            </w:r>
            <w:proofErr w:type="spellEnd"/>
            <w:r>
              <w:rPr>
                <w:sz w:val="19"/>
                <w:szCs w:val="19"/>
              </w:rPr>
              <w:t xml:space="preserve"> </w:t>
            </w:r>
            <w:proofErr w:type="spellStart"/>
            <w:r>
              <w:rPr>
                <w:sz w:val="19"/>
                <w:szCs w:val="19"/>
              </w:rPr>
              <w:t>leaves</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device</w:t>
            </w:r>
            <w:proofErr w:type="spellEnd"/>
          </w:p>
        </w:tc>
        <w:tc>
          <w:tcPr>
            <w:tcW w:w="6660" w:type="dxa"/>
            <w:shd w:val="clear" w:color="auto" w:fill="F6F7FA"/>
            <w:tcMar>
              <w:top w:w="60" w:type="dxa"/>
              <w:left w:w="100" w:type="dxa"/>
              <w:bottom w:w="60" w:type="dxa"/>
              <w:right w:w="100" w:type="dxa"/>
            </w:tcMar>
          </w:tcPr>
          <w:p w14:paraId="6BF6E2FD" w14:textId="77777777" w:rsidR="00225118" w:rsidRPr="0024687E" w:rsidRDefault="00000000">
            <w:pPr>
              <w:spacing w:after="0" w:line="240" w:lineRule="auto"/>
              <w:rPr>
                <w:lang w:val="en-US"/>
              </w:rPr>
            </w:pPr>
            <w:r w:rsidRPr="0024687E">
              <w:rPr>
                <w:sz w:val="19"/>
                <w:szCs w:val="19"/>
                <w:lang w:val="en-US"/>
              </w:rPr>
              <w:t>No document, image or extracted value is transmitted anywhere except to the user’s own Ninox workspace.</w:t>
            </w:r>
          </w:p>
        </w:tc>
      </w:tr>
    </w:tbl>
    <w:p w14:paraId="30E6F656" w14:textId="77777777" w:rsidR="00225118" w:rsidRPr="0024687E" w:rsidRDefault="00000000">
      <w:pPr>
        <w:pStyle w:val="Ttulo1"/>
        <w:rPr>
          <w:lang w:val="en-US"/>
        </w:rPr>
      </w:pPr>
      <w:r w:rsidRPr="0024687E">
        <w:rPr>
          <w:lang w:val="en-US"/>
        </w:rPr>
        <w:t>5. Canonical data model</w:t>
      </w:r>
    </w:p>
    <w:p w14:paraId="278520ED" w14:textId="77777777" w:rsidR="00225118" w:rsidRPr="0024687E" w:rsidRDefault="00000000">
      <w:pPr>
        <w:rPr>
          <w:lang w:val="en-US"/>
        </w:rPr>
      </w:pPr>
      <w:proofErr w:type="spellStart"/>
      <w:r w:rsidRPr="0024687E">
        <w:rPr>
          <w:lang w:val="en-US"/>
        </w:rPr>
        <w:lastRenderedPageBreak/>
        <w:t>Paperdrop</w:t>
      </w:r>
      <w:proofErr w:type="spellEnd"/>
      <w:r w:rsidRPr="0024687E">
        <w:rPr>
          <w:lang w:val="en-US"/>
        </w:rPr>
        <w:t xml:space="preserve"> extracts into a fixed internal model and then writes it to whatever the user’s table happens to call those things. The canonical model is what the mapping maps from; it does not constrain the user’s schema in any way.</w:t>
      </w:r>
    </w:p>
    <w:p w14:paraId="394CFC37" w14:textId="77777777" w:rsidR="00225118" w:rsidRPr="0024687E" w:rsidRDefault="00000000">
      <w:pPr>
        <w:pStyle w:val="Ttulo2"/>
        <w:rPr>
          <w:lang w:val="en-US"/>
        </w:rPr>
      </w:pPr>
      <w:r w:rsidRPr="0024687E">
        <w:rPr>
          <w:lang w:val="en-US"/>
        </w:rPr>
        <w:t>5.1 Core fields</w:t>
      </w:r>
    </w:p>
    <w:p w14:paraId="597494D5" w14:textId="77777777" w:rsidR="00225118" w:rsidRPr="0024687E" w:rsidRDefault="00000000">
      <w:pPr>
        <w:rPr>
          <w:lang w:val="en-US"/>
        </w:rPr>
      </w:pPr>
      <w:r w:rsidRPr="0024687E">
        <w:rPr>
          <w:lang w:val="en-US"/>
        </w:rPr>
        <w:t>Six fields are presented in the setup wizard and on the review screen. They are the ones that make an expense record useful.</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60"/>
        <w:gridCol w:w="1260"/>
        <w:gridCol w:w="5580"/>
      </w:tblGrid>
      <w:tr w:rsidR="00225118" w14:paraId="7C0F4957" w14:textId="77777777">
        <w:tblPrEx>
          <w:tblCellMar>
            <w:top w:w="0" w:type="dxa"/>
            <w:bottom w:w="0" w:type="dxa"/>
          </w:tblCellMar>
        </w:tblPrEx>
        <w:trPr>
          <w:tblHeader/>
        </w:trPr>
        <w:tc>
          <w:tcPr>
            <w:tcW w:w="2160" w:type="dxa"/>
            <w:shd w:val="clear" w:color="auto" w:fill="E7E9F0"/>
            <w:tcMar>
              <w:top w:w="60" w:type="dxa"/>
              <w:left w:w="100" w:type="dxa"/>
              <w:bottom w:w="60" w:type="dxa"/>
              <w:right w:w="100" w:type="dxa"/>
            </w:tcMar>
          </w:tcPr>
          <w:p w14:paraId="687E9AD3" w14:textId="77777777" w:rsidR="00225118" w:rsidRDefault="00000000">
            <w:pPr>
              <w:spacing w:after="0" w:line="240" w:lineRule="auto"/>
            </w:pPr>
            <w:r>
              <w:rPr>
                <w:b/>
                <w:bCs/>
                <w:sz w:val="19"/>
                <w:szCs w:val="19"/>
              </w:rPr>
              <w:t>Field</w:t>
            </w:r>
          </w:p>
        </w:tc>
        <w:tc>
          <w:tcPr>
            <w:tcW w:w="1260" w:type="dxa"/>
            <w:shd w:val="clear" w:color="auto" w:fill="E7E9F0"/>
            <w:tcMar>
              <w:top w:w="60" w:type="dxa"/>
              <w:left w:w="100" w:type="dxa"/>
              <w:bottom w:w="60" w:type="dxa"/>
              <w:right w:w="100" w:type="dxa"/>
            </w:tcMar>
          </w:tcPr>
          <w:p w14:paraId="5C067C9F" w14:textId="77777777" w:rsidR="00225118" w:rsidRDefault="00000000">
            <w:pPr>
              <w:spacing w:after="0" w:line="240" w:lineRule="auto"/>
            </w:pPr>
            <w:proofErr w:type="spellStart"/>
            <w:r>
              <w:rPr>
                <w:b/>
                <w:bCs/>
                <w:sz w:val="19"/>
                <w:szCs w:val="19"/>
              </w:rPr>
              <w:t>Type</w:t>
            </w:r>
            <w:proofErr w:type="spellEnd"/>
          </w:p>
        </w:tc>
        <w:tc>
          <w:tcPr>
            <w:tcW w:w="5580" w:type="dxa"/>
            <w:shd w:val="clear" w:color="auto" w:fill="E7E9F0"/>
            <w:tcMar>
              <w:top w:w="60" w:type="dxa"/>
              <w:left w:w="100" w:type="dxa"/>
              <w:bottom w:w="60" w:type="dxa"/>
              <w:right w:w="100" w:type="dxa"/>
            </w:tcMar>
          </w:tcPr>
          <w:p w14:paraId="7FE7D625" w14:textId="77777777" w:rsidR="00225118" w:rsidRDefault="00000000">
            <w:pPr>
              <w:spacing w:after="0" w:line="240" w:lineRule="auto"/>
            </w:pPr>
            <w:r>
              <w:rPr>
                <w:b/>
                <w:bCs/>
                <w:sz w:val="19"/>
                <w:szCs w:val="19"/>
              </w:rPr>
              <w:t>Notes</w:t>
            </w:r>
          </w:p>
        </w:tc>
      </w:tr>
      <w:tr w:rsidR="00225118" w:rsidRPr="0024687E" w14:paraId="65A30DF7" w14:textId="77777777">
        <w:tblPrEx>
          <w:tblCellMar>
            <w:top w:w="0" w:type="dxa"/>
            <w:bottom w:w="0" w:type="dxa"/>
          </w:tblCellMar>
        </w:tblPrEx>
        <w:tc>
          <w:tcPr>
            <w:tcW w:w="2160" w:type="dxa"/>
            <w:tcMar>
              <w:top w:w="60" w:type="dxa"/>
              <w:left w:w="100" w:type="dxa"/>
              <w:bottom w:w="60" w:type="dxa"/>
              <w:right w:w="100" w:type="dxa"/>
            </w:tcMar>
          </w:tcPr>
          <w:p w14:paraId="717D9134" w14:textId="77777777" w:rsidR="00225118" w:rsidRDefault="00000000">
            <w:pPr>
              <w:spacing w:after="0" w:line="240" w:lineRule="auto"/>
            </w:pPr>
            <w:proofErr w:type="spellStart"/>
            <w:r>
              <w:rPr>
                <w:sz w:val="19"/>
                <w:szCs w:val="19"/>
              </w:rPr>
              <w:t>doc_date</w:t>
            </w:r>
            <w:proofErr w:type="spellEnd"/>
          </w:p>
        </w:tc>
        <w:tc>
          <w:tcPr>
            <w:tcW w:w="1260" w:type="dxa"/>
            <w:tcMar>
              <w:top w:w="60" w:type="dxa"/>
              <w:left w:w="100" w:type="dxa"/>
              <w:bottom w:w="60" w:type="dxa"/>
              <w:right w:w="100" w:type="dxa"/>
            </w:tcMar>
          </w:tcPr>
          <w:p w14:paraId="793868CE" w14:textId="77777777" w:rsidR="00225118" w:rsidRDefault="00000000">
            <w:pPr>
              <w:spacing w:after="0" w:line="240" w:lineRule="auto"/>
            </w:pPr>
            <w:r>
              <w:rPr>
                <w:sz w:val="19"/>
                <w:szCs w:val="19"/>
              </w:rPr>
              <w:t>date</w:t>
            </w:r>
          </w:p>
        </w:tc>
        <w:tc>
          <w:tcPr>
            <w:tcW w:w="5580" w:type="dxa"/>
            <w:tcMar>
              <w:top w:w="60" w:type="dxa"/>
              <w:left w:w="100" w:type="dxa"/>
              <w:bottom w:w="60" w:type="dxa"/>
              <w:right w:w="100" w:type="dxa"/>
            </w:tcMar>
          </w:tcPr>
          <w:p w14:paraId="04199CDA" w14:textId="77777777" w:rsidR="00225118" w:rsidRPr="0024687E" w:rsidRDefault="00000000">
            <w:pPr>
              <w:spacing w:after="0" w:line="240" w:lineRule="auto"/>
              <w:rPr>
                <w:lang w:val="en-US"/>
              </w:rPr>
            </w:pPr>
            <w:r w:rsidRPr="0024687E">
              <w:rPr>
                <w:sz w:val="19"/>
                <w:szCs w:val="19"/>
                <w:lang w:val="en-US"/>
              </w:rPr>
              <w:t>Issue date of the document.</w:t>
            </w:r>
          </w:p>
        </w:tc>
      </w:tr>
      <w:tr w:rsidR="00225118" w14:paraId="22E03D5C" w14:textId="77777777">
        <w:tblPrEx>
          <w:tblCellMar>
            <w:top w:w="0" w:type="dxa"/>
            <w:bottom w:w="0" w:type="dxa"/>
          </w:tblCellMar>
        </w:tblPrEx>
        <w:tc>
          <w:tcPr>
            <w:tcW w:w="2160" w:type="dxa"/>
            <w:shd w:val="clear" w:color="auto" w:fill="F6F7FA"/>
            <w:tcMar>
              <w:top w:w="60" w:type="dxa"/>
              <w:left w:w="100" w:type="dxa"/>
              <w:bottom w:w="60" w:type="dxa"/>
              <w:right w:w="100" w:type="dxa"/>
            </w:tcMar>
          </w:tcPr>
          <w:p w14:paraId="3B5BB477" w14:textId="77777777" w:rsidR="00225118" w:rsidRDefault="00000000">
            <w:pPr>
              <w:spacing w:after="0" w:line="240" w:lineRule="auto"/>
            </w:pPr>
            <w:proofErr w:type="spellStart"/>
            <w:r>
              <w:rPr>
                <w:sz w:val="19"/>
                <w:szCs w:val="19"/>
              </w:rPr>
              <w:t>supplier_name</w:t>
            </w:r>
            <w:proofErr w:type="spellEnd"/>
          </w:p>
        </w:tc>
        <w:tc>
          <w:tcPr>
            <w:tcW w:w="1260" w:type="dxa"/>
            <w:shd w:val="clear" w:color="auto" w:fill="F6F7FA"/>
            <w:tcMar>
              <w:top w:w="60" w:type="dxa"/>
              <w:left w:w="100" w:type="dxa"/>
              <w:bottom w:w="60" w:type="dxa"/>
              <w:right w:w="100" w:type="dxa"/>
            </w:tcMar>
          </w:tcPr>
          <w:p w14:paraId="48271D1C" w14:textId="77777777" w:rsidR="00225118" w:rsidRDefault="00000000">
            <w:pPr>
              <w:spacing w:after="0" w:line="240" w:lineRule="auto"/>
            </w:pPr>
            <w:proofErr w:type="spellStart"/>
            <w:r>
              <w:rPr>
                <w:sz w:val="19"/>
                <w:szCs w:val="19"/>
              </w:rPr>
              <w:t>text</w:t>
            </w:r>
            <w:proofErr w:type="spellEnd"/>
          </w:p>
        </w:tc>
        <w:tc>
          <w:tcPr>
            <w:tcW w:w="5580" w:type="dxa"/>
            <w:shd w:val="clear" w:color="auto" w:fill="F6F7FA"/>
            <w:tcMar>
              <w:top w:w="60" w:type="dxa"/>
              <w:left w:w="100" w:type="dxa"/>
              <w:bottom w:w="60" w:type="dxa"/>
              <w:right w:w="100" w:type="dxa"/>
            </w:tcMar>
          </w:tcPr>
          <w:p w14:paraId="1F9499E2" w14:textId="77777777" w:rsidR="00225118" w:rsidRDefault="00000000">
            <w:pPr>
              <w:spacing w:after="0" w:line="240" w:lineRule="auto"/>
            </w:pPr>
            <w:r>
              <w:rPr>
                <w:sz w:val="19"/>
                <w:szCs w:val="19"/>
              </w:rPr>
              <w:t xml:space="preserve">Merchant </w:t>
            </w:r>
            <w:proofErr w:type="spellStart"/>
            <w:r>
              <w:rPr>
                <w:sz w:val="19"/>
                <w:szCs w:val="19"/>
              </w:rPr>
              <w:t>or</w:t>
            </w:r>
            <w:proofErr w:type="spellEnd"/>
            <w:r>
              <w:rPr>
                <w:sz w:val="19"/>
                <w:szCs w:val="19"/>
              </w:rPr>
              <w:t xml:space="preserve"> </w:t>
            </w:r>
            <w:proofErr w:type="spellStart"/>
            <w:r>
              <w:rPr>
                <w:sz w:val="19"/>
                <w:szCs w:val="19"/>
              </w:rPr>
              <w:t>issuer</w:t>
            </w:r>
            <w:proofErr w:type="spellEnd"/>
            <w:r>
              <w:rPr>
                <w:sz w:val="19"/>
                <w:szCs w:val="19"/>
              </w:rPr>
              <w:t>.</w:t>
            </w:r>
          </w:p>
        </w:tc>
      </w:tr>
      <w:tr w:rsidR="00225118" w:rsidRPr="0024687E" w14:paraId="245919B4" w14:textId="77777777">
        <w:tblPrEx>
          <w:tblCellMar>
            <w:top w:w="0" w:type="dxa"/>
            <w:bottom w:w="0" w:type="dxa"/>
          </w:tblCellMar>
        </w:tblPrEx>
        <w:tc>
          <w:tcPr>
            <w:tcW w:w="2160" w:type="dxa"/>
            <w:tcMar>
              <w:top w:w="60" w:type="dxa"/>
              <w:left w:w="100" w:type="dxa"/>
              <w:bottom w:w="60" w:type="dxa"/>
              <w:right w:w="100" w:type="dxa"/>
            </w:tcMar>
          </w:tcPr>
          <w:p w14:paraId="0F9EA620" w14:textId="77777777" w:rsidR="00225118" w:rsidRDefault="00000000">
            <w:pPr>
              <w:spacing w:after="0" w:line="240" w:lineRule="auto"/>
            </w:pPr>
            <w:proofErr w:type="spellStart"/>
            <w:r>
              <w:rPr>
                <w:sz w:val="19"/>
                <w:szCs w:val="19"/>
              </w:rPr>
              <w:t>supplier_tax_id</w:t>
            </w:r>
            <w:proofErr w:type="spellEnd"/>
          </w:p>
        </w:tc>
        <w:tc>
          <w:tcPr>
            <w:tcW w:w="1260" w:type="dxa"/>
            <w:tcMar>
              <w:top w:w="60" w:type="dxa"/>
              <w:left w:w="100" w:type="dxa"/>
              <w:bottom w:w="60" w:type="dxa"/>
              <w:right w:w="100" w:type="dxa"/>
            </w:tcMar>
          </w:tcPr>
          <w:p w14:paraId="5457D9D6" w14:textId="77777777" w:rsidR="00225118" w:rsidRDefault="00000000">
            <w:pPr>
              <w:spacing w:after="0" w:line="240" w:lineRule="auto"/>
            </w:pPr>
            <w:proofErr w:type="spellStart"/>
            <w:r>
              <w:rPr>
                <w:sz w:val="19"/>
                <w:szCs w:val="19"/>
              </w:rPr>
              <w:t>text</w:t>
            </w:r>
            <w:proofErr w:type="spellEnd"/>
          </w:p>
        </w:tc>
        <w:tc>
          <w:tcPr>
            <w:tcW w:w="5580" w:type="dxa"/>
            <w:tcMar>
              <w:top w:w="60" w:type="dxa"/>
              <w:left w:w="100" w:type="dxa"/>
              <w:bottom w:w="60" w:type="dxa"/>
              <w:right w:w="100" w:type="dxa"/>
            </w:tcMar>
          </w:tcPr>
          <w:p w14:paraId="494CDA22" w14:textId="77777777" w:rsidR="00225118" w:rsidRPr="0024687E" w:rsidRDefault="00000000">
            <w:pPr>
              <w:spacing w:after="0" w:line="240" w:lineRule="auto"/>
              <w:rPr>
                <w:lang w:val="en-US"/>
              </w:rPr>
            </w:pPr>
            <w:r w:rsidRPr="0024687E">
              <w:rPr>
                <w:sz w:val="19"/>
                <w:szCs w:val="19"/>
                <w:lang w:val="en-US"/>
              </w:rPr>
              <w:t xml:space="preserve">VAT identification </w:t>
            </w:r>
            <w:proofErr w:type="gramStart"/>
            <w:r w:rsidRPr="0024687E">
              <w:rPr>
                <w:sz w:val="19"/>
                <w:szCs w:val="19"/>
                <w:lang w:val="en-US"/>
              </w:rPr>
              <w:t>number</w:t>
            </w:r>
            <w:proofErr w:type="gramEnd"/>
            <w:r w:rsidRPr="0024687E">
              <w:rPr>
                <w:sz w:val="19"/>
                <w:szCs w:val="19"/>
                <w:lang w:val="en-US"/>
              </w:rPr>
              <w:t xml:space="preserve"> </w:t>
            </w:r>
            <w:proofErr w:type="gramStart"/>
            <w:r w:rsidRPr="0024687E">
              <w:rPr>
                <w:sz w:val="19"/>
                <w:szCs w:val="19"/>
                <w:lang w:val="en-US"/>
              </w:rPr>
              <w:t>where</w:t>
            </w:r>
            <w:proofErr w:type="gramEnd"/>
            <w:r w:rsidRPr="0024687E">
              <w:rPr>
                <w:sz w:val="19"/>
                <w:szCs w:val="19"/>
                <w:lang w:val="en-US"/>
              </w:rPr>
              <w:t xml:space="preserve"> present.</w:t>
            </w:r>
          </w:p>
        </w:tc>
      </w:tr>
      <w:tr w:rsidR="00225118" w14:paraId="4154CA0B" w14:textId="77777777">
        <w:tblPrEx>
          <w:tblCellMar>
            <w:top w:w="0" w:type="dxa"/>
            <w:bottom w:w="0" w:type="dxa"/>
          </w:tblCellMar>
        </w:tblPrEx>
        <w:tc>
          <w:tcPr>
            <w:tcW w:w="2160" w:type="dxa"/>
            <w:shd w:val="clear" w:color="auto" w:fill="F6F7FA"/>
            <w:tcMar>
              <w:top w:w="60" w:type="dxa"/>
              <w:left w:w="100" w:type="dxa"/>
              <w:bottom w:w="60" w:type="dxa"/>
              <w:right w:w="100" w:type="dxa"/>
            </w:tcMar>
          </w:tcPr>
          <w:p w14:paraId="093BCF95" w14:textId="77777777" w:rsidR="00225118" w:rsidRDefault="00000000">
            <w:pPr>
              <w:spacing w:after="0" w:line="240" w:lineRule="auto"/>
            </w:pPr>
            <w:proofErr w:type="spellStart"/>
            <w:r>
              <w:rPr>
                <w:sz w:val="19"/>
                <w:szCs w:val="19"/>
              </w:rPr>
              <w:t>doc_number</w:t>
            </w:r>
            <w:proofErr w:type="spellEnd"/>
          </w:p>
        </w:tc>
        <w:tc>
          <w:tcPr>
            <w:tcW w:w="1260" w:type="dxa"/>
            <w:shd w:val="clear" w:color="auto" w:fill="F6F7FA"/>
            <w:tcMar>
              <w:top w:w="60" w:type="dxa"/>
              <w:left w:w="100" w:type="dxa"/>
              <w:bottom w:w="60" w:type="dxa"/>
              <w:right w:w="100" w:type="dxa"/>
            </w:tcMar>
          </w:tcPr>
          <w:p w14:paraId="56973BA7" w14:textId="77777777" w:rsidR="00225118" w:rsidRDefault="00000000">
            <w:pPr>
              <w:spacing w:after="0" w:line="240" w:lineRule="auto"/>
            </w:pPr>
            <w:proofErr w:type="spellStart"/>
            <w:r>
              <w:rPr>
                <w:sz w:val="19"/>
                <w:szCs w:val="19"/>
              </w:rPr>
              <w:t>text</w:t>
            </w:r>
            <w:proofErr w:type="spellEnd"/>
          </w:p>
        </w:tc>
        <w:tc>
          <w:tcPr>
            <w:tcW w:w="5580" w:type="dxa"/>
            <w:shd w:val="clear" w:color="auto" w:fill="F6F7FA"/>
            <w:tcMar>
              <w:top w:w="60" w:type="dxa"/>
              <w:left w:w="100" w:type="dxa"/>
              <w:bottom w:w="60" w:type="dxa"/>
              <w:right w:w="100" w:type="dxa"/>
            </w:tcMar>
          </w:tcPr>
          <w:p w14:paraId="02D85C2D" w14:textId="77777777" w:rsidR="00225118" w:rsidRDefault="00000000">
            <w:pPr>
              <w:spacing w:after="0" w:line="240" w:lineRule="auto"/>
            </w:pPr>
            <w:proofErr w:type="spellStart"/>
            <w:r>
              <w:rPr>
                <w:sz w:val="19"/>
                <w:szCs w:val="19"/>
              </w:rPr>
              <w:t>Receipt</w:t>
            </w:r>
            <w:proofErr w:type="spellEnd"/>
            <w:r>
              <w:rPr>
                <w:sz w:val="19"/>
                <w:szCs w:val="19"/>
              </w:rPr>
              <w:t xml:space="preserve"> </w:t>
            </w:r>
            <w:proofErr w:type="spellStart"/>
            <w:r>
              <w:rPr>
                <w:sz w:val="19"/>
                <w:szCs w:val="19"/>
              </w:rPr>
              <w:t>or</w:t>
            </w:r>
            <w:proofErr w:type="spellEnd"/>
            <w:r>
              <w:rPr>
                <w:sz w:val="19"/>
                <w:szCs w:val="19"/>
              </w:rPr>
              <w:t xml:space="preserve"> </w:t>
            </w:r>
            <w:proofErr w:type="spellStart"/>
            <w:r>
              <w:rPr>
                <w:sz w:val="19"/>
                <w:szCs w:val="19"/>
              </w:rPr>
              <w:t>invoice</w:t>
            </w:r>
            <w:proofErr w:type="spellEnd"/>
            <w:r>
              <w:rPr>
                <w:sz w:val="19"/>
                <w:szCs w:val="19"/>
              </w:rPr>
              <w:t xml:space="preserve"> </w:t>
            </w:r>
            <w:proofErr w:type="spellStart"/>
            <w:r>
              <w:rPr>
                <w:sz w:val="19"/>
                <w:szCs w:val="19"/>
              </w:rPr>
              <w:t>number</w:t>
            </w:r>
            <w:proofErr w:type="spellEnd"/>
            <w:r>
              <w:rPr>
                <w:sz w:val="19"/>
                <w:szCs w:val="19"/>
              </w:rPr>
              <w:t>.</w:t>
            </w:r>
          </w:p>
        </w:tc>
      </w:tr>
      <w:tr w:rsidR="00225118" w14:paraId="70502FFA" w14:textId="77777777">
        <w:tblPrEx>
          <w:tblCellMar>
            <w:top w:w="0" w:type="dxa"/>
            <w:bottom w:w="0" w:type="dxa"/>
          </w:tblCellMar>
        </w:tblPrEx>
        <w:tc>
          <w:tcPr>
            <w:tcW w:w="2160" w:type="dxa"/>
            <w:tcMar>
              <w:top w:w="60" w:type="dxa"/>
              <w:left w:w="100" w:type="dxa"/>
              <w:bottom w:w="60" w:type="dxa"/>
              <w:right w:w="100" w:type="dxa"/>
            </w:tcMar>
          </w:tcPr>
          <w:p w14:paraId="6CD7DB77" w14:textId="77777777" w:rsidR="00225118" w:rsidRDefault="00000000">
            <w:pPr>
              <w:spacing w:after="0" w:line="240" w:lineRule="auto"/>
            </w:pPr>
            <w:proofErr w:type="spellStart"/>
            <w:r>
              <w:rPr>
                <w:sz w:val="19"/>
                <w:szCs w:val="19"/>
              </w:rPr>
              <w:t>gross_total</w:t>
            </w:r>
            <w:proofErr w:type="spellEnd"/>
          </w:p>
        </w:tc>
        <w:tc>
          <w:tcPr>
            <w:tcW w:w="1260" w:type="dxa"/>
            <w:tcMar>
              <w:top w:w="60" w:type="dxa"/>
              <w:left w:w="100" w:type="dxa"/>
              <w:bottom w:w="60" w:type="dxa"/>
              <w:right w:w="100" w:type="dxa"/>
            </w:tcMar>
          </w:tcPr>
          <w:p w14:paraId="300B6269" w14:textId="77777777" w:rsidR="00225118" w:rsidRDefault="00000000">
            <w:pPr>
              <w:spacing w:after="0" w:line="240" w:lineRule="auto"/>
            </w:pPr>
            <w:proofErr w:type="spellStart"/>
            <w:r>
              <w:rPr>
                <w:sz w:val="19"/>
                <w:szCs w:val="19"/>
              </w:rPr>
              <w:t>number</w:t>
            </w:r>
            <w:proofErr w:type="spellEnd"/>
          </w:p>
        </w:tc>
        <w:tc>
          <w:tcPr>
            <w:tcW w:w="5580" w:type="dxa"/>
            <w:tcMar>
              <w:top w:w="60" w:type="dxa"/>
              <w:left w:w="100" w:type="dxa"/>
              <w:bottom w:w="60" w:type="dxa"/>
              <w:right w:w="100" w:type="dxa"/>
            </w:tcMar>
          </w:tcPr>
          <w:p w14:paraId="3FCB2B7D" w14:textId="77777777" w:rsidR="00225118" w:rsidRDefault="00000000">
            <w:pPr>
              <w:spacing w:after="0" w:line="240" w:lineRule="auto"/>
            </w:pPr>
            <w:proofErr w:type="spellStart"/>
            <w:r>
              <w:rPr>
                <w:sz w:val="19"/>
                <w:szCs w:val="19"/>
              </w:rPr>
              <w:t>Amount</w:t>
            </w:r>
            <w:proofErr w:type="spellEnd"/>
            <w:r>
              <w:rPr>
                <w:sz w:val="19"/>
                <w:szCs w:val="19"/>
              </w:rPr>
              <w:t xml:space="preserve"> </w:t>
            </w:r>
            <w:proofErr w:type="spellStart"/>
            <w:r>
              <w:rPr>
                <w:sz w:val="19"/>
                <w:szCs w:val="19"/>
              </w:rPr>
              <w:t>payable</w:t>
            </w:r>
            <w:proofErr w:type="spellEnd"/>
            <w:r>
              <w:rPr>
                <w:sz w:val="19"/>
                <w:szCs w:val="19"/>
              </w:rPr>
              <w:t xml:space="preserve">, </w:t>
            </w:r>
            <w:proofErr w:type="spellStart"/>
            <w:r>
              <w:rPr>
                <w:sz w:val="19"/>
                <w:szCs w:val="19"/>
              </w:rPr>
              <w:t>taxes</w:t>
            </w:r>
            <w:proofErr w:type="spellEnd"/>
            <w:r>
              <w:rPr>
                <w:sz w:val="19"/>
                <w:szCs w:val="19"/>
              </w:rPr>
              <w:t xml:space="preserve"> </w:t>
            </w:r>
            <w:proofErr w:type="spellStart"/>
            <w:r>
              <w:rPr>
                <w:sz w:val="19"/>
                <w:szCs w:val="19"/>
              </w:rPr>
              <w:t>included</w:t>
            </w:r>
            <w:proofErr w:type="spellEnd"/>
            <w:r>
              <w:rPr>
                <w:sz w:val="19"/>
                <w:szCs w:val="19"/>
              </w:rPr>
              <w:t>.</w:t>
            </w:r>
          </w:p>
        </w:tc>
      </w:tr>
      <w:tr w:rsidR="00225118" w:rsidRPr="0024687E" w14:paraId="334B2CCF" w14:textId="77777777">
        <w:tblPrEx>
          <w:tblCellMar>
            <w:top w:w="0" w:type="dxa"/>
            <w:bottom w:w="0" w:type="dxa"/>
          </w:tblCellMar>
        </w:tblPrEx>
        <w:tc>
          <w:tcPr>
            <w:tcW w:w="2160" w:type="dxa"/>
            <w:shd w:val="clear" w:color="auto" w:fill="F6F7FA"/>
            <w:tcMar>
              <w:top w:w="60" w:type="dxa"/>
              <w:left w:w="100" w:type="dxa"/>
              <w:bottom w:w="60" w:type="dxa"/>
              <w:right w:w="100" w:type="dxa"/>
            </w:tcMar>
          </w:tcPr>
          <w:p w14:paraId="4F4D744B" w14:textId="77777777" w:rsidR="00225118" w:rsidRDefault="00000000">
            <w:pPr>
              <w:spacing w:after="0" w:line="240" w:lineRule="auto"/>
            </w:pPr>
            <w:proofErr w:type="spellStart"/>
            <w:r>
              <w:rPr>
                <w:sz w:val="19"/>
                <w:szCs w:val="19"/>
              </w:rPr>
              <w:t>currency</w:t>
            </w:r>
            <w:proofErr w:type="spellEnd"/>
          </w:p>
        </w:tc>
        <w:tc>
          <w:tcPr>
            <w:tcW w:w="1260" w:type="dxa"/>
            <w:shd w:val="clear" w:color="auto" w:fill="F6F7FA"/>
            <w:tcMar>
              <w:top w:w="60" w:type="dxa"/>
              <w:left w:w="100" w:type="dxa"/>
              <w:bottom w:w="60" w:type="dxa"/>
              <w:right w:w="100" w:type="dxa"/>
            </w:tcMar>
          </w:tcPr>
          <w:p w14:paraId="69733F6E" w14:textId="77777777" w:rsidR="00225118" w:rsidRDefault="00000000">
            <w:pPr>
              <w:spacing w:after="0" w:line="240" w:lineRule="auto"/>
            </w:pPr>
            <w:proofErr w:type="spellStart"/>
            <w:r>
              <w:rPr>
                <w:sz w:val="19"/>
                <w:szCs w:val="19"/>
              </w:rPr>
              <w:t>text</w:t>
            </w:r>
            <w:proofErr w:type="spellEnd"/>
          </w:p>
        </w:tc>
        <w:tc>
          <w:tcPr>
            <w:tcW w:w="5580" w:type="dxa"/>
            <w:shd w:val="clear" w:color="auto" w:fill="F6F7FA"/>
            <w:tcMar>
              <w:top w:w="60" w:type="dxa"/>
              <w:left w:w="100" w:type="dxa"/>
              <w:bottom w:w="60" w:type="dxa"/>
              <w:right w:w="100" w:type="dxa"/>
            </w:tcMar>
          </w:tcPr>
          <w:p w14:paraId="0555452B" w14:textId="77777777" w:rsidR="00225118" w:rsidRPr="0024687E" w:rsidRDefault="00000000">
            <w:pPr>
              <w:spacing w:after="0" w:line="240" w:lineRule="auto"/>
              <w:rPr>
                <w:lang w:val="en-US"/>
              </w:rPr>
            </w:pPr>
            <w:r w:rsidRPr="0024687E">
              <w:rPr>
                <w:sz w:val="19"/>
                <w:szCs w:val="19"/>
                <w:lang w:val="en-US"/>
              </w:rPr>
              <w:t>ISO code inferred from the document.</w:t>
            </w:r>
          </w:p>
        </w:tc>
      </w:tr>
    </w:tbl>
    <w:p w14:paraId="6602BECA" w14:textId="77777777" w:rsidR="00225118" w:rsidRPr="0024687E" w:rsidRDefault="00000000">
      <w:pPr>
        <w:pStyle w:val="Ttulo2"/>
        <w:rPr>
          <w:lang w:val="en-US"/>
        </w:rPr>
      </w:pPr>
      <w:r w:rsidRPr="0024687E">
        <w:rPr>
          <w:lang w:val="en-US"/>
        </w:rPr>
        <w:t>5.2 Extended fields</w:t>
      </w:r>
    </w:p>
    <w:p w14:paraId="125E3110" w14:textId="77777777" w:rsidR="00225118" w:rsidRDefault="00000000">
      <w:r w:rsidRPr="0024687E">
        <w:rPr>
          <w:lang w:val="en-US"/>
        </w:rPr>
        <w:t xml:space="preserve">Available under an advanced section of the wizard and collapsed on the review screen. </w:t>
      </w:r>
      <w:proofErr w:type="spellStart"/>
      <w:r>
        <w:t>All</w:t>
      </w:r>
      <w:proofErr w:type="spellEnd"/>
      <w:r>
        <w:t xml:space="preserve"> </w:t>
      </w:r>
      <w:proofErr w:type="spellStart"/>
      <w:r>
        <w:t>optional</w:t>
      </w:r>
      <w:proofErr w:type="spellEnd"/>
      <w:r>
        <w:t>.</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6660"/>
      </w:tblGrid>
      <w:tr w:rsidR="00225118" w14:paraId="222CFDC1" w14:textId="77777777">
        <w:tblPrEx>
          <w:tblCellMar>
            <w:top w:w="0" w:type="dxa"/>
            <w:bottom w:w="0" w:type="dxa"/>
          </w:tblCellMar>
        </w:tblPrEx>
        <w:trPr>
          <w:tblHeader/>
        </w:trPr>
        <w:tc>
          <w:tcPr>
            <w:tcW w:w="2340" w:type="dxa"/>
            <w:shd w:val="clear" w:color="auto" w:fill="E7E9F0"/>
            <w:tcMar>
              <w:top w:w="60" w:type="dxa"/>
              <w:left w:w="100" w:type="dxa"/>
              <w:bottom w:w="60" w:type="dxa"/>
              <w:right w:w="100" w:type="dxa"/>
            </w:tcMar>
          </w:tcPr>
          <w:p w14:paraId="428CF8F2" w14:textId="77777777" w:rsidR="00225118" w:rsidRDefault="00000000">
            <w:pPr>
              <w:spacing w:after="0" w:line="240" w:lineRule="auto"/>
            </w:pPr>
            <w:r>
              <w:rPr>
                <w:b/>
                <w:bCs/>
                <w:sz w:val="19"/>
                <w:szCs w:val="19"/>
              </w:rPr>
              <w:t>Group</w:t>
            </w:r>
          </w:p>
        </w:tc>
        <w:tc>
          <w:tcPr>
            <w:tcW w:w="6660" w:type="dxa"/>
            <w:shd w:val="clear" w:color="auto" w:fill="E7E9F0"/>
            <w:tcMar>
              <w:top w:w="60" w:type="dxa"/>
              <w:left w:w="100" w:type="dxa"/>
              <w:bottom w:w="60" w:type="dxa"/>
              <w:right w:w="100" w:type="dxa"/>
            </w:tcMar>
          </w:tcPr>
          <w:p w14:paraId="3537365A" w14:textId="77777777" w:rsidR="00225118" w:rsidRDefault="00000000">
            <w:pPr>
              <w:spacing w:after="0" w:line="240" w:lineRule="auto"/>
            </w:pPr>
            <w:r>
              <w:rPr>
                <w:b/>
                <w:bCs/>
                <w:sz w:val="19"/>
                <w:szCs w:val="19"/>
              </w:rPr>
              <w:t>Fields</w:t>
            </w:r>
          </w:p>
        </w:tc>
      </w:tr>
      <w:tr w:rsidR="00225118" w:rsidRPr="0024687E" w14:paraId="2EAE9338" w14:textId="77777777">
        <w:tblPrEx>
          <w:tblCellMar>
            <w:top w:w="0" w:type="dxa"/>
            <w:bottom w:w="0" w:type="dxa"/>
          </w:tblCellMar>
        </w:tblPrEx>
        <w:tc>
          <w:tcPr>
            <w:tcW w:w="2340" w:type="dxa"/>
            <w:tcMar>
              <w:top w:w="60" w:type="dxa"/>
              <w:left w:w="100" w:type="dxa"/>
              <w:bottom w:w="60" w:type="dxa"/>
              <w:right w:w="100" w:type="dxa"/>
            </w:tcMar>
          </w:tcPr>
          <w:p w14:paraId="330F8D89" w14:textId="77777777" w:rsidR="00225118" w:rsidRDefault="00000000">
            <w:pPr>
              <w:spacing w:after="0" w:line="240" w:lineRule="auto"/>
            </w:pPr>
            <w:proofErr w:type="spellStart"/>
            <w:r>
              <w:rPr>
                <w:sz w:val="19"/>
                <w:szCs w:val="19"/>
              </w:rPr>
              <w:t>Document</w:t>
            </w:r>
            <w:proofErr w:type="spellEnd"/>
          </w:p>
        </w:tc>
        <w:tc>
          <w:tcPr>
            <w:tcW w:w="6660" w:type="dxa"/>
            <w:tcMar>
              <w:top w:w="60" w:type="dxa"/>
              <w:left w:w="100" w:type="dxa"/>
              <w:bottom w:w="60" w:type="dxa"/>
              <w:right w:w="100" w:type="dxa"/>
            </w:tcMar>
          </w:tcPr>
          <w:p w14:paraId="76B591FD" w14:textId="77777777" w:rsidR="00225118" w:rsidRPr="0024687E" w:rsidRDefault="00000000">
            <w:pPr>
              <w:spacing w:after="0" w:line="240" w:lineRule="auto"/>
              <w:rPr>
                <w:lang w:val="en-US"/>
              </w:rPr>
            </w:pPr>
            <w:proofErr w:type="spellStart"/>
            <w:r w:rsidRPr="0024687E">
              <w:rPr>
                <w:sz w:val="19"/>
                <w:szCs w:val="19"/>
                <w:lang w:val="en-US"/>
              </w:rPr>
              <w:t>doc_type</w:t>
            </w:r>
            <w:proofErr w:type="spellEnd"/>
            <w:r w:rsidRPr="0024687E">
              <w:rPr>
                <w:sz w:val="19"/>
                <w:szCs w:val="19"/>
                <w:lang w:val="en-US"/>
              </w:rPr>
              <w:t xml:space="preserve">, </w:t>
            </w:r>
            <w:proofErr w:type="spellStart"/>
            <w:r w:rsidRPr="0024687E">
              <w:rPr>
                <w:sz w:val="19"/>
                <w:szCs w:val="19"/>
                <w:lang w:val="en-US"/>
              </w:rPr>
              <w:t>doc_time</w:t>
            </w:r>
            <w:proofErr w:type="spellEnd"/>
            <w:r w:rsidRPr="0024687E">
              <w:rPr>
                <w:sz w:val="19"/>
                <w:szCs w:val="19"/>
                <w:lang w:val="en-US"/>
              </w:rPr>
              <w:t xml:space="preserve">, </w:t>
            </w:r>
            <w:proofErr w:type="spellStart"/>
            <w:r w:rsidRPr="0024687E">
              <w:rPr>
                <w:sz w:val="19"/>
                <w:szCs w:val="19"/>
                <w:lang w:val="en-US"/>
              </w:rPr>
              <w:t>doc_series</w:t>
            </w:r>
            <w:proofErr w:type="spellEnd"/>
            <w:r w:rsidRPr="0024687E">
              <w:rPr>
                <w:sz w:val="19"/>
                <w:szCs w:val="19"/>
                <w:lang w:val="en-US"/>
              </w:rPr>
              <w:t xml:space="preserve">, </w:t>
            </w:r>
            <w:proofErr w:type="spellStart"/>
            <w:r w:rsidRPr="0024687E">
              <w:rPr>
                <w:sz w:val="19"/>
                <w:szCs w:val="19"/>
                <w:lang w:val="en-US"/>
              </w:rPr>
              <w:t>control_code</w:t>
            </w:r>
            <w:proofErr w:type="spellEnd"/>
          </w:p>
        </w:tc>
      </w:tr>
      <w:tr w:rsidR="00225118" w:rsidRPr="0024687E" w14:paraId="5151F6AA"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7A528C01" w14:textId="77777777" w:rsidR="00225118" w:rsidRDefault="00000000">
            <w:pPr>
              <w:spacing w:after="0" w:line="240" w:lineRule="auto"/>
            </w:pPr>
            <w:proofErr w:type="spellStart"/>
            <w:r>
              <w:rPr>
                <w:sz w:val="19"/>
                <w:szCs w:val="19"/>
              </w:rPr>
              <w:t>Supplier</w:t>
            </w:r>
            <w:proofErr w:type="spellEnd"/>
          </w:p>
        </w:tc>
        <w:tc>
          <w:tcPr>
            <w:tcW w:w="6660" w:type="dxa"/>
            <w:shd w:val="clear" w:color="auto" w:fill="F6F7FA"/>
            <w:tcMar>
              <w:top w:w="60" w:type="dxa"/>
              <w:left w:w="100" w:type="dxa"/>
              <w:bottom w:w="60" w:type="dxa"/>
              <w:right w:w="100" w:type="dxa"/>
            </w:tcMar>
          </w:tcPr>
          <w:p w14:paraId="4BD1F933" w14:textId="77777777" w:rsidR="00225118" w:rsidRPr="0024687E" w:rsidRDefault="00000000">
            <w:pPr>
              <w:spacing w:after="0" w:line="240" w:lineRule="auto"/>
              <w:rPr>
                <w:lang w:val="en-US"/>
              </w:rPr>
            </w:pPr>
            <w:proofErr w:type="spellStart"/>
            <w:r w:rsidRPr="0024687E">
              <w:rPr>
                <w:sz w:val="19"/>
                <w:szCs w:val="19"/>
                <w:lang w:val="en-US"/>
              </w:rPr>
              <w:t>supplier_address</w:t>
            </w:r>
            <w:proofErr w:type="spellEnd"/>
            <w:r w:rsidRPr="0024687E">
              <w:rPr>
                <w:sz w:val="19"/>
                <w:szCs w:val="19"/>
                <w:lang w:val="en-US"/>
              </w:rPr>
              <w:t xml:space="preserve">, </w:t>
            </w:r>
            <w:proofErr w:type="spellStart"/>
            <w:r w:rsidRPr="0024687E">
              <w:rPr>
                <w:sz w:val="19"/>
                <w:szCs w:val="19"/>
                <w:lang w:val="en-US"/>
              </w:rPr>
              <w:t>supplier_city</w:t>
            </w:r>
            <w:proofErr w:type="spellEnd"/>
            <w:r w:rsidRPr="0024687E">
              <w:rPr>
                <w:sz w:val="19"/>
                <w:szCs w:val="19"/>
                <w:lang w:val="en-US"/>
              </w:rPr>
              <w:t xml:space="preserve">, </w:t>
            </w:r>
            <w:proofErr w:type="spellStart"/>
            <w:r w:rsidRPr="0024687E">
              <w:rPr>
                <w:sz w:val="19"/>
                <w:szCs w:val="19"/>
                <w:lang w:val="en-US"/>
              </w:rPr>
              <w:t>supplier_country</w:t>
            </w:r>
            <w:proofErr w:type="spellEnd"/>
          </w:p>
        </w:tc>
      </w:tr>
      <w:tr w:rsidR="00225118" w:rsidRPr="0024687E" w14:paraId="0280355D" w14:textId="77777777">
        <w:tblPrEx>
          <w:tblCellMar>
            <w:top w:w="0" w:type="dxa"/>
            <w:bottom w:w="0" w:type="dxa"/>
          </w:tblCellMar>
        </w:tblPrEx>
        <w:tc>
          <w:tcPr>
            <w:tcW w:w="2340" w:type="dxa"/>
            <w:tcMar>
              <w:top w:w="60" w:type="dxa"/>
              <w:left w:w="100" w:type="dxa"/>
              <w:bottom w:w="60" w:type="dxa"/>
              <w:right w:w="100" w:type="dxa"/>
            </w:tcMar>
          </w:tcPr>
          <w:p w14:paraId="5070A921" w14:textId="77777777" w:rsidR="00225118" w:rsidRDefault="00000000">
            <w:pPr>
              <w:spacing w:after="0" w:line="240" w:lineRule="auto"/>
            </w:pPr>
            <w:proofErr w:type="spellStart"/>
            <w:r>
              <w:rPr>
                <w:sz w:val="19"/>
                <w:szCs w:val="19"/>
              </w:rPr>
              <w:t>Amounts</w:t>
            </w:r>
            <w:proofErr w:type="spellEnd"/>
          </w:p>
        </w:tc>
        <w:tc>
          <w:tcPr>
            <w:tcW w:w="6660" w:type="dxa"/>
            <w:tcMar>
              <w:top w:w="60" w:type="dxa"/>
              <w:left w:w="100" w:type="dxa"/>
              <w:bottom w:w="60" w:type="dxa"/>
              <w:right w:w="100" w:type="dxa"/>
            </w:tcMar>
          </w:tcPr>
          <w:p w14:paraId="0D153ADF" w14:textId="77777777" w:rsidR="00225118" w:rsidRPr="0024687E" w:rsidRDefault="00000000">
            <w:pPr>
              <w:spacing w:after="0" w:line="240" w:lineRule="auto"/>
              <w:rPr>
                <w:lang w:val="en-US"/>
              </w:rPr>
            </w:pPr>
            <w:proofErr w:type="spellStart"/>
            <w:r w:rsidRPr="0024687E">
              <w:rPr>
                <w:sz w:val="19"/>
                <w:szCs w:val="19"/>
                <w:lang w:val="en-US"/>
              </w:rPr>
              <w:t>net_total</w:t>
            </w:r>
            <w:proofErr w:type="spellEnd"/>
            <w:r w:rsidRPr="0024687E">
              <w:rPr>
                <w:sz w:val="19"/>
                <w:szCs w:val="19"/>
                <w:lang w:val="en-US"/>
              </w:rPr>
              <w:t xml:space="preserve">, </w:t>
            </w:r>
            <w:proofErr w:type="spellStart"/>
            <w:r w:rsidRPr="0024687E">
              <w:rPr>
                <w:sz w:val="19"/>
                <w:szCs w:val="19"/>
                <w:lang w:val="en-US"/>
              </w:rPr>
              <w:t>discount_total</w:t>
            </w:r>
            <w:proofErr w:type="spellEnd"/>
            <w:r w:rsidRPr="0024687E">
              <w:rPr>
                <w:sz w:val="19"/>
                <w:szCs w:val="19"/>
                <w:lang w:val="en-US"/>
              </w:rPr>
              <w:t xml:space="preserve">, plus one triplet of </w:t>
            </w:r>
            <w:proofErr w:type="spellStart"/>
            <w:r w:rsidRPr="0024687E">
              <w:rPr>
                <w:sz w:val="19"/>
                <w:szCs w:val="19"/>
                <w:lang w:val="en-US"/>
              </w:rPr>
              <w:t>tax_rate</w:t>
            </w:r>
            <w:proofErr w:type="spellEnd"/>
            <w:r w:rsidRPr="0024687E">
              <w:rPr>
                <w:sz w:val="19"/>
                <w:szCs w:val="19"/>
                <w:lang w:val="en-US"/>
              </w:rPr>
              <w:t xml:space="preserve"> / </w:t>
            </w:r>
            <w:proofErr w:type="spellStart"/>
            <w:r w:rsidRPr="0024687E">
              <w:rPr>
                <w:sz w:val="19"/>
                <w:szCs w:val="19"/>
                <w:lang w:val="en-US"/>
              </w:rPr>
              <w:t>tax_base</w:t>
            </w:r>
            <w:proofErr w:type="spellEnd"/>
            <w:r w:rsidRPr="0024687E">
              <w:rPr>
                <w:sz w:val="19"/>
                <w:szCs w:val="19"/>
                <w:lang w:val="en-US"/>
              </w:rPr>
              <w:t xml:space="preserve"> / </w:t>
            </w:r>
            <w:proofErr w:type="spellStart"/>
            <w:r w:rsidRPr="0024687E">
              <w:rPr>
                <w:sz w:val="19"/>
                <w:szCs w:val="19"/>
                <w:lang w:val="en-US"/>
              </w:rPr>
              <w:t>tax_amount</w:t>
            </w:r>
            <w:proofErr w:type="spellEnd"/>
            <w:r w:rsidRPr="0024687E">
              <w:rPr>
                <w:sz w:val="19"/>
                <w:szCs w:val="19"/>
                <w:lang w:val="en-US"/>
              </w:rPr>
              <w:t xml:space="preserve"> per tax rate present, the number of slots being defined by the country table</w:t>
            </w:r>
          </w:p>
        </w:tc>
      </w:tr>
      <w:tr w:rsidR="00225118" w:rsidRPr="0024687E" w14:paraId="31F74A37"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0B8BD4AE" w14:textId="77777777" w:rsidR="00225118" w:rsidRDefault="00000000">
            <w:pPr>
              <w:spacing w:after="0" w:line="240" w:lineRule="auto"/>
            </w:pPr>
            <w:r>
              <w:rPr>
                <w:sz w:val="19"/>
                <w:szCs w:val="19"/>
              </w:rPr>
              <w:t>Payment</w:t>
            </w:r>
          </w:p>
        </w:tc>
        <w:tc>
          <w:tcPr>
            <w:tcW w:w="6660" w:type="dxa"/>
            <w:shd w:val="clear" w:color="auto" w:fill="F6F7FA"/>
            <w:tcMar>
              <w:top w:w="60" w:type="dxa"/>
              <w:left w:w="100" w:type="dxa"/>
              <w:bottom w:w="60" w:type="dxa"/>
              <w:right w:w="100" w:type="dxa"/>
            </w:tcMar>
          </w:tcPr>
          <w:p w14:paraId="0E6ACAEB" w14:textId="77777777" w:rsidR="00225118" w:rsidRPr="0024687E" w:rsidRDefault="00000000">
            <w:pPr>
              <w:spacing w:after="0" w:line="240" w:lineRule="auto"/>
              <w:rPr>
                <w:lang w:val="en-US"/>
              </w:rPr>
            </w:pPr>
            <w:proofErr w:type="spellStart"/>
            <w:r w:rsidRPr="0024687E">
              <w:rPr>
                <w:sz w:val="19"/>
                <w:szCs w:val="19"/>
                <w:lang w:val="en-US"/>
              </w:rPr>
              <w:t>payment_method</w:t>
            </w:r>
            <w:proofErr w:type="spellEnd"/>
            <w:r w:rsidRPr="0024687E">
              <w:rPr>
                <w:sz w:val="19"/>
                <w:szCs w:val="19"/>
                <w:lang w:val="en-US"/>
              </w:rPr>
              <w:t xml:space="preserve">, </w:t>
            </w:r>
            <w:proofErr w:type="spellStart"/>
            <w:r w:rsidRPr="0024687E">
              <w:rPr>
                <w:sz w:val="19"/>
                <w:szCs w:val="19"/>
                <w:lang w:val="en-US"/>
              </w:rPr>
              <w:t>card_brand</w:t>
            </w:r>
            <w:proofErr w:type="spellEnd"/>
            <w:r w:rsidRPr="0024687E">
              <w:rPr>
                <w:sz w:val="19"/>
                <w:szCs w:val="19"/>
                <w:lang w:val="en-US"/>
              </w:rPr>
              <w:t xml:space="preserve">, </w:t>
            </w:r>
            <w:proofErr w:type="spellStart"/>
            <w:r w:rsidRPr="0024687E">
              <w:rPr>
                <w:sz w:val="19"/>
                <w:szCs w:val="19"/>
                <w:lang w:val="en-US"/>
              </w:rPr>
              <w:t>card_masked</w:t>
            </w:r>
            <w:proofErr w:type="spellEnd"/>
            <w:r w:rsidRPr="0024687E">
              <w:rPr>
                <w:sz w:val="19"/>
                <w:szCs w:val="19"/>
                <w:lang w:val="en-US"/>
              </w:rPr>
              <w:t xml:space="preserve">, </w:t>
            </w:r>
            <w:proofErr w:type="spellStart"/>
            <w:r w:rsidRPr="0024687E">
              <w:rPr>
                <w:sz w:val="19"/>
                <w:szCs w:val="19"/>
                <w:lang w:val="en-US"/>
              </w:rPr>
              <w:t>auth_code</w:t>
            </w:r>
            <w:proofErr w:type="spellEnd"/>
            <w:r w:rsidRPr="0024687E">
              <w:rPr>
                <w:sz w:val="19"/>
                <w:szCs w:val="19"/>
                <w:lang w:val="en-US"/>
              </w:rPr>
              <w:t xml:space="preserve">, </w:t>
            </w:r>
            <w:proofErr w:type="spellStart"/>
            <w:r w:rsidRPr="0024687E">
              <w:rPr>
                <w:sz w:val="19"/>
                <w:szCs w:val="19"/>
                <w:lang w:val="en-US"/>
              </w:rPr>
              <w:t>iban</w:t>
            </w:r>
            <w:proofErr w:type="spellEnd"/>
          </w:p>
        </w:tc>
      </w:tr>
      <w:tr w:rsidR="00225118" w:rsidRPr="0024687E" w14:paraId="50D69010" w14:textId="77777777">
        <w:tblPrEx>
          <w:tblCellMar>
            <w:top w:w="0" w:type="dxa"/>
            <w:bottom w:w="0" w:type="dxa"/>
          </w:tblCellMar>
        </w:tblPrEx>
        <w:tc>
          <w:tcPr>
            <w:tcW w:w="2340" w:type="dxa"/>
            <w:tcMar>
              <w:top w:w="60" w:type="dxa"/>
              <w:left w:w="100" w:type="dxa"/>
              <w:bottom w:w="60" w:type="dxa"/>
              <w:right w:w="100" w:type="dxa"/>
            </w:tcMar>
          </w:tcPr>
          <w:p w14:paraId="76E6FB0E" w14:textId="77777777" w:rsidR="00225118" w:rsidRDefault="00000000">
            <w:pPr>
              <w:spacing w:after="0" w:line="240" w:lineRule="auto"/>
            </w:pPr>
            <w:r>
              <w:rPr>
                <w:sz w:val="19"/>
                <w:szCs w:val="19"/>
              </w:rPr>
              <w:t>Travel</w:t>
            </w:r>
          </w:p>
        </w:tc>
        <w:tc>
          <w:tcPr>
            <w:tcW w:w="6660" w:type="dxa"/>
            <w:tcMar>
              <w:top w:w="60" w:type="dxa"/>
              <w:left w:w="100" w:type="dxa"/>
              <w:bottom w:w="60" w:type="dxa"/>
              <w:right w:w="100" w:type="dxa"/>
            </w:tcMar>
          </w:tcPr>
          <w:p w14:paraId="163A2CD4" w14:textId="77777777" w:rsidR="00225118" w:rsidRPr="0024687E" w:rsidRDefault="00000000">
            <w:pPr>
              <w:spacing w:after="0" w:line="240" w:lineRule="auto"/>
              <w:rPr>
                <w:lang w:val="en-US"/>
              </w:rPr>
            </w:pPr>
            <w:proofErr w:type="spellStart"/>
            <w:r w:rsidRPr="0024687E">
              <w:rPr>
                <w:sz w:val="19"/>
                <w:szCs w:val="19"/>
                <w:lang w:val="en-US"/>
              </w:rPr>
              <w:t>licence_number</w:t>
            </w:r>
            <w:proofErr w:type="spellEnd"/>
            <w:r w:rsidRPr="0024687E">
              <w:rPr>
                <w:sz w:val="19"/>
                <w:szCs w:val="19"/>
                <w:lang w:val="en-US"/>
              </w:rPr>
              <w:t xml:space="preserve">, </w:t>
            </w:r>
            <w:proofErr w:type="spellStart"/>
            <w:r w:rsidRPr="0024687E">
              <w:rPr>
                <w:sz w:val="19"/>
                <w:szCs w:val="19"/>
                <w:lang w:val="en-US"/>
              </w:rPr>
              <w:t>vehicle_plate</w:t>
            </w:r>
            <w:proofErr w:type="spellEnd"/>
            <w:r w:rsidRPr="0024687E">
              <w:rPr>
                <w:sz w:val="19"/>
                <w:szCs w:val="19"/>
                <w:lang w:val="en-US"/>
              </w:rPr>
              <w:t xml:space="preserve">, </w:t>
            </w:r>
            <w:proofErr w:type="spellStart"/>
            <w:r w:rsidRPr="0024687E">
              <w:rPr>
                <w:sz w:val="19"/>
                <w:szCs w:val="19"/>
                <w:lang w:val="en-US"/>
              </w:rPr>
              <w:t>trip_from</w:t>
            </w:r>
            <w:proofErr w:type="spellEnd"/>
            <w:r w:rsidRPr="0024687E">
              <w:rPr>
                <w:sz w:val="19"/>
                <w:szCs w:val="19"/>
                <w:lang w:val="en-US"/>
              </w:rPr>
              <w:t xml:space="preserve">, </w:t>
            </w:r>
            <w:proofErr w:type="spellStart"/>
            <w:r w:rsidRPr="0024687E">
              <w:rPr>
                <w:sz w:val="19"/>
                <w:szCs w:val="19"/>
                <w:lang w:val="en-US"/>
              </w:rPr>
              <w:t>trip_to</w:t>
            </w:r>
            <w:proofErr w:type="spellEnd"/>
            <w:r w:rsidRPr="0024687E">
              <w:rPr>
                <w:sz w:val="19"/>
                <w:szCs w:val="19"/>
                <w:lang w:val="en-US"/>
              </w:rPr>
              <w:t xml:space="preserve">, </w:t>
            </w:r>
            <w:proofErr w:type="spellStart"/>
            <w:r w:rsidRPr="0024687E">
              <w:rPr>
                <w:sz w:val="19"/>
                <w:szCs w:val="19"/>
                <w:lang w:val="en-US"/>
              </w:rPr>
              <w:t>distance_km</w:t>
            </w:r>
            <w:proofErr w:type="spellEnd"/>
            <w:r w:rsidRPr="0024687E">
              <w:rPr>
                <w:sz w:val="19"/>
                <w:szCs w:val="19"/>
                <w:lang w:val="en-US"/>
              </w:rPr>
              <w:t xml:space="preserve">, </w:t>
            </w:r>
            <w:proofErr w:type="spellStart"/>
            <w:r w:rsidRPr="0024687E">
              <w:rPr>
                <w:sz w:val="19"/>
                <w:szCs w:val="19"/>
                <w:lang w:val="en-US"/>
              </w:rPr>
              <w:t>duration_min</w:t>
            </w:r>
            <w:proofErr w:type="spellEnd"/>
          </w:p>
        </w:tc>
      </w:tr>
      <w:tr w:rsidR="00225118" w:rsidRPr="0024687E" w14:paraId="1EED3CAE"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5261A7DA" w14:textId="77777777" w:rsidR="00225118" w:rsidRDefault="00000000">
            <w:pPr>
              <w:spacing w:after="0" w:line="240" w:lineRule="auto"/>
            </w:pPr>
            <w:proofErr w:type="spellStart"/>
            <w:r>
              <w:rPr>
                <w:sz w:val="19"/>
                <w:szCs w:val="19"/>
              </w:rPr>
              <w:t>Metadata</w:t>
            </w:r>
            <w:proofErr w:type="spellEnd"/>
          </w:p>
        </w:tc>
        <w:tc>
          <w:tcPr>
            <w:tcW w:w="6660" w:type="dxa"/>
            <w:shd w:val="clear" w:color="auto" w:fill="F6F7FA"/>
            <w:tcMar>
              <w:top w:w="60" w:type="dxa"/>
              <w:left w:w="100" w:type="dxa"/>
              <w:bottom w:w="60" w:type="dxa"/>
              <w:right w:w="100" w:type="dxa"/>
            </w:tcMar>
          </w:tcPr>
          <w:p w14:paraId="07714192" w14:textId="77777777" w:rsidR="00225118" w:rsidRPr="0024687E" w:rsidRDefault="00000000">
            <w:pPr>
              <w:spacing w:after="0" w:line="240" w:lineRule="auto"/>
              <w:rPr>
                <w:lang w:val="en-US"/>
              </w:rPr>
            </w:pPr>
            <w:r w:rsidRPr="0024687E">
              <w:rPr>
                <w:sz w:val="19"/>
                <w:szCs w:val="19"/>
                <w:lang w:val="en-US"/>
              </w:rPr>
              <w:t xml:space="preserve">confidence, </w:t>
            </w:r>
            <w:proofErr w:type="spellStart"/>
            <w:r w:rsidRPr="0024687E">
              <w:rPr>
                <w:sz w:val="19"/>
                <w:szCs w:val="19"/>
                <w:lang w:val="en-US"/>
              </w:rPr>
              <w:t>needs_review</w:t>
            </w:r>
            <w:proofErr w:type="spellEnd"/>
            <w:r w:rsidRPr="0024687E">
              <w:rPr>
                <w:sz w:val="19"/>
                <w:szCs w:val="19"/>
                <w:lang w:val="en-US"/>
              </w:rPr>
              <w:t xml:space="preserve">, </w:t>
            </w:r>
            <w:proofErr w:type="spellStart"/>
            <w:r w:rsidRPr="0024687E">
              <w:rPr>
                <w:sz w:val="19"/>
                <w:szCs w:val="19"/>
                <w:lang w:val="en-US"/>
              </w:rPr>
              <w:t>recognition_engine</w:t>
            </w:r>
            <w:proofErr w:type="spellEnd"/>
            <w:r w:rsidRPr="0024687E">
              <w:rPr>
                <w:sz w:val="19"/>
                <w:szCs w:val="19"/>
                <w:lang w:val="en-US"/>
              </w:rPr>
              <w:t xml:space="preserve">, </w:t>
            </w:r>
            <w:proofErr w:type="spellStart"/>
            <w:r w:rsidRPr="0024687E">
              <w:rPr>
                <w:sz w:val="19"/>
                <w:szCs w:val="19"/>
                <w:lang w:val="en-US"/>
              </w:rPr>
              <w:t>source_hash</w:t>
            </w:r>
            <w:proofErr w:type="spellEnd"/>
          </w:p>
        </w:tc>
      </w:tr>
    </w:tbl>
    <w:p w14:paraId="0E3DB35C" w14:textId="77777777" w:rsidR="00225118" w:rsidRPr="0024687E" w:rsidRDefault="00000000">
      <w:pPr>
        <w:rPr>
          <w:lang w:val="en-US"/>
        </w:rPr>
      </w:pPr>
      <w:r w:rsidRPr="0024687E">
        <w:rPr>
          <w:i/>
          <w:iCs/>
          <w:lang w:val="en-US"/>
        </w:rPr>
        <w:t>The attachment is not part of this model. In Ninox a file is attached to the record itself rather than to a field, so uploading it is an automatic step of the send pipeline and never appears in the mapping.</w:t>
      </w:r>
    </w:p>
    <w:p w14:paraId="70168338" w14:textId="77777777" w:rsidR="00225118" w:rsidRPr="0024687E" w:rsidRDefault="00000000">
      <w:pPr>
        <w:pStyle w:val="Ttulo2"/>
        <w:rPr>
          <w:lang w:val="en-US"/>
        </w:rPr>
      </w:pPr>
      <w:r w:rsidRPr="0024687E">
        <w:rPr>
          <w:lang w:val="en-US"/>
        </w:rPr>
        <w:t>5.3 Multiple tax rates</w:t>
      </w:r>
    </w:p>
    <w:p w14:paraId="2AB50164" w14:textId="77777777" w:rsidR="00225118" w:rsidRPr="0024687E" w:rsidRDefault="00000000">
      <w:pPr>
        <w:rPr>
          <w:lang w:val="en-US"/>
        </w:rPr>
      </w:pPr>
      <w:r w:rsidRPr="0024687E">
        <w:rPr>
          <w:lang w:val="en-US"/>
        </w:rPr>
        <w:t xml:space="preserve">A European receipt routinely carries several tax rates at once — a German supermarket receipt mixes 19% and 7%, a Spanish one mixes 21%, 10% and 4%. A single </w:t>
      </w:r>
      <w:proofErr w:type="spellStart"/>
      <w:r w:rsidRPr="0024687E">
        <w:rPr>
          <w:lang w:val="en-US"/>
        </w:rPr>
        <w:t>tax_rate</w:t>
      </w:r>
      <w:proofErr w:type="spellEnd"/>
      <w:r w:rsidRPr="0024687E">
        <w:rPr>
          <w:lang w:val="en-US"/>
        </w:rPr>
        <w:t xml:space="preserve"> field cannot represent that, and aggregating the figures destroys exactly the breakdown an accountant needs.</w:t>
      </w:r>
    </w:p>
    <w:p w14:paraId="7D033184" w14:textId="77777777" w:rsidR="00225118" w:rsidRPr="0024687E" w:rsidRDefault="00000000">
      <w:pPr>
        <w:rPr>
          <w:lang w:val="en-US"/>
        </w:rPr>
      </w:pPr>
      <w:r w:rsidRPr="0024687E">
        <w:rPr>
          <w:lang w:val="en-US"/>
        </w:rPr>
        <w:t>The model therefore carries fixed slots, one triplet per rate, and the country table declares how many slots exist and which rates are legal. Slots that do not apply stay empty. Each slot is mapped independently and all of them are optional.</w:t>
      </w:r>
    </w:p>
    <w:p w14:paraId="7E8F8D22" w14:textId="77777777" w:rsidR="00225118" w:rsidRPr="0024687E" w:rsidRDefault="00000000">
      <w:pPr>
        <w:pStyle w:val="Ttulo1"/>
        <w:rPr>
          <w:lang w:val="en-US"/>
        </w:rPr>
      </w:pPr>
      <w:r w:rsidRPr="0024687E">
        <w:rPr>
          <w:lang w:val="en-US"/>
        </w:rPr>
        <w:t>6. Confidence model</w:t>
      </w:r>
    </w:p>
    <w:p w14:paraId="64265F0A" w14:textId="77777777" w:rsidR="00225118" w:rsidRPr="0024687E" w:rsidRDefault="00000000">
      <w:pPr>
        <w:rPr>
          <w:lang w:val="en-US"/>
        </w:rPr>
      </w:pPr>
      <w:r w:rsidRPr="0024687E">
        <w:rPr>
          <w:lang w:val="en-US"/>
        </w:rPr>
        <w:t xml:space="preserve">Every extracted value carries a state that the review screen shows as a </w:t>
      </w:r>
      <w:proofErr w:type="spellStart"/>
      <w:r w:rsidRPr="0024687E">
        <w:rPr>
          <w:lang w:val="en-US"/>
        </w:rPr>
        <w:t>colour</w:t>
      </w:r>
      <w:proofErr w:type="spellEnd"/>
      <w:r w:rsidRPr="0024687E">
        <w:rPr>
          <w:lang w:val="en-US"/>
        </w:rPr>
        <w:t>. The numeric confidence score is never displayed: a figure such as 0.72 means nothing to the user and only casts doubt on values that are probably correct. It is stored locally and written to Ninox only if the user chose to map it.</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40"/>
        <w:gridCol w:w="7560"/>
      </w:tblGrid>
      <w:tr w:rsidR="00225118" w14:paraId="5A9C91C3" w14:textId="77777777">
        <w:tblPrEx>
          <w:tblCellMar>
            <w:top w:w="0" w:type="dxa"/>
            <w:bottom w:w="0" w:type="dxa"/>
          </w:tblCellMar>
        </w:tblPrEx>
        <w:trPr>
          <w:tblHeader/>
        </w:trPr>
        <w:tc>
          <w:tcPr>
            <w:tcW w:w="1440" w:type="dxa"/>
            <w:shd w:val="clear" w:color="auto" w:fill="E7E9F0"/>
            <w:tcMar>
              <w:top w:w="60" w:type="dxa"/>
              <w:left w:w="100" w:type="dxa"/>
              <w:bottom w:w="60" w:type="dxa"/>
              <w:right w:w="100" w:type="dxa"/>
            </w:tcMar>
          </w:tcPr>
          <w:p w14:paraId="2F18EF0E" w14:textId="77777777" w:rsidR="00225118" w:rsidRDefault="00000000">
            <w:pPr>
              <w:spacing w:after="0" w:line="240" w:lineRule="auto"/>
            </w:pPr>
            <w:r>
              <w:rPr>
                <w:b/>
                <w:bCs/>
                <w:sz w:val="19"/>
                <w:szCs w:val="19"/>
              </w:rPr>
              <w:lastRenderedPageBreak/>
              <w:t>State</w:t>
            </w:r>
          </w:p>
        </w:tc>
        <w:tc>
          <w:tcPr>
            <w:tcW w:w="7560" w:type="dxa"/>
            <w:shd w:val="clear" w:color="auto" w:fill="E7E9F0"/>
            <w:tcMar>
              <w:top w:w="60" w:type="dxa"/>
              <w:left w:w="100" w:type="dxa"/>
              <w:bottom w:w="60" w:type="dxa"/>
              <w:right w:w="100" w:type="dxa"/>
            </w:tcMar>
          </w:tcPr>
          <w:p w14:paraId="6A97BF8E" w14:textId="77777777" w:rsidR="00225118" w:rsidRDefault="00000000">
            <w:pPr>
              <w:spacing w:after="0" w:line="240" w:lineRule="auto"/>
            </w:pPr>
            <w:proofErr w:type="spellStart"/>
            <w:r>
              <w:rPr>
                <w:b/>
                <w:bCs/>
                <w:sz w:val="19"/>
                <w:szCs w:val="19"/>
              </w:rPr>
              <w:t>Meaning</w:t>
            </w:r>
            <w:proofErr w:type="spellEnd"/>
          </w:p>
        </w:tc>
      </w:tr>
      <w:tr w:rsidR="00225118" w:rsidRPr="0024687E" w14:paraId="6F97BDD2" w14:textId="77777777">
        <w:tblPrEx>
          <w:tblCellMar>
            <w:top w:w="0" w:type="dxa"/>
            <w:bottom w:w="0" w:type="dxa"/>
          </w:tblCellMar>
        </w:tblPrEx>
        <w:tc>
          <w:tcPr>
            <w:tcW w:w="1440" w:type="dxa"/>
            <w:tcMar>
              <w:top w:w="60" w:type="dxa"/>
              <w:left w:w="100" w:type="dxa"/>
              <w:bottom w:w="60" w:type="dxa"/>
              <w:right w:w="100" w:type="dxa"/>
            </w:tcMar>
          </w:tcPr>
          <w:p w14:paraId="4390C440" w14:textId="77777777" w:rsidR="00225118" w:rsidRDefault="00000000">
            <w:pPr>
              <w:spacing w:after="0" w:line="240" w:lineRule="auto"/>
            </w:pPr>
            <w:r>
              <w:rPr>
                <w:sz w:val="19"/>
                <w:szCs w:val="19"/>
              </w:rPr>
              <w:t>Green</w:t>
            </w:r>
          </w:p>
        </w:tc>
        <w:tc>
          <w:tcPr>
            <w:tcW w:w="7560" w:type="dxa"/>
            <w:tcMar>
              <w:top w:w="60" w:type="dxa"/>
              <w:left w:w="100" w:type="dxa"/>
              <w:bottom w:w="60" w:type="dxa"/>
              <w:right w:w="100" w:type="dxa"/>
            </w:tcMar>
          </w:tcPr>
          <w:p w14:paraId="23C59FFF" w14:textId="77777777" w:rsidR="00225118" w:rsidRPr="0024687E" w:rsidRDefault="00000000">
            <w:pPr>
              <w:spacing w:after="0" w:line="240" w:lineRule="auto"/>
              <w:rPr>
                <w:lang w:val="en-US"/>
              </w:rPr>
            </w:pPr>
            <w:r w:rsidRPr="0024687E">
              <w:rPr>
                <w:sz w:val="19"/>
                <w:szCs w:val="19"/>
                <w:lang w:val="en-US"/>
              </w:rPr>
              <w:t>A deterministic constraint confirms the value. Editable only after tapping the lock.</w:t>
            </w:r>
          </w:p>
        </w:tc>
      </w:tr>
      <w:tr w:rsidR="00225118" w:rsidRPr="0024687E" w14:paraId="6DC60240" w14:textId="77777777">
        <w:tblPrEx>
          <w:tblCellMar>
            <w:top w:w="0" w:type="dxa"/>
            <w:bottom w:w="0" w:type="dxa"/>
          </w:tblCellMar>
        </w:tblPrEx>
        <w:tc>
          <w:tcPr>
            <w:tcW w:w="1440" w:type="dxa"/>
            <w:shd w:val="clear" w:color="auto" w:fill="F6F7FA"/>
            <w:tcMar>
              <w:top w:w="60" w:type="dxa"/>
              <w:left w:w="100" w:type="dxa"/>
              <w:bottom w:w="60" w:type="dxa"/>
              <w:right w:w="100" w:type="dxa"/>
            </w:tcMar>
          </w:tcPr>
          <w:p w14:paraId="2B5A065E" w14:textId="77777777" w:rsidR="00225118" w:rsidRDefault="00000000">
            <w:pPr>
              <w:spacing w:after="0" w:line="240" w:lineRule="auto"/>
            </w:pPr>
            <w:r>
              <w:rPr>
                <w:sz w:val="19"/>
                <w:szCs w:val="19"/>
              </w:rPr>
              <w:t>Amber</w:t>
            </w:r>
          </w:p>
        </w:tc>
        <w:tc>
          <w:tcPr>
            <w:tcW w:w="7560" w:type="dxa"/>
            <w:shd w:val="clear" w:color="auto" w:fill="F6F7FA"/>
            <w:tcMar>
              <w:top w:w="60" w:type="dxa"/>
              <w:left w:w="100" w:type="dxa"/>
              <w:bottom w:w="60" w:type="dxa"/>
              <w:right w:w="100" w:type="dxa"/>
            </w:tcMar>
          </w:tcPr>
          <w:p w14:paraId="37B31F56" w14:textId="77777777" w:rsidR="00225118" w:rsidRPr="0024687E" w:rsidRDefault="00000000">
            <w:pPr>
              <w:spacing w:after="0" w:line="240" w:lineRule="auto"/>
              <w:rPr>
                <w:lang w:val="en-US"/>
              </w:rPr>
            </w:pPr>
            <w:r w:rsidRPr="0024687E">
              <w:rPr>
                <w:sz w:val="19"/>
                <w:szCs w:val="19"/>
                <w:lang w:val="en-US"/>
              </w:rPr>
              <w:t>Read from the document, but no constraint supports it. The user is expected to glance at it.</w:t>
            </w:r>
          </w:p>
        </w:tc>
      </w:tr>
      <w:tr w:rsidR="00225118" w:rsidRPr="0024687E" w14:paraId="181299C4" w14:textId="77777777">
        <w:tblPrEx>
          <w:tblCellMar>
            <w:top w:w="0" w:type="dxa"/>
            <w:bottom w:w="0" w:type="dxa"/>
          </w:tblCellMar>
        </w:tblPrEx>
        <w:tc>
          <w:tcPr>
            <w:tcW w:w="1440" w:type="dxa"/>
            <w:tcMar>
              <w:top w:w="60" w:type="dxa"/>
              <w:left w:w="100" w:type="dxa"/>
              <w:bottom w:w="60" w:type="dxa"/>
              <w:right w:w="100" w:type="dxa"/>
            </w:tcMar>
          </w:tcPr>
          <w:p w14:paraId="6051538C" w14:textId="77777777" w:rsidR="00225118" w:rsidRDefault="00000000">
            <w:pPr>
              <w:spacing w:after="0" w:line="240" w:lineRule="auto"/>
            </w:pPr>
            <w:r>
              <w:rPr>
                <w:sz w:val="19"/>
                <w:szCs w:val="19"/>
              </w:rPr>
              <w:t>Red</w:t>
            </w:r>
          </w:p>
        </w:tc>
        <w:tc>
          <w:tcPr>
            <w:tcW w:w="7560" w:type="dxa"/>
            <w:tcMar>
              <w:top w:w="60" w:type="dxa"/>
              <w:left w:w="100" w:type="dxa"/>
              <w:bottom w:w="60" w:type="dxa"/>
              <w:right w:w="100" w:type="dxa"/>
            </w:tcMar>
          </w:tcPr>
          <w:p w14:paraId="2AFF1D45" w14:textId="77777777" w:rsidR="00225118" w:rsidRPr="0024687E" w:rsidRDefault="00000000">
            <w:pPr>
              <w:spacing w:after="0" w:line="240" w:lineRule="auto"/>
              <w:rPr>
                <w:lang w:val="en-US"/>
              </w:rPr>
            </w:pPr>
            <w:r w:rsidRPr="0024687E">
              <w:rPr>
                <w:sz w:val="19"/>
                <w:szCs w:val="19"/>
                <w:lang w:val="en-US"/>
              </w:rPr>
              <w:t xml:space="preserve">Not read at </w:t>
            </w:r>
            <w:proofErr w:type="gramStart"/>
            <w:r w:rsidRPr="0024687E">
              <w:rPr>
                <w:sz w:val="19"/>
                <w:szCs w:val="19"/>
                <w:lang w:val="en-US"/>
              </w:rPr>
              <w:t>all, or</w:t>
            </w:r>
            <w:proofErr w:type="gramEnd"/>
            <w:r w:rsidRPr="0024687E">
              <w:rPr>
                <w:sz w:val="19"/>
                <w:szCs w:val="19"/>
                <w:lang w:val="en-US"/>
              </w:rPr>
              <w:t xml:space="preserve"> read and rejected by a constraint.</w:t>
            </w:r>
          </w:p>
        </w:tc>
      </w:tr>
    </w:tbl>
    <w:p w14:paraId="1CA1A270" w14:textId="77777777" w:rsidR="00225118" w:rsidRDefault="00000000">
      <w:pPr>
        <w:pStyle w:val="Ttulo2"/>
      </w:pPr>
      <w:r>
        <w:t xml:space="preserve">6.1 </w:t>
      </w:r>
      <w:proofErr w:type="spellStart"/>
      <w:r>
        <w:t>Available</w:t>
      </w:r>
      <w:proofErr w:type="spellEnd"/>
      <w:r>
        <w:t xml:space="preserve"> </w:t>
      </w:r>
      <w:proofErr w:type="spellStart"/>
      <w:r>
        <w:t>constraints</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60"/>
        <w:gridCol w:w="1980"/>
        <w:gridCol w:w="3960"/>
      </w:tblGrid>
      <w:tr w:rsidR="00225118" w14:paraId="578D31CB" w14:textId="77777777">
        <w:tblPrEx>
          <w:tblCellMar>
            <w:top w:w="0" w:type="dxa"/>
            <w:bottom w:w="0" w:type="dxa"/>
          </w:tblCellMar>
        </w:tblPrEx>
        <w:trPr>
          <w:tblHeader/>
        </w:trPr>
        <w:tc>
          <w:tcPr>
            <w:tcW w:w="3060" w:type="dxa"/>
            <w:shd w:val="clear" w:color="auto" w:fill="E7E9F0"/>
            <w:tcMar>
              <w:top w:w="60" w:type="dxa"/>
              <w:left w:w="100" w:type="dxa"/>
              <w:bottom w:w="60" w:type="dxa"/>
              <w:right w:w="100" w:type="dxa"/>
            </w:tcMar>
          </w:tcPr>
          <w:p w14:paraId="7FE158EF" w14:textId="77777777" w:rsidR="00225118" w:rsidRDefault="00000000">
            <w:pPr>
              <w:spacing w:after="0" w:line="240" w:lineRule="auto"/>
            </w:pPr>
            <w:proofErr w:type="spellStart"/>
            <w:r>
              <w:rPr>
                <w:b/>
                <w:bCs/>
                <w:sz w:val="19"/>
                <w:szCs w:val="19"/>
              </w:rPr>
              <w:t>Constraint</w:t>
            </w:r>
            <w:proofErr w:type="spellEnd"/>
          </w:p>
        </w:tc>
        <w:tc>
          <w:tcPr>
            <w:tcW w:w="1980" w:type="dxa"/>
            <w:shd w:val="clear" w:color="auto" w:fill="E7E9F0"/>
            <w:tcMar>
              <w:top w:w="60" w:type="dxa"/>
              <w:left w:w="100" w:type="dxa"/>
              <w:bottom w:w="60" w:type="dxa"/>
              <w:right w:w="100" w:type="dxa"/>
            </w:tcMar>
          </w:tcPr>
          <w:p w14:paraId="031DB626" w14:textId="77777777" w:rsidR="00225118" w:rsidRDefault="00000000">
            <w:pPr>
              <w:spacing w:after="0" w:line="240" w:lineRule="auto"/>
            </w:pPr>
            <w:r>
              <w:rPr>
                <w:b/>
                <w:bCs/>
                <w:sz w:val="19"/>
                <w:szCs w:val="19"/>
              </w:rPr>
              <w:t>Scope</w:t>
            </w:r>
          </w:p>
        </w:tc>
        <w:tc>
          <w:tcPr>
            <w:tcW w:w="3960" w:type="dxa"/>
            <w:shd w:val="clear" w:color="auto" w:fill="E7E9F0"/>
            <w:tcMar>
              <w:top w:w="60" w:type="dxa"/>
              <w:left w:w="100" w:type="dxa"/>
              <w:bottom w:w="60" w:type="dxa"/>
              <w:right w:w="100" w:type="dxa"/>
            </w:tcMar>
          </w:tcPr>
          <w:p w14:paraId="25E183E2" w14:textId="77777777" w:rsidR="00225118" w:rsidRDefault="00000000">
            <w:pPr>
              <w:spacing w:after="0" w:line="240" w:lineRule="auto"/>
            </w:pPr>
            <w:proofErr w:type="spellStart"/>
            <w:r>
              <w:rPr>
                <w:b/>
                <w:bCs/>
                <w:sz w:val="19"/>
                <w:szCs w:val="19"/>
              </w:rPr>
              <w:t>What</w:t>
            </w:r>
            <w:proofErr w:type="spellEnd"/>
            <w:r>
              <w:rPr>
                <w:b/>
                <w:bCs/>
                <w:sz w:val="19"/>
                <w:szCs w:val="19"/>
              </w:rPr>
              <w:t xml:space="preserve"> </w:t>
            </w:r>
            <w:proofErr w:type="spellStart"/>
            <w:r>
              <w:rPr>
                <w:b/>
                <w:bCs/>
                <w:sz w:val="19"/>
                <w:szCs w:val="19"/>
              </w:rPr>
              <w:t>it</w:t>
            </w:r>
            <w:proofErr w:type="spellEnd"/>
            <w:r>
              <w:rPr>
                <w:b/>
                <w:bCs/>
                <w:sz w:val="19"/>
                <w:szCs w:val="19"/>
              </w:rPr>
              <w:t xml:space="preserve"> </w:t>
            </w:r>
            <w:proofErr w:type="spellStart"/>
            <w:r>
              <w:rPr>
                <w:b/>
                <w:bCs/>
                <w:sz w:val="19"/>
                <w:szCs w:val="19"/>
              </w:rPr>
              <w:t>establishes</w:t>
            </w:r>
            <w:proofErr w:type="spellEnd"/>
          </w:p>
        </w:tc>
      </w:tr>
      <w:tr w:rsidR="00225118" w:rsidRPr="0024687E" w14:paraId="4631A450" w14:textId="77777777">
        <w:tblPrEx>
          <w:tblCellMar>
            <w:top w:w="0" w:type="dxa"/>
            <w:bottom w:w="0" w:type="dxa"/>
          </w:tblCellMar>
        </w:tblPrEx>
        <w:tc>
          <w:tcPr>
            <w:tcW w:w="3060" w:type="dxa"/>
            <w:tcMar>
              <w:top w:w="60" w:type="dxa"/>
              <w:left w:w="100" w:type="dxa"/>
              <w:bottom w:w="60" w:type="dxa"/>
              <w:right w:w="100" w:type="dxa"/>
            </w:tcMar>
          </w:tcPr>
          <w:p w14:paraId="5EBC2E88" w14:textId="77777777" w:rsidR="00225118" w:rsidRDefault="00000000">
            <w:pPr>
              <w:spacing w:after="0" w:line="240" w:lineRule="auto"/>
            </w:pPr>
            <w:proofErr w:type="spellStart"/>
            <w:r>
              <w:rPr>
                <w:sz w:val="19"/>
                <w:szCs w:val="19"/>
              </w:rPr>
              <w:t>Amount</w:t>
            </w:r>
            <w:proofErr w:type="spellEnd"/>
            <w:r>
              <w:rPr>
                <w:sz w:val="19"/>
                <w:szCs w:val="19"/>
              </w:rPr>
              <w:t xml:space="preserve"> </w:t>
            </w:r>
            <w:proofErr w:type="spellStart"/>
            <w:r>
              <w:rPr>
                <w:sz w:val="19"/>
                <w:szCs w:val="19"/>
              </w:rPr>
              <w:t>arithmetic</w:t>
            </w:r>
            <w:proofErr w:type="spellEnd"/>
          </w:p>
        </w:tc>
        <w:tc>
          <w:tcPr>
            <w:tcW w:w="1980" w:type="dxa"/>
            <w:tcMar>
              <w:top w:w="60" w:type="dxa"/>
              <w:left w:w="100" w:type="dxa"/>
              <w:bottom w:w="60" w:type="dxa"/>
              <w:right w:w="100" w:type="dxa"/>
            </w:tcMar>
          </w:tcPr>
          <w:p w14:paraId="745205EC" w14:textId="77777777" w:rsidR="00225118" w:rsidRDefault="00000000">
            <w:pPr>
              <w:spacing w:after="0" w:line="240" w:lineRule="auto"/>
            </w:pPr>
            <w:r>
              <w:rPr>
                <w:sz w:val="19"/>
                <w:szCs w:val="19"/>
              </w:rPr>
              <w:t>Universal</w:t>
            </w:r>
          </w:p>
        </w:tc>
        <w:tc>
          <w:tcPr>
            <w:tcW w:w="3960" w:type="dxa"/>
            <w:tcMar>
              <w:top w:w="60" w:type="dxa"/>
              <w:left w:w="100" w:type="dxa"/>
              <w:bottom w:w="60" w:type="dxa"/>
              <w:right w:w="100" w:type="dxa"/>
            </w:tcMar>
          </w:tcPr>
          <w:p w14:paraId="09BA2BDE" w14:textId="77777777" w:rsidR="00225118" w:rsidRPr="0024687E" w:rsidRDefault="00000000">
            <w:pPr>
              <w:spacing w:after="0" w:line="240" w:lineRule="auto"/>
              <w:rPr>
                <w:lang w:val="en-US"/>
              </w:rPr>
            </w:pPr>
            <w:r w:rsidRPr="0024687E">
              <w:rPr>
                <w:sz w:val="19"/>
                <w:szCs w:val="19"/>
                <w:lang w:val="en-US"/>
              </w:rPr>
              <w:t xml:space="preserve">net + tax = gross, and </w:t>
            </w:r>
            <w:proofErr w:type="gramStart"/>
            <w:r w:rsidRPr="0024687E">
              <w:rPr>
                <w:sz w:val="19"/>
                <w:szCs w:val="19"/>
                <w:lang w:val="en-US"/>
              </w:rPr>
              <w:t>net × (1 + rate)</w:t>
            </w:r>
            <w:proofErr w:type="gramEnd"/>
            <w:r w:rsidRPr="0024687E">
              <w:rPr>
                <w:sz w:val="19"/>
                <w:szCs w:val="19"/>
                <w:lang w:val="en-US"/>
              </w:rPr>
              <w:t xml:space="preserve"> = gross. Resolves ambiguous digits in any of the three.</w:t>
            </w:r>
          </w:p>
        </w:tc>
      </w:tr>
      <w:tr w:rsidR="00225118" w:rsidRPr="0024687E" w14:paraId="653580A3"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79796188" w14:textId="77777777" w:rsidR="00225118" w:rsidRDefault="00000000">
            <w:pPr>
              <w:spacing w:after="0" w:line="240" w:lineRule="auto"/>
            </w:pPr>
            <w:r>
              <w:rPr>
                <w:sz w:val="19"/>
                <w:szCs w:val="19"/>
              </w:rPr>
              <w:t xml:space="preserve">Date </w:t>
            </w:r>
            <w:proofErr w:type="spellStart"/>
            <w:r>
              <w:rPr>
                <w:sz w:val="19"/>
                <w:szCs w:val="19"/>
              </w:rPr>
              <w:t>coherence</w:t>
            </w:r>
            <w:proofErr w:type="spellEnd"/>
          </w:p>
        </w:tc>
        <w:tc>
          <w:tcPr>
            <w:tcW w:w="1980" w:type="dxa"/>
            <w:shd w:val="clear" w:color="auto" w:fill="F6F7FA"/>
            <w:tcMar>
              <w:top w:w="60" w:type="dxa"/>
              <w:left w:w="100" w:type="dxa"/>
              <w:bottom w:w="60" w:type="dxa"/>
              <w:right w:w="100" w:type="dxa"/>
            </w:tcMar>
          </w:tcPr>
          <w:p w14:paraId="409FA1C1" w14:textId="77777777" w:rsidR="00225118" w:rsidRDefault="00000000">
            <w:pPr>
              <w:spacing w:after="0" w:line="240" w:lineRule="auto"/>
            </w:pPr>
            <w:r>
              <w:rPr>
                <w:sz w:val="19"/>
                <w:szCs w:val="19"/>
              </w:rPr>
              <w:t>Universal</w:t>
            </w:r>
          </w:p>
        </w:tc>
        <w:tc>
          <w:tcPr>
            <w:tcW w:w="3960" w:type="dxa"/>
            <w:shd w:val="clear" w:color="auto" w:fill="F6F7FA"/>
            <w:tcMar>
              <w:top w:w="60" w:type="dxa"/>
              <w:left w:w="100" w:type="dxa"/>
              <w:bottom w:w="60" w:type="dxa"/>
              <w:right w:w="100" w:type="dxa"/>
            </w:tcMar>
          </w:tcPr>
          <w:p w14:paraId="470D52FD" w14:textId="77777777" w:rsidR="00225118" w:rsidRPr="0024687E" w:rsidRDefault="00000000">
            <w:pPr>
              <w:spacing w:after="0" w:line="240" w:lineRule="auto"/>
              <w:rPr>
                <w:lang w:val="en-US"/>
              </w:rPr>
            </w:pPr>
            <w:r w:rsidRPr="0024687E">
              <w:rPr>
                <w:sz w:val="19"/>
                <w:szCs w:val="19"/>
                <w:lang w:val="en-US"/>
              </w:rPr>
              <w:t>Plausible, not in the future, consistent with file metadata or file name where available.</w:t>
            </w:r>
          </w:p>
        </w:tc>
      </w:tr>
      <w:tr w:rsidR="00225118" w:rsidRPr="0024687E" w14:paraId="5D220EF2" w14:textId="77777777">
        <w:tblPrEx>
          <w:tblCellMar>
            <w:top w:w="0" w:type="dxa"/>
            <w:bottom w:w="0" w:type="dxa"/>
          </w:tblCellMar>
        </w:tblPrEx>
        <w:tc>
          <w:tcPr>
            <w:tcW w:w="3060" w:type="dxa"/>
            <w:tcMar>
              <w:top w:w="60" w:type="dxa"/>
              <w:left w:w="100" w:type="dxa"/>
              <w:bottom w:w="60" w:type="dxa"/>
              <w:right w:w="100" w:type="dxa"/>
            </w:tcMar>
          </w:tcPr>
          <w:p w14:paraId="5094C70E" w14:textId="77777777" w:rsidR="00225118" w:rsidRDefault="00000000">
            <w:pPr>
              <w:spacing w:after="0" w:line="240" w:lineRule="auto"/>
            </w:pPr>
            <w:proofErr w:type="spellStart"/>
            <w:r>
              <w:rPr>
                <w:sz w:val="19"/>
                <w:szCs w:val="19"/>
              </w:rPr>
              <w:t>Format</w:t>
            </w:r>
            <w:proofErr w:type="spellEnd"/>
            <w:r>
              <w:rPr>
                <w:sz w:val="19"/>
                <w:szCs w:val="19"/>
              </w:rPr>
              <w:t xml:space="preserve"> </w:t>
            </w:r>
            <w:proofErr w:type="spellStart"/>
            <w:r>
              <w:rPr>
                <w:sz w:val="19"/>
                <w:szCs w:val="19"/>
              </w:rPr>
              <w:t>inference</w:t>
            </w:r>
            <w:proofErr w:type="spellEnd"/>
          </w:p>
        </w:tc>
        <w:tc>
          <w:tcPr>
            <w:tcW w:w="1980" w:type="dxa"/>
            <w:tcMar>
              <w:top w:w="60" w:type="dxa"/>
              <w:left w:w="100" w:type="dxa"/>
              <w:bottom w:w="60" w:type="dxa"/>
              <w:right w:w="100" w:type="dxa"/>
            </w:tcMar>
          </w:tcPr>
          <w:p w14:paraId="76A535C1" w14:textId="77777777" w:rsidR="00225118" w:rsidRDefault="00000000">
            <w:pPr>
              <w:spacing w:after="0" w:line="240" w:lineRule="auto"/>
            </w:pPr>
            <w:r>
              <w:rPr>
                <w:sz w:val="19"/>
                <w:szCs w:val="19"/>
              </w:rPr>
              <w:t>Universal</w:t>
            </w:r>
          </w:p>
        </w:tc>
        <w:tc>
          <w:tcPr>
            <w:tcW w:w="3960" w:type="dxa"/>
            <w:tcMar>
              <w:top w:w="60" w:type="dxa"/>
              <w:left w:w="100" w:type="dxa"/>
              <w:bottom w:w="60" w:type="dxa"/>
              <w:right w:w="100" w:type="dxa"/>
            </w:tcMar>
          </w:tcPr>
          <w:p w14:paraId="3B0C2CDE" w14:textId="77777777" w:rsidR="00225118" w:rsidRPr="0024687E" w:rsidRDefault="00000000">
            <w:pPr>
              <w:spacing w:after="0" w:line="240" w:lineRule="auto"/>
              <w:rPr>
                <w:lang w:val="en-US"/>
              </w:rPr>
            </w:pPr>
            <w:r w:rsidRPr="0024687E">
              <w:rPr>
                <w:sz w:val="19"/>
                <w:szCs w:val="19"/>
                <w:lang w:val="en-US"/>
              </w:rPr>
              <w:t>Disambiguates 1.234,56 from 1,234.56, and DD/MM from MM/DD, from the document itself.</w:t>
            </w:r>
          </w:p>
        </w:tc>
      </w:tr>
      <w:tr w:rsidR="00225118" w14:paraId="2B358ACC"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7EA452FF" w14:textId="77777777" w:rsidR="00225118" w:rsidRDefault="00000000">
            <w:pPr>
              <w:spacing w:after="0" w:line="240" w:lineRule="auto"/>
            </w:pPr>
            <w:r>
              <w:rPr>
                <w:sz w:val="19"/>
                <w:szCs w:val="19"/>
              </w:rPr>
              <w:t xml:space="preserve">EAN-13 </w:t>
            </w:r>
            <w:proofErr w:type="spellStart"/>
            <w:r>
              <w:rPr>
                <w:sz w:val="19"/>
                <w:szCs w:val="19"/>
              </w:rPr>
              <w:t>check</w:t>
            </w:r>
            <w:proofErr w:type="spellEnd"/>
            <w:r>
              <w:rPr>
                <w:sz w:val="19"/>
                <w:szCs w:val="19"/>
              </w:rPr>
              <w:t xml:space="preserve"> </w:t>
            </w:r>
            <w:proofErr w:type="spellStart"/>
            <w:r>
              <w:rPr>
                <w:sz w:val="19"/>
                <w:szCs w:val="19"/>
              </w:rPr>
              <w:t>digit</w:t>
            </w:r>
            <w:proofErr w:type="spellEnd"/>
          </w:p>
        </w:tc>
        <w:tc>
          <w:tcPr>
            <w:tcW w:w="1980" w:type="dxa"/>
            <w:shd w:val="clear" w:color="auto" w:fill="F6F7FA"/>
            <w:tcMar>
              <w:top w:w="60" w:type="dxa"/>
              <w:left w:w="100" w:type="dxa"/>
              <w:bottom w:w="60" w:type="dxa"/>
              <w:right w:w="100" w:type="dxa"/>
            </w:tcMar>
          </w:tcPr>
          <w:p w14:paraId="0110EEDC" w14:textId="77777777" w:rsidR="00225118" w:rsidRDefault="00000000">
            <w:pPr>
              <w:spacing w:after="0" w:line="240" w:lineRule="auto"/>
            </w:pPr>
            <w:r>
              <w:rPr>
                <w:sz w:val="19"/>
                <w:szCs w:val="19"/>
              </w:rPr>
              <w:t>Universal</w:t>
            </w:r>
          </w:p>
        </w:tc>
        <w:tc>
          <w:tcPr>
            <w:tcW w:w="3960" w:type="dxa"/>
            <w:shd w:val="clear" w:color="auto" w:fill="F6F7FA"/>
            <w:tcMar>
              <w:top w:w="60" w:type="dxa"/>
              <w:left w:w="100" w:type="dxa"/>
              <w:bottom w:w="60" w:type="dxa"/>
              <w:right w:w="100" w:type="dxa"/>
            </w:tcMar>
          </w:tcPr>
          <w:p w14:paraId="01A828E5" w14:textId="77777777" w:rsidR="00225118" w:rsidRDefault="00000000">
            <w:pPr>
              <w:spacing w:after="0" w:line="240" w:lineRule="auto"/>
            </w:pPr>
            <w:r>
              <w:rPr>
                <w:sz w:val="19"/>
                <w:szCs w:val="19"/>
              </w:rPr>
              <w:t>Line-</w:t>
            </w:r>
            <w:proofErr w:type="spellStart"/>
            <w:r>
              <w:rPr>
                <w:sz w:val="19"/>
                <w:szCs w:val="19"/>
              </w:rPr>
              <w:t>item</w:t>
            </w:r>
            <w:proofErr w:type="spellEnd"/>
            <w:r>
              <w:rPr>
                <w:sz w:val="19"/>
                <w:szCs w:val="19"/>
              </w:rPr>
              <w:t xml:space="preserve"> </w:t>
            </w:r>
            <w:proofErr w:type="spellStart"/>
            <w:r>
              <w:rPr>
                <w:sz w:val="19"/>
                <w:szCs w:val="19"/>
              </w:rPr>
              <w:t>barcodes</w:t>
            </w:r>
            <w:proofErr w:type="spellEnd"/>
            <w:r>
              <w:rPr>
                <w:sz w:val="19"/>
                <w:szCs w:val="19"/>
              </w:rPr>
              <w:t>.</w:t>
            </w:r>
          </w:p>
        </w:tc>
      </w:tr>
      <w:tr w:rsidR="00225118" w14:paraId="3BA275B5" w14:textId="77777777">
        <w:tblPrEx>
          <w:tblCellMar>
            <w:top w:w="0" w:type="dxa"/>
            <w:bottom w:w="0" w:type="dxa"/>
          </w:tblCellMar>
        </w:tblPrEx>
        <w:tc>
          <w:tcPr>
            <w:tcW w:w="3060" w:type="dxa"/>
            <w:tcMar>
              <w:top w:w="60" w:type="dxa"/>
              <w:left w:w="100" w:type="dxa"/>
              <w:bottom w:w="60" w:type="dxa"/>
              <w:right w:w="100" w:type="dxa"/>
            </w:tcMar>
          </w:tcPr>
          <w:p w14:paraId="401A7C87" w14:textId="77777777" w:rsidR="00225118" w:rsidRDefault="00000000">
            <w:pPr>
              <w:spacing w:after="0" w:line="240" w:lineRule="auto"/>
            </w:pPr>
            <w:r>
              <w:rPr>
                <w:sz w:val="19"/>
                <w:szCs w:val="19"/>
              </w:rPr>
              <w:t>IBAN modulo 97</w:t>
            </w:r>
          </w:p>
        </w:tc>
        <w:tc>
          <w:tcPr>
            <w:tcW w:w="1980" w:type="dxa"/>
            <w:tcMar>
              <w:top w:w="60" w:type="dxa"/>
              <w:left w:w="100" w:type="dxa"/>
              <w:bottom w:w="60" w:type="dxa"/>
              <w:right w:w="100" w:type="dxa"/>
            </w:tcMar>
          </w:tcPr>
          <w:p w14:paraId="53280C03" w14:textId="77777777" w:rsidR="00225118" w:rsidRDefault="00000000">
            <w:pPr>
              <w:spacing w:after="0" w:line="240" w:lineRule="auto"/>
            </w:pPr>
            <w:r>
              <w:rPr>
                <w:sz w:val="19"/>
                <w:szCs w:val="19"/>
              </w:rPr>
              <w:t>Universal</w:t>
            </w:r>
          </w:p>
        </w:tc>
        <w:tc>
          <w:tcPr>
            <w:tcW w:w="3960" w:type="dxa"/>
            <w:tcMar>
              <w:top w:w="60" w:type="dxa"/>
              <w:left w:w="100" w:type="dxa"/>
              <w:bottom w:w="60" w:type="dxa"/>
              <w:right w:w="100" w:type="dxa"/>
            </w:tcMar>
          </w:tcPr>
          <w:p w14:paraId="4261C3D4" w14:textId="77777777" w:rsidR="00225118" w:rsidRDefault="00000000">
            <w:pPr>
              <w:spacing w:after="0" w:line="240" w:lineRule="auto"/>
            </w:pPr>
            <w:r>
              <w:rPr>
                <w:sz w:val="19"/>
                <w:szCs w:val="19"/>
              </w:rPr>
              <w:t xml:space="preserve">Payment IBAN </w:t>
            </w:r>
            <w:proofErr w:type="spellStart"/>
            <w:r>
              <w:rPr>
                <w:sz w:val="19"/>
                <w:szCs w:val="19"/>
              </w:rPr>
              <w:t>on</w:t>
            </w:r>
            <w:proofErr w:type="spellEnd"/>
            <w:r>
              <w:rPr>
                <w:sz w:val="19"/>
                <w:szCs w:val="19"/>
              </w:rPr>
              <w:t xml:space="preserve"> </w:t>
            </w:r>
            <w:proofErr w:type="spellStart"/>
            <w:r>
              <w:rPr>
                <w:sz w:val="19"/>
                <w:szCs w:val="19"/>
              </w:rPr>
              <w:t>invoices</w:t>
            </w:r>
            <w:proofErr w:type="spellEnd"/>
            <w:r>
              <w:rPr>
                <w:sz w:val="19"/>
                <w:szCs w:val="19"/>
              </w:rPr>
              <w:t>.</w:t>
            </w:r>
          </w:p>
        </w:tc>
      </w:tr>
      <w:tr w:rsidR="00225118" w:rsidRPr="0024687E" w14:paraId="50FFF4E7"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628A647D" w14:textId="77777777" w:rsidR="00225118" w:rsidRDefault="00000000">
            <w:pPr>
              <w:spacing w:after="0" w:line="240" w:lineRule="auto"/>
            </w:pPr>
            <w:r>
              <w:rPr>
                <w:sz w:val="19"/>
                <w:szCs w:val="19"/>
              </w:rPr>
              <w:t xml:space="preserve">VAT </w:t>
            </w:r>
            <w:proofErr w:type="spellStart"/>
            <w:r>
              <w:rPr>
                <w:sz w:val="19"/>
                <w:szCs w:val="19"/>
              </w:rPr>
              <w:t>identifier</w:t>
            </w:r>
            <w:proofErr w:type="spellEnd"/>
            <w:r>
              <w:rPr>
                <w:sz w:val="19"/>
                <w:szCs w:val="19"/>
              </w:rPr>
              <w:t xml:space="preserve"> </w:t>
            </w:r>
            <w:proofErr w:type="spellStart"/>
            <w:r>
              <w:rPr>
                <w:sz w:val="19"/>
                <w:szCs w:val="19"/>
              </w:rPr>
              <w:t>check</w:t>
            </w:r>
            <w:proofErr w:type="spellEnd"/>
            <w:r>
              <w:rPr>
                <w:sz w:val="19"/>
                <w:szCs w:val="19"/>
              </w:rPr>
              <w:t xml:space="preserve"> </w:t>
            </w:r>
            <w:proofErr w:type="spellStart"/>
            <w:r>
              <w:rPr>
                <w:sz w:val="19"/>
                <w:szCs w:val="19"/>
              </w:rPr>
              <w:t>digit</w:t>
            </w:r>
            <w:proofErr w:type="spellEnd"/>
          </w:p>
        </w:tc>
        <w:tc>
          <w:tcPr>
            <w:tcW w:w="1980" w:type="dxa"/>
            <w:shd w:val="clear" w:color="auto" w:fill="F6F7FA"/>
            <w:tcMar>
              <w:top w:w="60" w:type="dxa"/>
              <w:left w:w="100" w:type="dxa"/>
              <w:bottom w:w="60" w:type="dxa"/>
              <w:right w:w="100" w:type="dxa"/>
            </w:tcMar>
          </w:tcPr>
          <w:p w14:paraId="723DF10A" w14:textId="77777777" w:rsidR="00225118" w:rsidRDefault="00000000">
            <w:pPr>
              <w:spacing w:after="0" w:line="240" w:lineRule="auto"/>
            </w:pPr>
            <w:r>
              <w:rPr>
                <w:sz w:val="19"/>
                <w:szCs w:val="19"/>
              </w:rPr>
              <w:t>Country table</w:t>
            </w:r>
          </w:p>
        </w:tc>
        <w:tc>
          <w:tcPr>
            <w:tcW w:w="3960" w:type="dxa"/>
            <w:shd w:val="clear" w:color="auto" w:fill="F6F7FA"/>
            <w:tcMar>
              <w:top w:w="60" w:type="dxa"/>
              <w:left w:w="100" w:type="dxa"/>
              <w:bottom w:w="60" w:type="dxa"/>
              <w:right w:w="100" w:type="dxa"/>
            </w:tcMar>
          </w:tcPr>
          <w:p w14:paraId="4D550079" w14:textId="77777777" w:rsidR="00225118" w:rsidRPr="0024687E" w:rsidRDefault="00000000">
            <w:pPr>
              <w:spacing w:after="0" w:line="240" w:lineRule="auto"/>
              <w:rPr>
                <w:lang w:val="en-US"/>
              </w:rPr>
            </w:pPr>
            <w:r w:rsidRPr="0024687E">
              <w:rPr>
                <w:sz w:val="19"/>
                <w:szCs w:val="19"/>
                <w:lang w:val="en-US"/>
              </w:rPr>
              <w:t>Supplier tax identifier. Most EU member states publish a check-digit algorithm that runs offline.</w:t>
            </w:r>
          </w:p>
        </w:tc>
      </w:tr>
      <w:tr w:rsidR="00225118" w:rsidRPr="0024687E" w14:paraId="5D528E4C" w14:textId="77777777">
        <w:tblPrEx>
          <w:tblCellMar>
            <w:top w:w="0" w:type="dxa"/>
            <w:bottom w:w="0" w:type="dxa"/>
          </w:tblCellMar>
        </w:tblPrEx>
        <w:tc>
          <w:tcPr>
            <w:tcW w:w="3060" w:type="dxa"/>
            <w:tcMar>
              <w:top w:w="60" w:type="dxa"/>
              <w:left w:w="100" w:type="dxa"/>
              <w:bottom w:w="60" w:type="dxa"/>
              <w:right w:w="100" w:type="dxa"/>
            </w:tcMar>
          </w:tcPr>
          <w:p w14:paraId="06631EAF" w14:textId="77777777" w:rsidR="00225118" w:rsidRDefault="00000000">
            <w:pPr>
              <w:spacing w:after="0" w:line="240" w:lineRule="auto"/>
            </w:pPr>
            <w:r>
              <w:rPr>
                <w:sz w:val="19"/>
                <w:szCs w:val="19"/>
              </w:rPr>
              <w:t xml:space="preserve">Legal </w:t>
            </w:r>
            <w:proofErr w:type="spellStart"/>
            <w:r>
              <w:rPr>
                <w:sz w:val="19"/>
                <w:szCs w:val="19"/>
              </w:rPr>
              <w:t>rate</w:t>
            </w:r>
            <w:proofErr w:type="spellEnd"/>
            <w:r>
              <w:rPr>
                <w:sz w:val="19"/>
                <w:szCs w:val="19"/>
              </w:rPr>
              <w:t xml:space="preserve"> set</w:t>
            </w:r>
          </w:p>
        </w:tc>
        <w:tc>
          <w:tcPr>
            <w:tcW w:w="1980" w:type="dxa"/>
            <w:tcMar>
              <w:top w:w="60" w:type="dxa"/>
              <w:left w:w="100" w:type="dxa"/>
              <w:bottom w:w="60" w:type="dxa"/>
              <w:right w:w="100" w:type="dxa"/>
            </w:tcMar>
          </w:tcPr>
          <w:p w14:paraId="239CCE1B" w14:textId="77777777" w:rsidR="00225118" w:rsidRDefault="00000000">
            <w:pPr>
              <w:spacing w:after="0" w:line="240" w:lineRule="auto"/>
            </w:pPr>
            <w:r>
              <w:rPr>
                <w:sz w:val="19"/>
                <w:szCs w:val="19"/>
              </w:rPr>
              <w:t>Country table</w:t>
            </w:r>
          </w:p>
        </w:tc>
        <w:tc>
          <w:tcPr>
            <w:tcW w:w="3960" w:type="dxa"/>
            <w:tcMar>
              <w:top w:w="60" w:type="dxa"/>
              <w:left w:w="100" w:type="dxa"/>
              <w:bottom w:w="60" w:type="dxa"/>
              <w:right w:w="100" w:type="dxa"/>
            </w:tcMar>
          </w:tcPr>
          <w:p w14:paraId="519BB3EE" w14:textId="77777777" w:rsidR="00225118" w:rsidRPr="0024687E" w:rsidRDefault="00000000">
            <w:pPr>
              <w:spacing w:after="0" w:line="240" w:lineRule="auto"/>
              <w:rPr>
                <w:lang w:val="en-US"/>
              </w:rPr>
            </w:pPr>
            <w:r w:rsidRPr="0024687E">
              <w:rPr>
                <w:sz w:val="19"/>
                <w:szCs w:val="19"/>
                <w:lang w:val="en-US"/>
              </w:rPr>
              <w:t>A tax rate must belong to that country’s legal set.</w:t>
            </w:r>
          </w:p>
        </w:tc>
      </w:tr>
      <w:tr w:rsidR="00225118" w14:paraId="5805AA52"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4329D579" w14:textId="77777777" w:rsidR="00225118" w:rsidRDefault="00000000">
            <w:pPr>
              <w:spacing w:after="0" w:line="240" w:lineRule="auto"/>
            </w:pPr>
            <w:proofErr w:type="spellStart"/>
            <w:r>
              <w:rPr>
                <w:sz w:val="19"/>
                <w:szCs w:val="19"/>
              </w:rPr>
              <w:t>Vehicle</w:t>
            </w:r>
            <w:proofErr w:type="spellEnd"/>
            <w:r>
              <w:rPr>
                <w:sz w:val="19"/>
                <w:szCs w:val="19"/>
              </w:rPr>
              <w:t xml:space="preserve"> </w:t>
            </w:r>
            <w:proofErr w:type="spellStart"/>
            <w:r>
              <w:rPr>
                <w:sz w:val="19"/>
                <w:szCs w:val="19"/>
              </w:rPr>
              <w:t>plate</w:t>
            </w:r>
            <w:proofErr w:type="spellEnd"/>
            <w:r>
              <w:rPr>
                <w:sz w:val="19"/>
                <w:szCs w:val="19"/>
              </w:rPr>
              <w:t xml:space="preserve"> </w:t>
            </w:r>
            <w:proofErr w:type="spellStart"/>
            <w:r>
              <w:rPr>
                <w:sz w:val="19"/>
                <w:szCs w:val="19"/>
              </w:rPr>
              <w:t>format</w:t>
            </w:r>
            <w:proofErr w:type="spellEnd"/>
          </w:p>
        </w:tc>
        <w:tc>
          <w:tcPr>
            <w:tcW w:w="1980" w:type="dxa"/>
            <w:shd w:val="clear" w:color="auto" w:fill="F6F7FA"/>
            <w:tcMar>
              <w:top w:w="60" w:type="dxa"/>
              <w:left w:w="100" w:type="dxa"/>
              <w:bottom w:w="60" w:type="dxa"/>
              <w:right w:w="100" w:type="dxa"/>
            </w:tcMar>
          </w:tcPr>
          <w:p w14:paraId="36EF50F5" w14:textId="77777777" w:rsidR="00225118" w:rsidRDefault="00000000">
            <w:pPr>
              <w:spacing w:after="0" w:line="240" w:lineRule="auto"/>
            </w:pPr>
            <w:r>
              <w:rPr>
                <w:sz w:val="19"/>
                <w:szCs w:val="19"/>
              </w:rPr>
              <w:t>Country table</w:t>
            </w:r>
          </w:p>
        </w:tc>
        <w:tc>
          <w:tcPr>
            <w:tcW w:w="3960" w:type="dxa"/>
            <w:shd w:val="clear" w:color="auto" w:fill="F6F7FA"/>
            <w:tcMar>
              <w:top w:w="60" w:type="dxa"/>
              <w:left w:w="100" w:type="dxa"/>
              <w:bottom w:w="60" w:type="dxa"/>
              <w:right w:w="100" w:type="dxa"/>
            </w:tcMar>
          </w:tcPr>
          <w:p w14:paraId="1601A438" w14:textId="77777777" w:rsidR="00225118" w:rsidRDefault="00000000">
            <w:pPr>
              <w:spacing w:after="0" w:line="240" w:lineRule="auto"/>
            </w:pPr>
            <w:r>
              <w:rPr>
                <w:sz w:val="19"/>
                <w:szCs w:val="19"/>
              </w:rPr>
              <w:t xml:space="preserve">Taxi and </w:t>
            </w:r>
            <w:proofErr w:type="spellStart"/>
            <w:r>
              <w:rPr>
                <w:sz w:val="19"/>
                <w:szCs w:val="19"/>
              </w:rPr>
              <w:t>transport</w:t>
            </w:r>
            <w:proofErr w:type="spellEnd"/>
            <w:r>
              <w:rPr>
                <w:sz w:val="19"/>
                <w:szCs w:val="19"/>
              </w:rPr>
              <w:t xml:space="preserve"> </w:t>
            </w:r>
            <w:proofErr w:type="spellStart"/>
            <w:r>
              <w:rPr>
                <w:sz w:val="19"/>
                <w:szCs w:val="19"/>
              </w:rPr>
              <w:t>receipts</w:t>
            </w:r>
            <w:proofErr w:type="spellEnd"/>
            <w:r>
              <w:rPr>
                <w:sz w:val="19"/>
                <w:szCs w:val="19"/>
              </w:rPr>
              <w:t>.</w:t>
            </w:r>
          </w:p>
        </w:tc>
      </w:tr>
      <w:tr w:rsidR="00225118" w:rsidRPr="0024687E" w14:paraId="53C91FA2" w14:textId="77777777">
        <w:tblPrEx>
          <w:tblCellMar>
            <w:top w:w="0" w:type="dxa"/>
            <w:bottom w:w="0" w:type="dxa"/>
          </w:tblCellMar>
        </w:tblPrEx>
        <w:tc>
          <w:tcPr>
            <w:tcW w:w="3060" w:type="dxa"/>
            <w:tcMar>
              <w:top w:w="60" w:type="dxa"/>
              <w:left w:w="100" w:type="dxa"/>
              <w:bottom w:w="60" w:type="dxa"/>
              <w:right w:w="100" w:type="dxa"/>
            </w:tcMar>
          </w:tcPr>
          <w:p w14:paraId="6C63EB8C" w14:textId="77777777" w:rsidR="00225118" w:rsidRDefault="00000000">
            <w:pPr>
              <w:spacing w:after="0" w:line="240" w:lineRule="auto"/>
            </w:pPr>
            <w:proofErr w:type="spellStart"/>
            <w:r>
              <w:rPr>
                <w:sz w:val="19"/>
                <w:szCs w:val="19"/>
              </w:rPr>
              <w:t>Supplier</w:t>
            </w:r>
            <w:proofErr w:type="spellEnd"/>
            <w:r>
              <w:rPr>
                <w:sz w:val="19"/>
                <w:szCs w:val="19"/>
              </w:rPr>
              <w:t xml:space="preserve"> </w:t>
            </w:r>
            <w:proofErr w:type="spellStart"/>
            <w:r>
              <w:rPr>
                <w:sz w:val="19"/>
                <w:szCs w:val="19"/>
              </w:rPr>
              <w:t>memory</w:t>
            </w:r>
            <w:proofErr w:type="spellEnd"/>
          </w:p>
        </w:tc>
        <w:tc>
          <w:tcPr>
            <w:tcW w:w="1980" w:type="dxa"/>
            <w:tcMar>
              <w:top w:w="60" w:type="dxa"/>
              <w:left w:w="100" w:type="dxa"/>
              <w:bottom w:w="60" w:type="dxa"/>
              <w:right w:w="100" w:type="dxa"/>
            </w:tcMar>
          </w:tcPr>
          <w:p w14:paraId="505038F1" w14:textId="77777777" w:rsidR="00225118" w:rsidRDefault="00000000">
            <w:pPr>
              <w:spacing w:after="0" w:line="240" w:lineRule="auto"/>
            </w:pPr>
            <w:r>
              <w:rPr>
                <w:sz w:val="19"/>
                <w:szCs w:val="19"/>
              </w:rPr>
              <w:t>Local</w:t>
            </w:r>
          </w:p>
        </w:tc>
        <w:tc>
          <w:tcPr>
            <w:tcW w:w="3960" w:type="dxa"/>
            <w:tcMar>
              <w:top w:w="60" w:type="dxa"/>
              <w:left w:w="100" w:type="dxa"/>
              <w:bottom w:w="60" w:type="dxa"/>
              <w:right w:w="100" w:type="dxa"/>
            </w:tcMar>
          </w:tcPr>
          <w:p w14:paraId="30A562B9" w14:textId="77777777" w:rsidR="00225118" w:rsidRPr="0024687E" w:rsidRDefault="00000000">
            <w:pPr>
              <w:spacing w:after="0" w:line="240" w:lineRule="auto"/>
              <w:rPr>
                <w:lang w:val="en-US"/>
              </w:rPr>
            </w:pPr>
            <w:r w:rsidRPr="0024687E">
              <w:rPr>
                <w:sz w:val="19"/>
                <w:szCs w:val="19"/>
                <w:lang w:val="en-US"/>
              </w:rPr>
              <w:t xml:space="preserve">A </w:t>
            </w:r>
            <w:proofErr w:type="gramStart"/>
            <w:r w:rsidRPr="0024687E">
              <w:rPr>
                <w:sz w:val="19"/>
                <w:szCs w:val="19"/>
                <w:lang w:val="en-US"/>
              </w:rPr>
              <w:t>supplier</w:t>
            </w:r>
            <w:proofErr w:type="gramEnd"/>
            <w:r w:rsidRPr="0024687E">
              <w:rPr>
                <w:sz w:val="19"/>
                <w:szCs w:val="19"/>
                <w:lang w:val="en-US"/>
              </w:rPr>
              <w:t xml:space="preserve"> name is confirmed when its VAT identifier passed its check </w:t>
            </w:r>
            <w:proofErr w:type="gramStart"/>
            <w:r w:rsidRPr="0024687E">
              <w:rPr>
                <w:sz w:val="19"/>
                <w:szCs w:val="19"/>
                <w:lang w:val="en-US"/>
              </w:rPr>
              <w:t>digit</w:t>
            </w:r>
            <w:proofErr w:type="gramEnd"/>
            <w:r w:rsidRPr="0024687E">
              <w:rPr>
                <w:sz w:val="19"/>
                <w:szCs w:val="19"/>
                <w:lang w:val="en-US"/>
              </w:rPr>
              <w:t xml:space="preserve"> and the pair was already saved by a </w:t>
            </w:r>
            <w:proofErr w:type="gramStart"/>
            <w:r w:rsidRPr="0024687E">
              <w:rPr>
                <w:sz w:val="19"/>
                <w:szCs w:val="19"/>
                <w:lang w:val="en-US"/>
              </w:rPr>
              <w:t>previous</w:t>
            </w:r>
            <w:proofErr w:type="gramEnd"/>
            <w:r w:rsidRPr="0024687E">
              <w:rPr>
                <w:sz w:val="19"/>
                <w:szCs w:val="19"/>
                <w:lang w:val="en-US"/>
              </w:rPr>
              <w:t xml:space="preserve"> confirmed send.</w:t>
            </w:r>
          </w:p>
        </w:tc>
      </w:tr>
    </w:tbl>
    <w:p w14:paraId="65CF6E2E" w14:textId="77777777" w:rsidR="00225118" w:rsidRPr="0024687E" w:rsidRDefault="00000000">
      <w:pPr>
        <w:pStyle w:val="Ttulo2"/>
        <w:rPr>
          <w:lang w:val="en-US"/>
        </w:rPr>
      </w:pPr>
      <w:r w:rsidRPr="0024687E">
        <w:rPr>
          <w:lang w:val="en-US"/>
        </w:rPr>
        <w:t>6.2 An expectation to set honestly</w:t>
      </w:r>
    </w:p>
    <w:p w14:paraId="61C2BCDE" w14:textId="77777777" w:rsidR="00225118" w:rsidRPr="0024687E" w:rsidRDefault="00000000">
      <w:pPr>
        <w:rPr>
          <w:lang w:val="en-US"/>
        </w:rPr>
      </w:pPr>
      <w:r w:rsidRPr="0024687E">
        <w:rPr>
          <w:lang w:val="en-US"/>
        </w:rPr>
        <w:t xml:space="preserve">Not every field can reach green, and the product should not pretend otherwise. Amounts, currency and the tax identifier can be confirmed mathematically. The document number cannot: receipt and invoice numbers carry no check digit, and each recognition pass produces a different variant. The </w:t>
      </w:r>
      <w:proofErr w:type="gramStart"/>
      <w:r w:rsidRPr="0024687E">
        <w:rPr>
          <w:lang w:val="en-US"/>
        </w:rPr>
        <w:t>supplier</w:t>
      </w:r>
      <w:proofErr w:type="gramEnd"/>
      <w:r w:rsidRPr="0024687E">
        <w:rPr>
          <w:lang w:val="en-US"/>
        </w:rPr>
        <w:t xml:space="preserve"> name cannot be confirmed by arithmetic either, only by the </w:t>
      </w:r>
      <w:proofErr w:type="gramStart"/>
      <w:r w:rsidRPr="0024687E">
        <w:rPr>
          <w:lang w:val="en-US"/>
        </w:rPr>
        <w:t>supplier</w:t>
      </w:r>
      <w:proofErr w:type="gramEnd"/>
      <w:r w:rsidRPr="0024687E">
        <w:rPr>
          <w:lang w:val="en-US"/>
        </w:rPr>
        <w:t xml:space="preserve"> memory once the same supplier has been seen before.</w:t>
      </w:r>
    </w:p>
    <w:p w14:paraId="06D4688B" w14:textId="77777777" w:rsidR="00225118" w:rsidRPr="0024687E" w:rsidRDefault="00000000">
      <w:pPr>
        <w:rPr>
          <w:lang w:val="en-US"/>
        </w:rPr>
      </w:pPr>
      <w:r w:rsidRPr="0024687E">
        <w:rPr>
          <w:lang w:val="en-US"/>
        </w:rPr>
        <w:t xml:space="preserve">A document that validates cleanly therefore costs three taps. A typical one costs five or six, because the user will glance at the document number and the </w:t>
      </w:r>
      <w:proofErr w:type="gramStart"/>
      <w:r w:rsidRPr="0024687E">
        <w:rPr>
          <w:lang w:val="en-US"/>
        </w:rPr>
        <w:t>supplier</w:t>
      </w:r>
      <w:proofErr w:type="gramEnd"/>
      <w:r w:rsidRPr="0024687E">
        <w:rPr>
          <w:lang w:val="en-US"/>
        </w:rPr>
        <w:t xml:space="preserve"> name. That figure belongs </w:t>
      </w:r>
      <w:proofErr w:type="gramStart"/>
      <w:r w:rsidRPr="0024687E">
        <w:rPr>
          <w:lang w:val="en-US"/>
        </w:rPr>
        <w:t>in</w:t>
      </w:r>
      <w:proofErr w:type="gramEnd"/>
      <w:r w:rsidRPr="0024687E">
        <w:rPr>
          <w:lang w:val="en-US"/>
        </w:rPr>
        <w:t xml:space="preserve"> the release criteria, not </w:t>
      </w:r>
      <w:proofErr w:type="gramStart"/>
      <w:r w:rsidRPr="0024687E">
        <w:rPr>
          <w:lang w:val="en-US"/>
        </w:rPr>
        <w:t>in</w:t>
      </w:r>
      <w:proofErr w:type="gramEnd"/>
      <w:r w:rsidRPr="0024687E">
        <w:rPr>
          <w:lang w:val="en-US"/>
        </w:rPr>
        <w:t xml:space="preserve"> a disappointed reaction to the first demonstration.</w:t>
      </w:r>
    </w:p>
    <w:p w14:paraId="1DBB5272" w14:textId="77777777" w:rsidR="00225118" w:rsidRPr="0024687E" w:rsidRDefault="00000000">
      <w:pPr>
        <w:pStyle w:val="Ttulo1"/>
        <w:rPr>
          <w:lang w:val="en-US"/>
        </w:rPr>
      </w:pPr>
      <w:r w:rsidRPr="0024687E">
        <w:rPr>
          <w:lang w:val="en-US"/>
        </w:rPr>
        <w:t>7. Screens</w:t>
      </w:r>
    </w:p>
    <w:p w14:paraId="3656B0DD" w14:textId="77777777" w:rsidR="00225118" w:rsidRPr="0024687E" w:rsidRDefault="00000000">
      <w:pPr>
        <w:pStyle w:val="Ttulo2"/>
        <w:rPr>
          <w:lang w:val="en-US"/>
        </w:rPr>
      </w:pPr>
      <w:r w:rsidRPr="0024687E">
        <w:rPr>
          <w:lang w:val="en-US"/>
        </w:rPr>
        <w:t>7.1 Capture</w:t>
      </w:r>
    </w:p>
    <w:p w14:paraId="36CBD2C5" w14:textId="77777777" w:rsidR="00225118" w:rsidRPr="0024687E" w:rsidRDefault="00000000">
      <w:pPr>
        <w:rPr>
          <w:lang w:val="en-US"/>
        </w:rPr>
      </w:pPr>
      <w:r w:rsidRPr="0024687E">
        <w:rPr>
          <w:lang w:val="en-US"/>
        </w:rPr>
        <w:t xml:space="preserve">One entry point with three paths into it: the system document scanner, the device gallery or file picker, and documents shared into </w:t>
      </w:r>
      <w:proofErr w:type="spellStart"/>
      <w:r w:rsidRPr="0024687E">
        <w:rPr>
          <w:lang w:val="en-US"/>
        </w:rPr>
        <w:t>Paperdrop</w:t>
      </w:r>
      <w:proofErr w:type="spellEnd"/>
      <w:r w:rsidRPr="0024687E">
        <w:rPr>
          <w:lang w:val="en-US"/>
        </w:rPr>
        <w:t xml:space="preserve"> from another application.</w:t>
      </w:r>
    </w:p>
    <w:p w14:paraId="4461AA28" w14:textId="77777777" w:rsidR="00225118" w:rsidRPr="0024687E" w:rsidRDefault="00000000">
      <w:pPr>
        <w:rPr>
          <w:lang w:val="en-US"/>
        </w:rPr>
      </w:pPr>
      <w:r w:rsidRPr="0024687E">
        <w:rPr>
          <w:lang w:val="en-US"/>
        </w:rPr>
        <w:t xml:space="preserve">Capture uses the operating system’s own document scanner rather than a raw camera view. Both platforms provide edge detection, perspective correction and contrast enhancement natively, page </w:t>
      </w:r>
      <w:r w:rsidRPr="0024687E">
        <w:rPr>
          <w:lang w:val="en-US"/>
        </w:rPr>
        <w:lastRenderedPageBreak/>
        <w:t xml:space="preserve">chaining for multi-page documents, and an interface the user already knows from their </w:t>
      </w:r>
      <w:proofErr w:type="gramStart"/>
      <w:r w:rsidRPr="0024687E">
        <w:rPr>
          <w:lang w:val="en-US"/>
        </w:rPr>
        <w:t>notes</w:t>
      </w:r>
      <w:proofErr w:type="gramEnd"/>
      <w:r w:rsidRPr="0024687E">
        <w:rPr>
          <w:lang w:val="en-US"/>
        </w:rPr>
        <w:t xml:space="preserve"> application. The prototype’s pre-processing stage becomes unnecessary.</w:t>
      </w:r>
    </w:p>
    <w:p w14:paraId="71C98B28" w14:textId="77777777" w:rsidR="00225118" w:rsidRPr="0024687E" w:rsidRDefault="00000000">
      <w:pPr>
        <w:rPr>
          <w:lang w:val="en-US"/>
        </w:rPr>
      </w:pPr>
      <w:r w:rsidRPr="0024687E">
        <w:rPr>
          <w:lang w:val="en-US"/>
        </w:rPr>
        <w:t>Multi-page documents stay one expense: several pages produce one record with one multi-page attachment, and extraction reads every page before consolidating into a single canonical model.</w:t>
      </w:r>
    </w:p>
    <w:p w14:paraId="5BEC7A6F" w14:textId="77777777" w:rsidR="00225118" w:rsidRPr="0024687E" w:rsidRDefault="00000000">
      <w:pPr>
        <w:pStyle w:val="Ttulo2"/>
        <w:rPr>
          <w:lang w:val="en-US"/>
        </w:rPr>
      </w:pPr>
      <w:r w:rsidRPr="0024687E">
        <w:rPr>
          <w:lang w:val="en-US"/>
        </w:rPr>
        <w:t>7.2 Review</w:t>
      </w:r>
    </w:p>
    <w:p w14:paraId="1A21ECBD" w14:textId="77777777" w:rsidR="00225118" w:rsidRDefault="00000000">
      <w:r w:rsidRPr="0024687E">
        <w:rPr>
          <w:lang w:val="en-US"/>
        </w:rPr>
        <w:t xml:space="preserve">The screen the user sees on every single document, and therefore the one that decides whether the application feels light or heavy. </w:t>
      </w:r>
      <w:r>
        <w:t xml:space="preserve">From top </w:t>
      </w:r>
      <w:proofErr w:type="spellStart"/>
      <w:r>
        <w:t>to</w:t>
      </w:r>
      <w:proofErr w:type="spellEnd"/>
      <w:r>
        <w:t xml:space="preserve"> bottom:</w:t>
      </w:r>
    </w:p>
    <w:p w14:paraId="2283BE2B" w14:textId="77777777" w:rsidR="00225118" w:rsidRPr="0024687E" w:rsidRDefault="00000000">
      <w:pPr>
        <w:pStyle w:val="Prrafodelista"/>
        <w:numPr>
          <w:ilvl w:val="0"/>
          <w:numId w:val="2"/>
        </w:numPr>
        <w:spacing w:after="60"/>
        <w:rPr>
          <w:lang w:val="en-US"/>
        </w:rPr>
      </w:pPr>
      <w:r w:rsidRPr="0024687E">
        <w:rPr>
          <w:b/>
          <w:bCs/>
          <w:lang w:val="en-US"/>
        </w:rPr>
        <w:t>Destination bar</w:t>
      </w:r>
      <w:r w:rsidRPr="0024687E">
        <w:rPr>
          <w:lang w:val="en-US"/>
        </w:rPr>
        <w:t xml:space="preserve"> — full width, persistent, showing database and table. Tappable to change. On the first capture of each </w:t>
      </w:r>
      <w:proofErr w:type="gramStart"/>
      <w:r w:rsidRPr="0024687E">
        <w:rPr>
          <w:lang w:val="en-US"/>
        </w:rPr>
        <w:t>day</w:t>
      </w:r>
      <w:proofErr w:type="gramEnd"/>
      <w:r w:rsidRPr="0024687E">
        <w:rPr>
          <w:lang w:val="en-US"/>
        </w:rPr>
        <w:t xml:space="preserve"> it is highlighted and the save button stays disabled until the user has acknowledged it once.</w:t>
      </w:r>
    </w:p>
    <w:p w14:paraId="3323313E" w14:textId="77777777" w:rsidR="00225118" w:rsidRPr="0024687E" w:rsidRDefault="00000000">
      <w:pPr>
        <w:pStyle w:val="Prrafodelista"/>
        <w:numPr>
          <w:ilvl w:val="0"/>
          <w:numId w:val="2"/>
        </w:numPr>
        <w:spacing w:after="60"/>
        <w:rPr>
          <w:lang w:val="en-US"/>
        </w:rPr>
      </w:pPr>
      <w:r w:rsidRPr="0024687E">
        <w:rPr>
          <w:b/>
          <w:bCs/>
          <w:lang w:val="en-US"/>
        </w:rPr>
        <w:t>Document thumbnail</w:t>
      </w:r>
      <w:r w:rsidRPr="0024687E">
        <w:rPr>
          <w:lang w:val="en-US"/>
        </w:rPr>
        <w:t xml:space="preserve"> — tapping any field draws a box around the region the value was read from and zooms to it. Values produced by calculation rather than by reading highlight the regions that fed the calculation, which also shows the user why the app reached that number.</w:t>
      </w:r>
    </w:p>
    <w:p w14:paraId="6824E526" w14:textId="77777777" w:rsidR="00225118" w:rsidRDefault="00000000">
      <w:pPr>
        <w:pStyle w:val="Prrafodelista"/>
        <w:numPr>
          <w:ilvl w:val="0"/>
          <w:numId w:val="2"/>
        </w:numPr>
        <w:spacing w:after="60"/>
      </w:pPr>
      <w:r w:rsidRPr="0024687E">
        <w:rPr>
          <w:b/>
          <w:bCs/>
          <w:lang w:val="en-US"/>
        </w:rPr>
        <w:t>The six core fields</w:t>
      </w:r>
      <w:r w:rsidRPr="0024687E">
        <w:rPr>
          <w:lang w:val="en-US"/>
        </w:rPr>
        <w:t xml:space="preserve"> — fixed order, so the user builds muscle memory, with focus jumping automatically to the first unread field on open. </w:t>
      </w:r>
      <w:proofErr w:type="spellStart"/>
      <w:r>
        <w:t>Inline</w:t>
      </w:r>
      <w:proofErr w:type="spellEnd"/>
      <w:r>
        <w:t xml:space="preserve"> </w:t>
      </w:r>
      <w:proofErr w:type="spellStart"/>
      <w:r>
        <w:t>editing</w:t>
      </w:r>
      <w:proofErr w:type="spellEnd"/>
      <w:r>
        <w:t xml:space="preserve">, </w:t>
      </w:r>
      <w:proofErr w:type="spellStart"/>
      <w:r>
        <w:t>large</w:t>
      </w:r>
      <w:proofErr w:type="spellEnd"/>
      <w:r>
        <w:t xml:space="preserve"> </w:t>
      </w:r>
      <w:proofErr w:type="spellStart"/>
      <w:r>
        <w:t>type</w:t>
      </w:r>
      <w:proofErr w:type="spellEnd"/>
      <w:r>
        <w:t xml:space="preserve">, </w:t>
      </w:r>
      <w:proofErr w:type="spellStart"/>
      <w:r>
        <w:t>colour</w:t>
      </w:r>
      <w:proofErr w:type="spellEnd"/>
      <w:r>
        <w:t xml:space="preserve"> per </w:t>
      </w:r>
      <w:proofErr w:type="spellStart"/>
      <w:r>
        <w:t>confidence</w:t>
      </w:r>
      <w:proofErr w:type="spellEnd"/>
      <w:r>
        <w:t xml:space="preserve"> </w:t>
      </w:r>
      <w:proofErr w:type="spellStart"/>
      <w:r>
        <w:t>state</w:t>
      </w:r>
      <w:proofErr w:type="spellEnd"/>
      <w:r>
        <w:t>.</w:t>
      </w:r>
    </w:p>
    <w:p w14:paraId="6A77C389" w14:textId="77777777" w:rsidR="00225118" w:rsidRPr="0024687E" w:rsidRDefault="00000000">
      <w:pPr>
        <w:pStyle w:val="Prrafodelista"/>
        <w:numPr>
          <w:ilvl w:val="0"/>
          <w:numId w:val="2"/>
        </w:numPr>
        <w:spacing w:after="60"/>
        <w:rPr>
          <w:lang w:val="en-US"/>
        </w:rPr>
      </w:pPr>
      <w:r w:rsidRPr="0024687E">
        <w:rPr>
          <w:b/>
          <w:bCs/>
          <w:lang w:val="en-US"/>
        </w:rPr>
        <w:t>Amounts block</w:t>
      </w:r>
      <w:r w:rsidRPr="0024687E">
        <w:rPr>
          <w:lang w:val="en-US"/>
        </w:rPr>
        <w:t xml:space="preserve"> — collapsed to a single confirming line when the arithmetic reconciles, expanded only when it does not. With several tax slots this block can hold seven figures; showing them always would produce exactly the heavy screen the product is trying to avoid.</w:t>
      </w:r>
    </w:p>
    <w:p w14:paraId="0F954BB8" w14:textId="77777777" w:rsidR="00225118" w:rsidRPr="0024687E" w:rsidRDefault="00000000">
      <w:pPr>
        <w:pStyle w:val="Prrafodelista"/>
        <w:numPr>
          <w:ilvl w:val="0"/>
          <w:numId w:val="2"/>
        </w:numPr>
        <w:spacing w:after="60"/>
        <w:rPr>
          <w:lang w:val="en-US"/>
        </w:rPr>
      </w:pPr>
      <w:r w:rsidRPr="0024687E">
        <w:rPr>
          <w:b/>
          <w:bCs/>
          <w:lang w:val="en-US"/>
        </w:rPr>
        <w:t>Advanced</w:t>
      </w:r>
      <w:r w:rsidRPr="0024687E">
        <w:rPr>
          <w:lang w:val="en-US"/>
        </w:rPr>
        <w:t xml:space="preserve"> — collapsed, holding the remaining mapped fields.</w:t>
      </w:r>
    </w:p>
    <w:p w14:paraId="6D86895D" w14:textId="77777777" w:rsidR="00225118" w:rsidRPr="0024687E" w:rsidRDefault="00000000">
      <w:pPr>
        <w:pStyle w:val="Prrafodelista"/>
        <w:numPr>
          <w:ilvl w:val="0"/>
          <w:numId w:val="2"/>
        </w:numPr>
        <w:spacing w:after="60"/>
        <w:rPr>
          <w:lang w:val="en-US"/>
        </w:rPr>
      </w:pPr>
      <w:r w:rsidRPr="0024687E">
        <w:rPr>
          <w:b/>
          <w:bCs/>
          <w:lang w:val="en-US"/>
        </w:rPr>
        <w:t>Duplicate notice</w:t>
      </w:r>
      <w:r w:rsidRPr="0024687E">
        <w:rPr>
          <w:lang w:val="en-US"/>
        </w:rPr>
        <w:t xml:space="preserve"> — shown when the document </w:t>
      </w:r>
      <w:proofErr w:type="gramStart"/>
      <w:r w:rsidRPr="0024687E">
        <w:rPr>
          <w:lang w:val="en-US"/>
        </w:rPr>
        <w:t>hash</w:t>
      </w:r>
      <w:proofErr w:type="gramEnd"/>
      <w:r w:rsidRPr="0024687E">
        <w:rPr>
          <w:lang w:val="en-US"/>
        </w:rPr>
        <w:t>, or the supplier, date and total together, match an earlier send. Links to the existing record and lets the user proceed anyway.</w:t>
      </w:r>
    </w:p>
    <w:p w14:paraId="5D50A57A" w14:textId="77777777" w:rsidR="00225118" w:rsidRPr="0024687E" w:rsidRDefault="00000000">
      <w:pPr>
        <w:pStyle w:val="Prrafodelista"/>
        <w:numPr>
          <w:ilvl w:val="0"/>
          <w:numId w:val="2"/>
        </w:numPr>
        <w:spacing w:after="60"/>
        <w:rPr>
          <w:lang w:val="en-US"/>
        </w:rPr>
      </w:pPr>
      <w:r w:rsidRPr="0024687E">
        <w:rPr>
          <w:b/>
          <w:bCs/>
          <w:lang w:val="en-US"/>
        </w:rPr>
        <w:t>Save button</w:t>
      </w:r>
      <w:r w:rsidRPr="0024687E">
        <w:rPr>
          <w:lang w:val="en-US"/>
        </w:rPr>
        <w:t xml:space="preserve"> — fixed at the bottom and naming the outcome, for example “Save to Expenses 2026” rather than “Submit”.</w:t>
      </w:r>
    </w:p>
    <w:p w14:paraId="79E91A59" w14:textId="77777777" w:rsidR="00225118" w:rsidRPr="0024687E" w:rsidRDefault="00000000">
      <w:pPr>
        <w:pStyle w:val="Ttulo2"/>
        <w:rPr>
          <w:lang w:val="en-US"/>
        </w:rPr>
      </w:pPr>
      <w:r w:rsidRPr="0024687E">
        <w:rPr>
          <w:lang w:val="en-US"/>
        </w:rPr>
        <w:t>7.3 Destinations</w:t>
      </w:r>
    </w:p>
    <w:p w14:paraId="7EA4D126" w14:textId="77777777" w:rsidR="00225118" w:rsidRPr="0024687E" w:rsidRDefault="00000000">
      <w:pPr>
        <w:rPr>
          <w:lang w:val="en-US"/>
        </w:rPr>
      </w:pPr>
      <w:r w:rsidRPr="0024687E">
        <w:rPr>
          <w:lang w:val="en-US"/>
        </w:rPr>
        <w:t>A destination is a database, a table and a field mapping. The user may hold several. There is no default: the destination bar is pre-loaded with the one used last, which is why it is displayed prominently and confirmed once a day rather than tucked into a menu.</w:t>
      </w:r>
    </w:p>
    <w:p w14:paraId="13F892B9" w14:textId="77777777" w:rsidR="00225118" w:rsidRPr="0024687E" w:rsidRDefault="00000000">
      <w:pPr>
        <w:rPr>
          <w:lang w:val="en-US"/>
        </w:rPr>
      </w:pPr>
      <w:r w:rsidRPr="0024687E">
        <w:rPr>
          <w:lang w:val="en-US"/>
        </w:rPr>
        <w:t>A destination stores Ninox field identifiers, not field names, and resolves the current name at send time from a cached schema that refreshes when the app opens. Ninox record payloads are keyed by field name, so a destination stored by name would break silently the moment somebody renamed a column.</w:t>
      </w:r>
    </w:p>
    <w:p w14:paraId="422176AF" w14:textId="77777777" w:rsidR="00225118" w:rsidRPr="0024687E" w:rsidRDefault="00000000">
      <w:pPr>
        <w:pStyle w:val="Ttulo2"/>
        <w:rPr>
          <w:lang w:val="en-US"/>
        </w:rPr>
      </w:pPr>
      <w:r w:rsidRPr="0024687E">
        <w:rPr>
          <w:lang w:val="en-US"/>
        </w:rPr>
        <w:t>7.4 History</w:t>
      </w:r>
    </w:p>
    <w:p w14:paraId="18D2E940" w14:textId="77777777" w:rsidR="00225118" w:rsidRPr="0024687E" w:rsidRDefault="00000000">
      <w:pPr>
        <w:rPr>
          <w:lang w:val="en-US"/>
        </w:rPr>
      </w:pPr>
      <w:r w:rsidRPr="0024687E">
        <w:rPr>
          <w:lang w:val="en-US"/>
        </w:rPr>
        <w:t>Every capture produces a local entry holding the thumbnail, the extracted values, the destination, the state, the confidence, the document hash and the Ninox record identifier once sent. It is where the user finds what was sent, what is queued and what failed, and where a record can be corrected and re-sent.</w:t>
      </w:r>
    </w:p>
    <w:p w14:paraId="6E4AEF46" w14:textId="77777777" w:rsidR="00225118" w:rsidRPr="0024687E" w:rsidRDefault="00000000">
      <w:pPr>
        <w:rPr>
          <w:lang w:val="en-US"/>
        </w:rPr>
      </w:pPr>
      <w:r w:rsidRPr="0024687E">
        <w:rPr>
          <w:lang w:val="en-US"/>
        </w:rPr>
        <w:t xml:space="preserve">History is not an optional extra. Because the app does not require the user to map the review metadata, a user who mapped nothing has no way of </w:t>
      </w:r>
      <w:proofErr w:type="gramStart"/>
      <w:r w:rsidRPr="0024687E">
        <w:rPr>
          <w:lang w:val="en-US"/>
        </w:rPr>
        <w:t>seeing in</w:t>
      </w:r>
      <w:proofErr w:type="gramEnd"/>
      <w:r w:rsidRPr="0024687E">
        <w:rPr>
          <w:lang w:val="en-US"/>
        </w:rPr>
        <w:t xml:space="preserve"> Ninox which records were uncertain. </w:t>
      </w:r>
      <w:proofErr w:type="gramStart"/>
      <w:r w:rsidRPr="0024687E">
        <w:rPr>
          <w:lang w:val="en-US"/>
        </w:rPr>
        <w:t>The local</w:t>
      </w:r>
      <w:proofErr w:type="gramEnd"/>
      <w:r w:rsidRPr="0024687E">
        <w:rPr>
          <w:lang w:val="en-US"/>
        </w:rPr>
        <w:t xml:space="preserve"> history is the only place that trace exists.</w:t>
      </w:r>
    </w:p>
    <w:p w14:paraId="4BCA4505" w14:textId="77777777" w:rsidR="00225118" w:rsidRPr="0024687E" w:rsidRDefault="00000000">
      <w:pPr>
        <w:rPr>
          <w:lang w:val="en-US"/>
        </w:rPr>
      </w:pPr>
      <w:r w:rsidRPr="0024687E">
        <w:rPr>
          <w:lang w:val="en-US"/>
        </w:rPr>
        <w:t>To keep the application light, local document images are deleted once a send is confirmed — the document is in Ninox by then. Only pending and failed items keep their files.</w:t>
      </w:r>
    </w:p>
    <w:p w14:paraId="29C69C92" w14:textId="77777777" w:rsidR="00225118" w:rsidRPr="0024687E" w:rsidRDefault="00000000">
      <w:pPr>
        <w:pStyle w:val="Ttulo1"/>
        <w:rPr>
          <w:lang w:val="en-US"/>
        </w:rPr>
      </w:pPr>
      <w:r w:rsidRPr="0024687E">
        <w:rPr>
          <w:lang w:val="en-US"/>
        </w:rPr>
        <w:lastRenderedPageBreak/>
        <w:t>8. Setup wizard</w:t>
      </w:r>
    </w:p>
    <w:p w14:paraId="43715904" w14:textId="77777777" w:rsidR="00225118" w:rsidRPr="0024687E" w:rsidRDefault="00000000">
      <w:pPr>
        <w:rPr>
          <w:lang w:val="en-US"/>
        </w:rPr>
      </w:pPr>
      <w:r w:rsidRPr="0024687E">
        <w:rPr>
          <w:lang w:val="en-US"/>
        </w:rPr>
        <w:t xml:space="preserve">Five screens at most, and three of them disappear when there is nothing to </w:t>
      </w:r>
      <w:proofErr w:type="gramStart"/>
      <w:r w:rsidRPr="0024687E">
        <w:rPr>
          <w:lang w:val="en-US"/>
        </w:rPr>
        <w:t>choose</w:t>
      </w:r>
      <w:proofErr w:type="gramEnd"/>
      <w:r w:rsidRPr="0024687E">
        <w:rPr>
          <w:lang w:val="en-US"/>
        </w:rPr>
        <w:t>.</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20"/>
        <w:gridCol w:w="2700"/>
        <w:gridCol w:w="5580"/>
      </w:tblGrid>
      <w:tr w:rsidR="00225118" w14:paraId="6AB23033" w14:textId="77777777">
        <w:tblPrEx>
          <w:tblCellMar>
            <w:top w:w="0" w:type="dxa"/>
            <w:bottom w:w="0" w:type="dxa"/>
          </w:tblCellMar>
        </w:tblPrEx>
        <w:trPr>
          <w:tblHeader/>
        </w:trPr>
        <w:tc>
          <w:tcPr>
            <w:tcW w:w="720" w:type="dxa"/>
            <w:shd w:val="clear" w:color="auto" w:fill="E7E9F0"/>
            <w:tcMar>
              <w:top w:w="60" w:type="dxa"/>
              <w:left w:w="100" w:type="dxa"/>
              <w:bottom w:w="60" w:type="dxa"/>
              <w:right w:w="100" w:type="dxa"/>
            </w:tcMar>
          </w:tcPr>
          <w:p w14:paraId="6E70CF55" w14:textId="77777777" w:rsidR="00225118" w:rsidRDefault="00000000">
            <w:pPr>
              <w:spacing w:after="0" w:line="240" w:lineRule="auto"/>
            </w:pPr>
            <w:r>
              <w:rPr>
                <w:b/>
                <w:bCs/>
                <w:sz w:val="19"/>
                <w:szCs w:val="19"/>
              </w:rPr>
              <w:t>#</w:t>
            </w:r>
          </w:p>
        </w:tc>
        <w:tc>
          <w:tcPr>
            <w:tcW w:w="2700" w:type="dxa"/>
            <w:shd w:val="clear" w:color="auto" w:fill="E7E9F0"/>
            <w:tcMar>
              <w:top w:w="60" w:type="dxa"/>
              <w:left w:w="100" w:type="dxa"/>
              <w:bottom w:w="60" w:type="dxa"/>
              <w:right w:w="100" w:type="dxa"/>
            </w:tcMar>
          </w:tcPr>
          <w:p w14:paraId="78CEEAC2" w14:textId="77777777" w:rsidR="00225118" w:rsidRDefault="00000000">
            <w:pPr>
              <w:spacing w:after="0" w:line="240" w:lineRule="auto"/>
            </w:pPr>
            <w:r>
              <w:rPr>
                <w:b/>
                <w:bCs/>
                <w:sz w:val="19"/>
                <w:szCs w:val="19"/>
              </w:rPr>
              <w:t>Step</w:t>
            </w:r>
          </w:p>
        </w:tc>
        <w:tc>
          <w:tcPr>
            <w:tcW w:w="5580" w:type="dxa"/>
            <w:shd w:val="clear" w:color="auto" w:fill="E7E9F0"/>
            <w:tcMar>
              <w:top w:w="60" w:type="dxa"/>
              <w:left w:w="100" w:type="dxa"/>
              <w:bottom w:w="60" w:type="dxa"/>
              <w:right w:w="100" w:type="dxa"/>
            </w:tcMar>
          </w:tcPr>
          <w:p w14:paraId="3511107C" w14:textId="77777777" w:rsidR="00225118" w:rsidRDefault="00000000">
            <w:pPr>
              <w:spacing w:after="0" w:line="240" w:lineRule="auto"/>
            </w:pPr>
            <w:proofErr w:type="spellStart"/>
            <w:r>
              <w:rPr>
                <w:b/>
                <w:bCs/>
                <w:sz w:val="19"/>
                <w:szCs w:val="19"/>
              </w:rPr>
              <w:t>Behaviour</w:t>
            </w:r>
            <w:proofErr w:type="spellEnd"/>
          </w:p>
        </w:tc>
      </w:tr>
      <w:tr w:rsidR="00225118" w:rsidRPr="0024687E" w14:paraId="75E216B2" w14:textId="77777777">
        <w:tblPrEx>
          <w:tblCellMar>
            <w:top w:w="0" w:type="dxa"/>
            <w:bottom w:w="0" w:type="dxa"/>
          </w:tblCellMar>
        </w:tblPrEx>
        <w:tc>
          <w:tcPr>
            <w:tcW w:w="720" w:type="dxa"/>
            <w:tcMar>
              <w:top w:w="60" w:type="dxa"/>
              <w:left w:w="100" w:type="dxa"/>
              <w:bottom w:w="60" w:type="dxa"/>
              <w:right w:w="100" w:type="dxa"/>
            </w:tcMar>
          </w:tcPr>
          <w:p w14:paraId="50EFF57C" w14:textId="77777777" w:rsidR="00225118" w:rsidRDefault="00000000">
            <w:pPr>
              <w:spacing w:after="0" w:line="240" w:lineRule="auto"/>
            </w:pPr>
            <w:r>
              <w:rPr>
                <w:sz w:val="19"/>
                <w:szCs w:val="19"/>
              </w:rPr>
              <w:t>1</w:t>
            </w:r>
          </w:p>
        </w:tc>
        <w:tc>
          <w:tcPr>
            <w:tcW w:w="2700" w:type="dxa"/>
            <w:tcMar>
              <w:top w:w="60" w:type="dxa"/>
              <w:left w:w="100" w:type="dxa"/>
              <w:bottom w:w="60" w:type="dxa"/>
              <w:right w:w="100" w:type="dxa"/>
            </w:tcMar>
          </w:tcPr>
          <w:p w14:paraId="20A97189" w14:textId="77777777" w:rsidR="00225118" w:rsidRDefault="00000000">
            <w:pPr>
              <w:spacing w:after="0" w:line="240" w:lineRule="auto"/>
            </w:pPr>
            <w:r>
              <w:rPr>
                <w:sz w:val="19"/>
                <w:szCs w:val="19"/>
              </w:rPr>
              <w:t>Token</w:t>
            </w:r>
          </w:p>
        </w:tc>
        <w:tc>
          <w:tcPr>
            <w:tcW w:w="5580" w:type="dxa"/>
            <w:tcMar>
              <w:top w:w="60" w:type="dxa"/>
              <w:left w:w="100" w:type="dxa"/>
              <w:bottom w:w="60" w:type="dxa"/>
              <w:right w:w="100" w:type="dxa"/>
            </w:tcMar>
          </w:tcPr>
          <w:p w14:paraId="1F75664B" w14:textId="77777777" w:rsidR="00225118" w:rsidRPr="0024687E" w:rsidRDefault="00000000">
            <w:pPr>
              <w:spacing w:after="0" w:line="240" w:lineRule="auto"/>
              <w:rPr>
                <w:lang w:val="en-US"/>
              </w:rPr>
            </w:pPr>
            <w:r w:rsidRPr="0024687E">
              <w:rPr>
                <w:sz w:val="19"/>
                <w:szCs w:val="19"/>
                <w:lang w:val="en-US"/>
              </w:rPr>
              <w:t xml:space="preserve">Instructions for obtaining a Ninox API token, a paste-from-clipboard button, and an option to open the Ninox settings page in an in-app browser so the token can be copied there and </w:t>
            </w:r>
            <w:proofErr w:type="gramStart"/>
            <w:r w:rsidRPr="0024687E">
              <w:rPr>
                <w:sz w:val="19"/>
                <w:szCs w:val="19"/>
                <w:lang w:val="en-US"/>
              </w:rPr>
              <w:t>pasted</w:t>
            </w:r>
            <w:proofErr w:type="gramEnd"/>
            <w:r w:rsidRPr="0024687E">
              <w:rPr>
                <w:sz w:val="19"/>
                <w:szCs w:val="19"/>
                <w:lang w:val="en-US"/>
              </w:rPr>
              <w:t xml:space="preserve"> on return. Validated immediately; a successful call also returns the list for the next step.</w:t>
            </w:r>
          </w:p>
        </w:tc>
      </w:tr>
      <w:tr w:rsidR="00225118" w:rsidRPr="0024687E" w14:paraId="7C8E9C76" w14:textId="77777777">
        <w:tblPrEx>
          <w:tblCellMar>
            <w:top w:w="0" w:type="dxa"/>
            <w:bottom w:w="0" w:type="dxa"/>
          </w:tblCellMar>
        </w:tblPrEx>
        <w:tc>
          <w:tcPr>
            <w:tcW w:w="720" w:type="dxa"/>
            <w:shd w:val="clear" w:color="auto" w:fill="F6F7FA"/>
            <w:tcMar>
              <w:top w:w="60" w:type="dxa"/>
              <w:left w:w="100" w:type="dxa"/>
              <w:bottom w:w="60" w:type="dxa"/>
              <w:right w:w="100" w:type="dxa"/>
            </w:tcMar>
          </w:tcPr>
          <w:p w14:paraId="7D8DA77E" w14:textId="77777777" w:rsidR="00225118" w:rsidRDefault="00000000">
            <w:pPr>
              <w:spacing w:after="0" w:line="240" w:lineRule="auto"/>
            </w:pPr>
            <w:r>
              <w:rPr>
                <w:sz w:val="19"/>
                <w:szCs w:val="19"/>
              </w:rPr>
              <w:t>2</w:t>
            </w:r>
          </w:p>
        </w:tc>
        <w:tc>
          <w:tcPr>
            <w:tcW w:w="2700" w:type="dxa"/>
            <w:shd w:val="clear" w:color="auto" w:fill="F6F7FA"/>
            <w:tcMar>
              <w:top w:w="60" w:type="dxa"/>
              <w:left w:w="100" w:type="dxa"/>
              <w:bottom w:w="60" w:type="dxa"/>
              <w:right w:w="100" w:type="dxa"/>
            </w:tcMar>
          </w:tcPr>
          <w:p w14:paraId="3E5F7E4A" w14:textId="77777777" w:rsidR="00225118" w:rsidRDefault="00000000">
            <w:pPr>
              <w:spacing w:after="0" w:line="240" w:lineRule="auto"/>
            </w:pPr>
            <w:proofErr w:type="spellStart"/>
            <w:r>
              <w:rPr>
                <w:sz w:val="19"/>
                <w:szCs w:val="19"/>
              </w:rPr>
              <w:t>Workspace</w:t>
            </w:r>
            <w:proofErr w:type="spellEnd"/>
          </w:p>
        </w:tc>
        <w:tc>
          <w:tcPr>
            <w:tcW w:w="5580" w:type="dxa"/>
            <w:shd w:val="clear" w:color="auto" w:fill="F6F7FA"/>
            <w:tcMar>
              <w:top w:w="60" w:type="dxa"/>
              <w:left w:w="100" w:type="dxa"/>
              <w:bottom w:w="60" w:type="dxa"/>
              <w:right w:w="100" w:type="dxa"/>
            </w:tcMar>
          </w:tcPr>
          <w:p w14:paraId="707CBDEA" w14:textId="77777777" w:rsidR="00225118" w:rsidRPr="0024687E" w:rsidRDefault="00000000">
            <w:pPr>
              <w:spacing w:after="0" w:line="240" w:lineRule="auto"/>
              <w:rPr>
                <w:lang w:val="en-US"/>
              </w:rPr>
            </w:pPr>
            <w:r w:rsidRPr="0024687E">
              <w:rPr>
                <w:sz w:val="19"/>
                <w:szCs w:val="19"/>
                <w:lang w:val="en-US"/>
              </w:rPr>
              <w:t xml:space="preserve">Chosen from the list returned by the API. Skipped automatically when there </w:t>
            </w:r>
            <w:proofErr w:type="gramStart"/>
            <w:r w:rsidRPr="0024687E">
              <w:rPr>
                <w:sz w:val="19"/>
                <w:szCs w:val="19"/>
                <w:lang w:val="en-US"/>
              </w:rPr>
              <w:t>is</w:t>
            </w:r>
            <w:proofErr w:type="gramEnd"/>
            <w:r w:rsidRPr="0024687E">
              <w:rPr>
                <w:sz w:val="19"/>
                <w:szCs w:val="19"/>
                <w:lang w:val="en-US"/>
              </w:rPr>
              <w:t xml:space="preserve"> only one.</w:t>
            </w:r>
          </w:p>
        </w:tc>
      </w:tr>
      <w:tr w:rsidR="00225118" w:rsidRPr="0024687E" w14:paraId="5CF71BBD" w14:textId="77777777">
        <w:tblPrEx>
          <w:tblCellMar>
            <w:top w:w="0" w:type="dxa"/>
            <w:bottom w:w="0" w:type="dxa"/>
          </w:tblCellMar>
        </w:tblPrEx>
        <w:tc>
          <w:tcPr>
            <w:tcW w:w="720" w:type="dxa"/>
            <w:tcMar>
              <w:top w:w="60" w:type="dxa"/>
              <w:left w:w="100" w:type="dxa"/>
              <w:bottom w:w="60" w:type="dxa"/>
              <w:right w:w="100" w:type="dxa"/>
            </w:tcMar>
          </w:tcPr>
          <w:p w14:paraId="06154EC9" w14:textId="77777777" w:rsidR="00225118" w:rsidRDefault="00000000">
            <w:pPr>
              <w:spacing w:after="0" w:line="240" w:lineRule="auto"/>
            </w:pPr>
            <w:r>
              <w:rPr>
                <w:sz w:val="19"/>
                <w:szCs w:val="19"/>
              </w:rPr>
              <w:t>3</w:t>
            </w:r>
          </w:p>
        </w:tc>
        <w:tc>
          <w:tcPr>
            <w:tcW w:w="2700" w:type="dxa"/>
            <w:tcMar>
              <w:top w:w="60" w:type="dxa"/>
              <w:left w:w="100" w:type="dxa"/>
              <w:bottom w:w="60" w:type="dxa"/>
              <w:right w:w="100" w:type="dxa"/>
            </w:tcMar>
          </w:tcPr>
          <w:p w14:paraId="7A7C287E" w14:textId="77777777" w:rsidR="00225118" w:rsidRDefault="00000000">
            <w:pPr>
              <w:spacing w:after="0" w:line="240" w:lineRule="auto"/>
            </w:pPr>
            <w:proofErr w:type="spellStart"/>
            <w:r>
              <w:rPr>
                <w:sz w:val="19"/>
                <w:szCs w:val="19"/>
              </w:rPr>
              <w:t>Database</w:t>
            </w:r>
            <w:proofErr w:type="spellEnd"/>
          </w:p>
        </w:tc>
        <w:tc>
          <w:tcPr>
            <w:tcW w:w="5580" w:type="dxa"/>
            <w:tcMar>
              <w:top w:w="60" w:type="dxa"/>
              <w:left w:w="100" w:type="dxa"/>
              <w:bottom w:w="60" w:type="dxa"/>
              <w:right w:w="100" w:type="dxa"/>
            </w:tcMar>
          </w:tcPr>
          <w:p w14:paraId="082A61D0" w14:textId="77777777" w:rsidR="00225118" w:rsidRPr="0024687E" w:rsidRDefault="00000000">
            <w:pPr>
              <w:spacing w:after="0" w:line="240" w:lineRule="auto"/>
              <w:rPr>
                <w:lang w:val="en-US"/>
              </w:rPr>
            </w:pPr>
            <w:r w:rsidRPr="0024687E">
              <w:rPr>
                <w:sz w:val="19"/>
                <w:szCs w:val="19"/>
                <w:lang w:val="en-US"/>
              </w:rPr>
              <w:t>Same pattern. Skipped when there is only one.</w:t>
            </w:r>
          </w:p>
        </w:tc>
      </w:tr>
      <w:tr w:rsidR="00225118" w:rsidRPr="0024687E" w14:paraId="4E16DB63" w14:textId="77777777">
        <w:tblPrEx>
          <w:tblCellMar>
            <w:top w:w="0" w:type="dxa"/>
            <w:bottom w:w="0" w:type="dxa"/>
          </w:tblCellMar>
        </w:tblPrEx>
        <w:tc>
          <w:tcPr>
            <w:tcW w:w="720" w:type="dxa"/>
            <w:shd w:val="clear" w:color="auto" w:fill="F6F7FA"/>
            <w:tcMar>
              <w:top w:w="60" w:type="dxa"/>
              <w:left w:w="100" w:type="dxa"/>
              <w:bottom w:w="60" w:type="dxa"/>
              <w:right w:w="100" w:type="dxa"/>
            </w:tcMar>
          </w:tcPr>
          <w:p w14:paraId="0EEFFDD3" w14:textId="77777777" w:rsidR="00225118" w:rsidRDefault="00000000">
            <w:pPr>
              <w:spacing w:after="0" w:line="240" w:lineRule="auto"/>
            </w:pPr>
            <w:r>
              <w:rPr>
                <w:sz w:val="19"/>
                <w:szCs w:val="19"/>
              </w:rPr>
              <w:t>4</w:t>
            </w:r>
          </w:p>
        </w:tc>
        <w:tc>
          <w:tcPr>
            <w:tcW w:w="2700" w:type="dxa"/>
            <w:shd w:val="clear" w:color="auto" w:fill="F6F7FA"/>
            <w:tcMar>
              <w:top w:w="60" w:type="dxa"/>
              <w:left w:w="100" w:type="dxa"/>
              <w:bottom w:w="60" w:type="dxa"/>
              <w:right w:w="100" w:type="dxa"/>
            </w:tcMar>
          </w:tcPr>
          <w:p w14:paraId="27E94B2A" w14:textId="77777777" w:rsidR="00225118" w:rsidRDefault="00000000">
            <w:pPr>
              <w:spacing w:after="0" w:line="240" w:lineRule="auto"/>
            </w:pPr>
            <w:r>
              <w:rPr>
                <w:sz w:val="19"/>
                <w:szCs w:val="19"/>
              </w:rPr>
              <w:t>Table</w:t>
            </w:r>
          </w:p>
        </w:tc>
        <w:tc>
          <w:tcPr>
            <w:tcW w:w="5580" w:type="dxa"/>
            <w:shd w:val="clear" w:color="auto" w:fill="F6F7FA"/>
            <w:tcMar>
              <w:top w:w="60" w:type="dxa"/>
              <w:left w:w="100" w:type="dxa"/>
              <w:bottom w:w="60" w:type="dxa"/>
              <w:right w:w="100" w:type="dxa"/>
            </w:tcMar>
          </w:tcPr>
          <w:p w14:paraId="3BF556FC" w14:textId="77777777" w:rsidR="00225118" w:rsidRPr="0024687E" w:rsidRDefault="00000000">
            <w:pPr>
              <w:spacing w:after="0" w:line="240" w:lineRule="auto"/>
              <w:rPr>
                <w:lang w:val="en-US"/>
              </w:rPr>
            </w:pPr>
            <w:r w:rsidRPr="0024687E">
              <w:rPr>
                <w:sz w:val="19"/>
                <w:szCs w:val="19"/>
                <w:lang w:val="en-US"/>
              </w:rPr>
              <w:t>Same pattern. The table listing also returns the schema, so no additional round trip is needed.</w:t>
            </w:r>
          </w:p>
        </w:tc>
      </w:tr>
      <w:tr w:rsidR="00225118" w14:paraId="79223F85" w14:textId="77777777">
        <w:tblPrEx>
          <w:tblCellMar>
            <w:top w:w="0" w:type="dxa"/>
            <w:bottom w:w="0" w:type="dxa"/>
          </w:tblCellMar>
        </w:tblPrEx>
        <w:tc>
          <w:tcPr>
            <w:tcW w:w="720" w:type="dxa"/>
            <w:tcMar>
              <w:top w:w="60" w:type="dxa"/>
              <w:left w:w="100" w:type="dxa"/>
              <w:bottom w:w="60" w:type="dxa"/>
              <w:right w:w="100" w:type="dxa"/>
            </w:tcMar>
          </w:tcPr>
          <w:p w14:paraId="5DEB36A3" w14:textId="77777777" w:rsidR="00225118" w:rsidRDefault="00000000">
            <w:pPr>
              <w:spacing w:after="0" w:line="240" w:lineRule="auto"/>
            </w:pPr>
            <w:r>
              <w:rPr>
                <w:sz w:val="19"/>
                <w:szCs w:val="19"/>
              </w:rPr>
              <w:t>5</w:t>
            </w:r>
          </w:p>
        </w:tc>
        <w:tc>
          <w:tcPr>
            <w:tcW w:w="2700" w:type="dxa"/>
            <w:tcMar>
              <w:top w:w="60" w:type="dxa"/>
              <w:left w:w="100" w:type="dxa"/>
              <w:bottom w:w="60" w:type="dxa"/>
              <w:right w:w="100" w:type="dxa"/>
            </w:tcMar>
          </w:tcPr>
          <w:p w14:paraId="239BE49B" w14:textId="77777777" w:rsidR="00225118" w:rsidRDefault="00000000">
            <w:pPr>
              <w:spacing w:after="0" w:line="240" w:lineRule="auto"/>
            </w:pPr>
            <w:proofErr w:type="spellStart"/>
            <w:r>
              <w:rPr>
                <w:sz w:val="19"/>
                <w:szCs w:val="19"/>
              </w:rPr>
              <w:t>Mapping</w:t>
            </w:r>
            <w:proofErr w:type="spellEnd"/>
          </w:p>
        </w:tc>
        <w:tc>
          <w:tcPr>
            <w:tcW w:w="5580" w:type="dxa"/>
            <w:tcMar>
              <w:top w:w="60" w:type="dxa"/>
              <w:left w:w="100" w:type="dxa"/>
              <w:bottom w:w="60" w:type="dxa"/>
              <w:right w:w="100" w:type="dxa"/>
            </w:tcMar>
          </w:tcPr>
          <w:p w14:paraId="2E9DDC89" w14:textId="77777777" w:rsidR="00225118" w:rsidRDefault="00000000">
            <w:pPr>
              <w:spacing w:after="0" w:line="240" w:lineRule="auto"/>
            </w:pPr>
            <w:r w:rsidRPr="0024687E">
              <w:rPr>
                <w:sz w:val="19"/>
                <w:szCs w:val="19"/>
                <w:lang w:val="en-US"/>
              </w:rPr>
              <w:t xml:space="preserve">The six core fields, each shown as a pre-filled proposal rather than an empty selector. </w:t>
            </w:r>
            <w:r>
              <w:rPr>
                <w:sz w:val="19"/>
                <w:szCs w:val="19"/>
              </w:rPr>
              <w:t xml:space="preserve">The </w:t>
            </w:r>
            <w:proofErr w:type="spellStart"/>
            <w:r>
              <w:rPr>
                <w:sz w:val="19"/>
                <w:szCs w:val="19"/>
              </w:rPr>
              <w:t>user</w:t>
            </w:r>
            <w:proofErr w:type="spellEnd"/>
            <w:r>
              <w:rPr>
                <w:sz w:val="19"/>
                <w:szCs w:val="19"/>
              </w:rPr>
              <w:t xml:space="preserve"> </w:t>
            </w:r>
            <w:proofErr w:type="spellStart"/>
            <w:r>
              <w:rPr>
                <w:sz w:val="19"/>
                <w:szCs w:val="19"/>
              </w:rPr>
              <w:t>corrects</w:t>
            </w:r>
            <w:proofErr w:type="spellEnd"/>
            <w:r>
              <w:rPr>
                <w:sz w:val="19"/>
                <w:szCs w:val="19"/>
              </w:rPr>
              <w:t xml:space="preserve"> </w:t>
            </w:r>
            <w:proofErr w:type="spellStart"/>
            <w:r>
              <w:rPr>
                <w:sz w:val="19"/>
                <w:szCs w:val="19"/>
              </w:rPr>
              <w:t>only</w:t>
            </w:r>
            <w:proofErr w:type="spellEnd"/>
            <w:r>
              <w:rPr>
                <w:sz w:val="19"/>
                <w:szCs w:val="19"/>
              </w:rPr>
              <w:t xml:space="preserve"> </w:t>
            </w:r>
            <w:proofErr w:type="spellStart"/>
            <w:r>
              <w:rPr>
                <w:sz w:val="19"/>
                <w:szCs w:val="19"/>
              </w:rPr>
              <w:t>what</w:t>
            </w:r>
            <w:proofErr w:type="spellEnd"/>
            <w:r>
              <w:rPr>
                <w:sz w:val="19"/>
                <w:szCs w:val="19"/>
              </w:rPr>
              <w:t xml:space="preserve"> </w:t>
            </w:r>
            <w:proofErr w:type="spellStart"/>
            <w:r>
              <w:rPr>
                <w:sz w:val="19"/>
                <w:szCs w:val="19"/>
              </w:rPr>
              <w:t>is</w:t>
            </w:r>
            <w:proofErr w:type="spellEnd"/>
            <w:r>
              <w:rPr>
                <w:sz w:val="19"/>
                <w:szCs w:val="19"/>
              </w:rPr>
              <w:t xml:space="preserve"> </w:t>
            </w:r>
            <w:proofErr w:type="spellStart"/>
            <w:r>
              <w:rPr>
                <w:sz w:val="19"/>
                <w:szCs w:val="19"/>
              </w:rPr>
              <w:t>wrong</w:t>
            </w:r>
            <w:proofErr w:type="spellEnd"/>
            <w:r>
              <w:rPr>
                <w:sz w:val="19"/>
                <w:szCs w:val="19"/>
              </w:rPr>
              <w:t>.</w:t>
            </w:r>
          </w:p>
        </w:tc>
      </w:tr>
    </w:tbl>
    <w:p w14:paraId="31EBC3A8" w14:textId="77777777" w:rsidR="00225118" w:rsidRDefault="00000000">
      <w:pPr>
        <w:pStyle w:val="Ttulo2"/>
      </w:pPr>
      <w:r>
        <w:t xml:space="preserve">8.1 Field </w:t>
      </w:r>
      <w:proofErr w:type="spellStart"/>
      <w:r>
        <w:t>matching</w:t>
      </w:r>
      <w:proofErr w:type="spellEnd"/>
    </w:p>
    <w:p w14:paraId="3CBDE510" w14:textId="77777777" w:rsidR="00225118" w:rsidRPr="0024687E" w:rsidRDefault="00000000">
      <w:pPr>
        <w:rPr>
          <w:lang w:val="en-US"/>
        </w:rPr>
      </w:pPr>
      <w:r w:rsidRPr="0024687E">
        <w:rPr>
          <w:lang w:val="en-US"/>
        </w:rPr>
        <w:t xml:space="preserve">Matching runs in two stages. A hard </w:t>
      </w:r>
      <w:proofErr w:type="gramStart"/>
      <w:r w:rsidRPr="0024687E">
        <w:rPr>
          <w:lang w:val="en-US"/>
        </w:rPr>
        <w:t>type</w:t>
      </w:r>
      <w:proofErr w:type="gramEnd"/>
      <w:r w:rsidRPr="0024687E">
        <w:rPr>
          <w:lang w:val="en-US"/>
        </w:rPr>
        <w:t xml:space="preserve"> filter comes first: a date is only ever proposed against a date field, an amount only against a number field. That single rule eliminates </w:t>
      </w:r>
      <w:proofErr w:type="gramStart"/>
      <w:r w:rsidRPr="0024687E">
        <w:rPr>
          <w:lang w:val="en-US"/>
        </w:rPr>
        <w:t>most bad</w:t>
      </w:r>
      <w:proofErr w:type="gramEnd"/>
      <w:r w:rsidRPr="0024687E">
        <w:rPr>
          <w:lang w:val="en-US"/>
        </w:rPr>
        <w:t xml:space="preserve"> candidates before they are ever shown. String similarity against a synonym dictionary then ranks what survives — total, amount, sum, Summe, </w:t>
      </w:r>
      <w:proofErr w:type="spellStart"/>
      <w:r w:rsidRPr="0024687E">
        <w:rPr>
          <w:lang w:val="en-US"/>
        </w:rPr>
        <w:t>Betrag</w:t>
      </w:r>
      <w:proofErr w:type="spellEnd"/>
      <w:r w:rsidRPr="0024687E">
        <w:rPr>
          <w:lang w:val="en-US"/>
        </w:rPr>
        <w:t xml:space="preserve">, </w:t>
      </w:r>
      <w:proofErr w:type="spellStart"/>
      <w:r w:rsidRPr="0024687E">
        <w:rPr>
          <w:lang w:val="en-US"/>
        </w:rPr>
        <w:t>importe</w:t>
      </w:r>
      <w:proofErr w:type="spellEnd"/>
      <w:r w:rsidRPr="0024687E">
        <w:rPr>
          <w:lang w:val="en-US"/>
        </w:rPr>
        <w:t xml:space="preserve">; supplier, merchant, issuer, </w:t>
      </w:r>
      <w:proofErr w:type="spellStart"/>
      <w:r w:rsidRPr="0024687E">
        <w:rPr>
          <w:lang w:val="en-US"/>
        </w:rPr>
        <w:t>Lieferant</w:t>
      </w:r>
      <w:proofErr w:type="spellEnd"/>
      <w:r w:rsidRPr="0024687E">
        <w:rPr>
          <w:lang w:val="en-US"/>
        </w:rPr>
        <w:t xml:space="preserve">, </w:t>
      </w:r>
      <w:proofErr w:type="spellStart"/>
      <w:r w:rsidRPr="0024687E">
        <w:rPr>
          <w:lang w:val="en-US"/>
        </w:rPr>
        <w:t>proveedor</w:t>
      </w:r>
      <w:proofErr w:type="spellEnd"/>
      <w:r w:rsidRPr="0024687E">
        <w:rPr>
          <w:lang w:val="en-US"/>
        </w:rPr>
        <w:t>; and so on per language.</w:t>
      </w:r>
    </w:p>
    <w:p w14:paraId="5C097944" w14:textId="77777777" w:rsidR="00225118" w:rsidRPr="0024687E" w:rsidRDefault="00000000">
      <w:pPr>
        <w:rPr>
          <w:lang w:val="en-US"/>
        </w:rPr>
      </w:pPr>
      <w:r w:rsidRPr="0024687E">
        <w:rPr>
          <w:lang w:val="en-US"/>
        </w:rPr>
        <w:t>The threshold is deliberately strict: below it, the field is left unmapped rather than proposed. A mediocre suggestion that the user confirms without reading is worse than a visible gap.</w:t>
      </w:r>
    </w:p>
    <w:p w14:paraId="727E1977" w14:textId="77777777" w:rsidR="00225118" w:rsidRPr="0024687E" w:rsidRDefault="00000000">
      <w:pPr>
        <w:pStyle w:val="Ttulo2"/>
        <w:rPr>
          <w:lang w:val="en-US"/>
        </w:rPr>
      </w:pPr>
      <w:r w:rsidRPr="0024687E">
        <w:rPr>
          <w:lang w:val="en-US"/>
        </w:rPr>
        <w:t>8.2 Completing the wizard</w:t>
      </w:r>
    </w:p>
    <w:p w14:paraId="6AA3DC6B" w14:textId="77777777" w:rsidR="00225118" w:rsidRPr="0024687E" w:rsidRDefault="00000000">
      <w:pPr>
        <w:rPr>
          <w:lang w:val="en-US"/>
        </w:rPr>
      </w:pPr>
      <w:r w:rsidRPr="0024687E">
        <w:rPr>
          <w:lang w:val="en-US"/>
        </w:rPr>
        <w:t xml:space="preserve">No mapping is mandatory. A user may map everything, one field, or nothing at all — in which case </w:t>
      </w:r>
      <w:proofErr w:type="spellStart"/>
      <w:r w:rsidRPr="0024687E">
        <w:rPr>
          <w:lang w:val="en-US"/>
        </w:rPr>
        <w:t>Paperdrop</w:t>
      </w:r>
      <w:proofErr w:type="spellEnd"/>
      <w:r w:rsidRPr="0024687E">
        <w:rPr>
          <w:lang w:val="en-US"/>
        </w:rPr>
        <w:t xml:space="preserve"> simply attaches the document to an otherwise empty record.</w:t>
      </w:r>
    </w:p>
    <w:p w14:paraId="2B4BEE2E" w14:textId="77777777" w:rsidR="00225118" w:rsidRPr="0024687E" w:rsidRDefault="00000000">
      <w:pPr>
        <w:rPr>
          <w:lang w:val="en-US"/>
        </w:rPr>
      </w:pPr>
      <w:r w:rsidRPr="0024687E">
        <w:rPr>
          <w:lang w:val="en-US"/>
        </w:rPr>
        <w:t>The wizard closes with a plain-language summary of the consequence: “date and total will be saved; supplier, tax identifier and VAT will not”, or, when nothing was mapped, “only the document will be attached, with no data”. The freedom is total; nobody ends up with a useless configuration without having read what it does. The final screen offers to capture the first document rather than returning the user to an empty application.</w:t>
      </w:r>
    </w:p>
    <w:p w14:paraId="1AFD377A" w14:textId="77777777" w:rsidR="00225118" w:rsidRPr="0024687E" w:rsidRDefault="00000000">
      <w:pPr>
        <w:pStyle w:val="Ttulo1"/>
        <w:rPr>
          <w:lang w:val="en-US"/>
        </w:rPr>
      </w:pPr>
      <w:r w:rsidRPr="0024687E">
        <w:rPr>
          <w:lang w:val="en-US"/>
        </w:rPr>
        <w:t>9. Sending and error handling</w:t>
      </w:r>
    </w:p>
    <w:p w14:paraId="7F45F1D9" w14:textId="77777777" w:rsidR="00225118" w:rsidRPr="0024687E" w:rsidRDefault="00000000">
      <w:pPr>
        <w:rPr>
          <w:lang w:val="en-US"/>
        </w:rPr>
      </w:pPr>
      <w:r w:rsidRPr="0024687E">
        <w:rPr>
          <w:lang w:val="en-US"/>
        </w:rPr>
        <w:t xml:space="preserve">A send is three steps: create the record, attach the document to it, read the record back. The read-back is not a </w:t>
      </w:r>
      <w:proofErr w:type="gramStart"/>
      <w:r w:rsidRPr="0024687E">
        <w:rPr>
          <w:lang w:val="en-US"/>
        </w:rPr>
        <w:t>safeguard,</w:t>
      </w:r>
      <w:proofErr w:type="gramEnd"/>
      <w:r w:rsidRPr="0024687E">
        <w:rPr>
          <w:lang w:val="en-US"/>
        </w:rPr>
        <w:t xml:space="preserve"> it is a feature. Ninox fields carrying formulas or default values silently override what was submitted, and the response to the </w:t>
      </w:r>
      <w:proofErr w:type="gramStart"/>
      <w:r w:rsidRPr="0024687E">
        <w:rPr>
          <w:lang w:val="en-US"/>
        </w:rPr>
        <w:t>create</w:t>
      </w:r>
      <w:proofErr w:type="gramEnd"/>
      <w:r w:rsidRPr="0024687E">
        <w:rPr>
          <w:lang w:val="en-US"/>
        </w:rPr>
        <w:t xml:space="preserve"> call does not reveal it, so the confirmation screen shows what is </w:t>
      </w:r>
      <w:proofErr w:type="gramStart"/>
      <w:r w:rsidRPr="0024687E">
        <w:rPr>
          <w:lang w:val="en-US"/>
        </w:rPr>
        <w:t>actually stored</w:t>
      </w:r>
      <w:proofErr w:type="gramEnd"/>
      <w:r w:rsidRPr="0024687E">
        <w:rPr>
          <w:lang w:val="en-US"/>
        </w:rPr>
        <w:t xml:space="preserve"> rather than what was sent.</w:t>
      </w:r>
    </w:p>
    <w:p w14:paraId="395C0A51" w14:textId="77777777" w:rsidR="00225118" w:rsidRPr="0024687E" w:rsidRDefault="00000000">
      <w:pPr>
        <w:pStyle w:val="Ttulo2"/>
        <w:rPr>
          <w:lang w:val="en-US"/>
        </w:rPr>
      </w:pPr>
      <w:r w:rsidRPr="0024687E">
        <w:rPr>
          <w:lang w:val="en-US"/>
        </w:rPr>
        <w:t>9.1 Retry policy</w:t>
      </w:r>
    </w:p>
    <w:p w14:paraId="1B04A244" w14:textId="77777777" w:rsidR="00225118" w:rsidRDefault="00000000">
      <w:r w:rsidRPr="0024687E">
        <w:rPr>
          <w:lang w:val="en-US"/>
        </w:rPr>
        <w:t xml:space="preserve">Ninox reports a mistyped or read-only field name as HTTP 500 rather than a 4xx with an explanation. A client that retries server errors blindly would therefore retry a mapping mistake forever, draining battery and data while telling the user it is a server problem. </w:t>
      </w:r>
      <w:r>
        <w:t xml:space="preserve">The </w:t>
      </w:r>
      <w:proofErr w:type="spellStart"/>
      <w:r>
        <w:t>policy</w:t>
      </w:r>
      <w:proofErr w:type="spellEnd"/>
      <w:r>
        <w:t xml:space="preserve"> </w:t>
      </w:r>
      <w:proofErr w:type="spellStart"/>
      <w:r>
        <w:t>distinguishes</w:t>
      </w:r>
      <w:proofErr w:type="spellEnd"/>
      <w:r>
        <w:t xml:space="preserve"> </w:t>
      </w:r>
      <w:proofErr w:type="spellStart"/>
      <w:r>
        <w:t>the</w:t>
      </w:r>
      <w:proofErr w:type="spellEnd"/>
      <w:r>
        <w:t xml:space="preserve"> cases </w:t>
      </w:r>
      <w:proofErr w:type="spellStart"/>
      <w:r>
        <w:t>explicitly</w:t>
      </w:r>
      <w:proofErr w:type="spellEnd"/>
      <w:r>
        <w:t>.</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700"/>
        <w:gridCol w:w="4320"/>
        <w:gridCol w:w="1980"/>
      </w:tblGrid>
      <w:tr w:rsidR="00225118" w14:paraId="7ED057F8" w14:textId="77777777">
        <w:tblPrEx>
          <w:tblCellMar>
            <w:top w:w="0" w:type="dxa"/>
            <w:bottom w:w="0" w:type="dxa"/>
          </w:tblCellMar>
        </w:tblPrEx>
        <w:trPr>
          <w:tblHeader/>
        </w:trPr>
        <w:tc>
          <w:tcPr>
            <w:tcW w:w="2700" w:type="dxa"/>
            <w:shd w:val="clear" w:color="auto" w:fill="E7E9F0"/>
            <w:tcMar>
              <w:top w:w="60" w:type="dxa"/>
              <w:left w:w="100" w:type="dxa"/>
              <w:bottom w:w="60" w:type="dxa"/>
              <w:right w:w="100" w:type="dxa"/>
            </w:tcMar>
          </w:tcPr>
          <w:p w14:paraId="1BD1C034" w14:textId="77777777" w:rsidR="00225118" w:rsidRDefault="00000000">
            <w:pPr>
              <w:spacing w:after="0" w:line="240" w:lineRule="auto"/>
            </w:pPr>
            <w:proofErr w:type="spellStart"/>
            <w:r>
              <w:rPr>
                <w:b/>
                <w:bCs/>
                <w:sz w:val="19"/>
                <w:szCs w:val="19"/>
              </w:rPr>
              <w:lastRenderedPageBreak/>
              <w:t>Condition</w:t>
            </w:r>
            <w:proofErr w:type="spellEnd"/>
          </w:p>
        </w:tc>
        <w:tc>
          <w:tcPr>
            <w:tcW w:w="4320" w:type="dxa"/>
            <w:shd w:val="clear" w:color="auto" w:fill="E7E9F0"/>
            <w:tcMar>
              <w:top w:w="60" w:type="dxa"/>
              <w:left w:w="100" w:type="dxa"/>
              <w:bottom w:w="60" w:type="dxa"/>
              <w:right w:w="100" w:type="dxa"/>
            </w:tcMar>
          </w:tcPr>
          <w:p w14:paraId="58C758E4" w14:textId="77777777" w:rsidR="00225118" w:rsidRDefault="00000000">
            <w:pPr>
              <w:spacing w:after="0" w:line="240" w:lineRule="auto"/>
            </w:pPr>
            <w:proofErr w:type="spellStart"/>
            <w:r>
              <w:rPr>
                <w:b/>
                <w:bCs/>
                <w:sz w:val="19"/>
                <w:szCs w:val="19"/>
              </w:rPr>
              <w:t>Behaviour</w:t>
            </w:r>
            <w:proofErr w:type="spellEnd"/>
          </w:p>
        </w:tc>
        <w:tc>
          <w:tcPr>
            <w:tcW w:w="1980" w:type="dxa"/>
            <w:shd w:val="clear" w:color="auto" w:fill="E7E9F0"/>
            <w:tcMar>
              <w:top w:w="60" w:type="dxa"/>
              <w:left w:w="100" w:type="dxa"/>
              <w:bottom w:w="60" w:type="dxa"/>
              <w:right w:w="100" w:type="dxa"/>
            </w:tcMar>
          </w:tcPr>
          <w:p w14:paraId="72AA0009" w14:textId="77777777" w:rsidR="00225118" w:rsidRDefault="00000000">
            <w:pPr>
              <w:spacing w:after="0" w:line="240" w:lineRule="auto"/>
            </w:pPr>
            <w:proofErr w:type="spellStart"/>
            <w:r>
              <w:rPr>
                <w:b/>
                <w:bCs/>
                <w:sz w:val="19"/>
                <w:szCs w:val="19"/>
              </w:rPr>
              <w:t>Retry</w:t>
            </w:r>
            <w:proofErr w:type="spellEnd"/>
          </w:p>
        </w:tc>
      </w:tr>
      <w:tr w:rsidR="00225118" w14:paraId="2D0EF033" w14:textId="77777777">
        <w:tblPrEx>
          <w:tblCellMar>
            <w:top w:w="0" w:type="dxa"/>
            <w:bottom w:w="0" w:type="dxa"/>
          </w:tblCellMar>
        </w:tblPrEx>
        <w:tc>
          <w:tcPr>
            <w:tcW w:w="2700" w:type="dxa"/>
            <w:tcMar>
              <w:top w:w="60" w:type="dxa"/>
              <w:left w:w="100" w:type="dxa"/>
              <w:bottom w:w="60" w:type="dxa"/>
              <w:right w:w="100" w:type="dxa"/>
            </w:tcMar>
          </w:tcPr>
          <w:p w14:paraId="19CBCB4B" w14:textId="77777777" w:rsidR="00225118" w:rsidRDefault="00000000">
            <w:pPr>
              <w:spacing w:after="0" w:line="240" w:lineRule="auto"/>
            </w:pPr>
            <w:r>
              <w:rPr>
                <w:sz w:val="19"/>
                <w:szCs w:val="19"/>
              </w:rPr>
              <w:t xml:space="preserve">No </w:t>
            </w:r>
            <w:proofErr w:type="spellStart"/>
            <w:r>
              <w:rPr>
                <w:sz w:val="19"/>
                <w:szCs w:val="19"/>
              </w:rPr>
              <w:t>connectivity</w:t>
            </w:r>
            <w:proofErr w:type="spellEnd"/>
          </w:p>
        </w:tc>
        <w:tc>
          <w:tcPr>
            <w:tcW w:w="4320" w:type="dxa"/>
            <w:tcMar>
              <w:top w:w="60" w:type="dxa"/>
              <w:left w:w="100" w:type="dxa"/>
              <w:bottom w:w="60" w:type="dxa"/>
              <w:right w:w="100" w:type="dxa"/>
            </w:tcMar>
          </w:tcPr>
          <w:p w14:paraId="3A42BC03" w14:textId="77777777" w:rsidR="00225118" w:rsidRPr="0024687E" w:rsidRDefault="00000000">
            <w:pPr>
              <w:spacing w:after="0" w:line="240" w:lineRule="auto"/>
              <w:rPr>
                <w:lang w:val="en-US"/>
              </w:rPr>
            </w:pPr>
            <w:r w:rsidRPr="0024687E">
              <w:rPr>
                <w:sz w:val="19"/>
                <w:szCs w:val="19"/>
                <w:lang w:val="en-US"/>
              </w:rPr>
              <w:t>Queued as pending; sent automatically when the connection returns.</w:t>
            </w:r>
          </w:p>
        </w:tc>
        <w:tc>
          <w:tcPr>
            <w:tcW w:w="1980" w:type="dxa"/>
            <w:tcMar>
              <w:top w:w="60" w:type="dxa"/>
              <w:left w:w="100" w:type="dxa"/>
              <w:bottom w:w="60" w:type="dxa"/>
              <w:right w:w="100" w:type="dxa"/>
            </w:tcMar>
          </w:tcPr>
          <w:p w14:paraId="2D3388AC" w14:textId="77777777" w:rsidR="00225118" w:rsidRDefault="00000000">
            <w:pPr>
              <w:spacing w:after="0" w:line="240" w:lineRule="auto"/>
            </w:pPr>
            <w:r>
              <w:rPr>
                <w:sz w:val="19"/>
                <w:szCs w:val="19"/>
              </w:rPr>
              <w:t xml:space="preserve">Yes, </w:t>
            </w:r>
            <w:proofErr w:type="spellStart"/>
            <w:r>
              <w:rPr>
                <w:sz w:val="19"/>
                <w:szCs w:val="19"/>
              </w:rPr>
              <w:t>automatic</w:t>
            </w:r>
            <w:proofErr w:type="spellEnd"/>
          </w:p>
        </w:tc>
      </w:tr>
      <w:tr w:rsidR="00225118" w14:paraId="1B849ACC"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31219378" w14:textId="77777777" w:rsidR="00225118" w:rsidRDefault="00000000">
            <w:pPr>
              <w:spacing w:after="0" w:line="240" w:lineRule="auto"/>
            </w:pPr>
            <w:r>
              <w:rPr>
                <w:sz w:val="19"/>
                <w:szCs w:val="19"/>
              </w:rPr>
              <w:t xml:space="preserve">Network error </w:t>
            </w:r>
            <w:proofErr w:type="spellStart"/>
            <w:r>
              <w:rPr>
                <w:sz w:val="19"/>
                <w:szCs w:val="19"/>
              </w:rPr>
              <w:t>or</w:t>
            </w:r>
            <w:proofErr w:type="spellEnd"/>
            <w:r>
              <w:rPr>
                <w:sz w:val="19"/>
                <w:szCs w:val="19"/>
              </w:rPr>
              <w:t xml:space="preserve"> </w:t>
            </w:r>
            <w:proofErr w:type="spellStart"/>
            <w:r>
              <w:rPr>
                <w:sz w:val="19"/>
                <w:szCs w:val="19"/>
              </w:rPr>
              <w:t>timeout</w:t>
            </w:r>
            <w:proofErr w:type="spellEnd"/>
          </w:p>
        </w:tc>
        <w:tc>
          <w:tcPr>
            <w:tcW w:w="4320" w:type="dxa"/>
            <w:shd w:val="clear" w:color="auto" w:fill="F6F7FA"/>
            <w:tcMar>
              <w:top w:w="60" w:type="dxa"/>
              <w:left w:w="100" w:type="dxa"/>
              <w:bottom w:w="60" w:type="dxa"/>
              <w:right w:w="100" w:type="dxa"/>
            </w:tcMar>
          </w:tcPr>
          <w:p w14:paraId="70232C3F" w14:textId="77777777" w:rsidR="00225118" w:rsidRDefault="00000000">
            <w:pPr>
              <w:spacing w:after="0" w:line="240" w:lineRule="auto"/>
            </w:pPr>
            <w:proofErr w:type="spellStart"/>
            <w:r>
              <w:rPr>
                <w:sz w:val="19"/>
                <w:szCs w:val="19"/>
              </w:rPr>
              <w:t>Exponential</w:t>
            </w:r>
            <w:proofErr w:type="spellEnd"/>
            <w:r>
              <w:rPr>
                <w:sz w:val="19"/>
                <w:szCs w:val="19"/>
              </w:rPr>
              <w:t xml:space="preserve"> </w:t>
            </w:r>
            <w:proofErr w:type="spellStart"/>
            <w:r>
              <w:rPr>
                <w:sz w:val="19"/>
                <w:szCs w:val="19"/>
              </w:rPr>
              <w:t>backoff</w:t>
            </w:r>
            <w:proofErr w:type="spellEnd"/>
            <w:r>
              <w:rPr>
                <w:sz w:val="19"/>
                <w:szCs w:val="19"/>
              </w:rPr>
              <w:t xml:space="preserve">, </w:t>
            </w:r>
            <w:proofErr w:type="spellStart"/>
            <w:r>
              <w:rPr>
                <w:sz w:val="19"/>
                <w:szCs w:val="19"/>
              </w:rPr>
              <w:t>bounded</w:t>
            </w:r>
            <w:proofErr w:type="spellEnd"/>
            <w:r>
              <w:rPr>
                <w:sz w:val="19"/>
                <w:szCs w:val="19"/>
              </w:rPr>
              <w:t xml:space="preserve"> </w:t>
            </w:r>
            <w:proofErr w:type="spellStart"/>
            <w:r>
              <w:rPr>
                <w:sz w:val="19"/>
                <w:szCs w:val="19"/>
              </w:rPr>
              <w:t>attempts</w:t>
            </w:r>
            <w:proofErr w:type="spellEnd"/>
            <w:r>
              <w:rPr>
                <w:sz w:val="19"/>
                <w:szCs w:val="19"/>
              </w:rPr>
              <w:t>.</w:t>
            </w:r>
          </w:p>
        </w:tc>
        <w:tc>
          <w:tcPr>
            <w:tcW w:w="1980" w:type="dxa"/>
            <w:shd w:val="clear" w:color="auto" w:fill="F6F7FA"/>
            <w:tcMar>
              <w:top w:w="60" w:type="dxa"/>
              <w:left w:w="100" w:type="dxa"/>
              <w:bottom w:w="60" w:type="dxa"/>
              <w:right w:w="100" w:type="dxa"/>
            </w:tcMar>
          </w:tcPr>
          <w:p w14:paraId="10655BEF" w14:textId="77777777" w:rsidR="00225118" w:rsidRDefault="00000000">
            <w:pPr>
              <w:spacing w:after="0" w:line="240" w:lineRule="auto"/>
            </w:pPr>
            <w:r>
              <w:rPr>
                <w:sz w:val="19"/>
                <w:szCs w:val="19"/>
              </w:rPr>
              <w:t xml:space="preserve">Yes, </w:t>
            </w:r>
            <w:proofErr w:type="spellStart"/>
            <w:r>
              <w:rPr>
                <w:sz w:val="19"/>
                <w:szCs w:val="19"/>
              </w:rPr>
              <w:t>bounded</w:t>
            </w:r>
            <w:proofErr w:type="spellEnd"/>
          </w:p>
        </w:tc>
      </w:tr>
      <w:tr w:rsidR="00225118" w14:paraId="4DC8AC76" w14:textId="77777777">
        <w:tblPrEx>
          <w:tblCellMar>
            <w:top w:w="0" w:type="dxa"/>
            <w:bottom w:w="0" w:type="dxa"/>
          </w:tblCellMar>
        </w:tblPrEx>
        <w:tc>
          <w:tcPr>
            <w:tcW w:w="2700" w:type="dxa"/>
            <w:tcMar>
              <w:top w:w="60" w:type="dxa"/>
              <w:left w:w="100" w:type="dxa"/>
              <w:bottom w:w="60" w:type="dxa"/>
              <w:right w:w="100" w:type="dxa"/>
            </w:tcMar>
          </w:tcPr>
          <w:p w14:paraId="493335B6" w14:textId="77777777" w:rsidR="00225118" w:rsidRDefault="00000000">
            <w:pPr>
              <w:spacing w:after="0" w:line="240" w:lineRule="auto"/>
            </w:pPr>
            <w:r>
              <w:rPr>
                <w:sz w:val="19"/>
                <w:szCs w:val="19"/>
              </w:rPr>
              <w:t xml:space="preserve">HTTP 401 </w:t>
            </w:r>
            <w:proofErr w:type="spellStart"/>
            <w:r>
              <w:rPr>
                <w:sz w:val="19"/>
                <w:szCs w:val="19"/>
              </w:rPr>
              <w:t>or</w:t>
            </w:r>
            <w:proofErr w:type="spellEnd"/>
            <w:r>
              <w:rPr>
                <w:sz w:val="19"/>
                <w:szCs w:val="19"/>
              </w:rPr>
              <w:t xml:space="preserve"> 403</w:t>
            </w:r>
          </w:p>
        </w:tc>
        <w:tc>
          <w:tcPr>
            <w:tcW w:w="4320" w:type="dxa"/>
            <w:tcMar>
              <w:top w:w="60" w:type="dxa"/>
              <w:left w:w="100" w:type="dxa"/>
              <w:bottom w:w="60" w:type="dxa"/>
              <w:right w:w="100" w:type="dxa"/>
            </w:tcMar>
          </w:tcPr>
          <w:p w14:paraId="4CA06A66" w14:textId="77777777" w:rsidR="00225118" w:rsidRPr="0024687E" w:rsidRDefault="00000000">
            <w:pPr>
              <w:spacing w:after="0" w:line="240" w:lineRule="auto"/>
              <w:rPr>
                <w:lang w:val="en-US"/>
              </w:rPr>
            </w:pPr>
            <w:r w:rsidRPr="0024687E">
              <w:rPr>
                <w:sz w:val="19"/>
                <w:szCs w:val="19"/>
                <w:lang w:val="en-US"/>
              </w:rPr>
              <w:t>Marked as an authentication problem; the user is asked to re-enter the token.</w:t>
            </w:r>
          </w:p>
        </w:tc>
        <w:tc>
          <w:tcPr>
            <w:tcW w:w="1980" w:type="dxa"/>
            <w:tcMar>
              <w:top w:w="60" w:type="dxa"/>
              <w:left w:w="100" w:type="dxa"/>
              <w:bottom w:w="60" w:type="dxa"/>
              <w:right w:w="100" w:type="dxa"/>
            </w:tcMar>
          </w:tcPr>
          <w:p w14:paraId="411E9862" w14:textId="77777777" w:rsidR="00225118" w:rsidRDefault="00000000">
            <w:pPr>
              <w:spacing w:after="0" w:line="240" w:lineRule="auto"/>
            </w:pPr>
            <w:r>
              <w:rPr>
                <w:sz w:val="19"/>
                <w:szCs w:val="19"/>
              </w:rPr>
              <w:t>No</w:t>
            </w:r>
          </w:p>
        </w:tc>
      </w:tr>
      <w:tr w:rsidR="00225118" w14:paraId="25C323A3"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268D01F0" w14:textId="77777777" w:rsidR="00225118" w:rsidRDefault="00000000">
            <w:pPr>
              <w:spacing w:after="0" w:line="240" w:lineRule="auto"/>
            </w:pPr>
            <w:r>
              <w:rPr>
                <w:sz w:val="19"/>
                <w:szCs w:val="19"/>
              </w:rPr>
              <w:t>HTTP 404</w:t>
            </w:r>
          </w:p>
        </w:tc>
        <w:tc>
          <w:tcPr>
            <w:tcW w:w="4320" w:type="dxa"/>
            <w:shd w:val="clear" w:color="auto" w:fill="F6F7FA"/>
            <w:tcMar>
              <w:top w:w="60" w:type="dxa"/>
              <w:left w:w="100" w:type="dxa"/>
              <w:bottom w:w="60" w:type="dxa"/>
              <w:right w:w="100" w:type="dxa"/>
            </w:tcMar>
          </w:tcPr>
          <w:p w14:paraId="0A900A37" w14:textId="77777777" w:rsidR="00225118" w:rsidRPr="0024687E" w:rsidRDefault="00000000">
            <w:pPr>
              <w:spacing w:after="0" w:line="240" w:lineRule="auto"/>
              <w:rPr>
                <w:lang w:val="en-US"/>
              </w:rPr>
            </w:pPr>
            <w:r w:rsidRPr="0024687E">
              <w:rPr>
                <w:sz w:val="19"/>
                <w:szCs w:val="19"/>
                <w:lang w:val="en-US"/>
              </w:rPr>
              <w:t>The database or table no longer exists; the user is sent to the destination.</w:t>
            </w:r>
          </w:p>
        </w:tc>
        <w:tc>
          <w:tcPr>
            <w:tcW w:w="1980" w:type="dxa"/>
            <w:shd w:val="clear" w:color="auto" w:fill="F6F7FA"/>
            <w:tcMar>
              <w:top w:w="60" w:type="dxa"/>
              <w:left w:w="100" w:type="dxa"/>
              <w:bottom w:w="60" w:type="dxa"/>
              <w:right w:w="100" w:type="dxa"/>
            </w:tcMar>
          </w:tcPr>
          <w:p w14:paraId="52E49208" w14:textId="77777777" w:rsidR="00225118" w:rsidRDefault="00000000">
            <w:pPr>
              <w:spacing w:after="0" w:line="240" w:lineRule="auto"/>
            </w:pPr>
            <w:r>
              <w:rPr>
                <w:sz w:val="19"/>
                <w:szCs w:val="19"/>
              </w:rPr>
              <w:t>No</w:t>
            </w:r>
          </w:p>
        </w:tc>
      </w:tr>
      <w:tr w:rsidR="00225118" w14:paraId="06316D1A" w14:textId="77777777">
        <w:tblPrEx>
          <w:tblCellMar>
            <w:top w:w="0" w:type="dxa"/>
            <w:bottom w:w="0" w:type="dxa"/>
          </w:tblCellMar>
        </w:tblPrEx>
        <w:tc>
          <w:tcPr>
            <w:tcW w:w="2700" w:type="dxa"/>
            <w:tcMar>
              <w:top w:w="60" w:type="dxa"/>
              <w:left w:w="100" w:type="dxa"/>
              <w:bottom w:w="60" w:type="dxa"/>
              <w:right w:w="100" w:type="dxa"/>
            </w:tcMar>
          </w:tcPr>
          <w:p w14:paraId="4A3AD8D0" w14:textId="77777777" w:rsidR="00225118" w:rsidRDefault="00000000">
            <w:pPr>
              <w:spacing w:after="0" w:line="240" w:lineRule="auto"/>
            </w:pPr>
            <w:r>
              <w:rPr>
                <w:sz w:val="19"/>
                <w:szCs w:val="19"/>
              </w:rPr>
              <w:t>HTTP 500</w:t>
            </w:r>
          </w:p>
        </w:tc>
        <w:tc>
          <w:tcPr>
            <w:tcW w:w="4320" w:type="dxa"/>
            <w:tcMar>
              <w:top w:w="60" w:type="dxa"/>
              <w:left w:w="100" w:type="dxa"/>
              <w:bottom w:w="60" w:type="dxa"/>
              <w:right w:w="100" w:type="dxa"/>
            </w:tcMar>
          </w:tcPr>
          <w:p w14:paraId="4E9C9108" w14:textId="77777777" w:rsidR="00225118" w:rsidRPr="0024687E" w:rsidRDefault="00000000">
            <w:pPr>
              <w:spacing w:after="0" w:line="240" w:lineRule="auto"/>
              <w:rPr>
                <w:lang w:val="en-US"/>
              </w:rPr>
            </w:pPr>
            <w:r w:rsidRPr="0024687E">
              <w:rPr>
                <w:sz w:val="19"/>
                <w:szCs w:val="19"/>
                <w:lang w:val="en-US"/>
              </w:rPr>
              <w:t>Almost always a schema change. The app refreshes the schema and retries exactly once; a second failure is reported as a mapping error.</w:t>
            </w:r>
          </w:p>
        </w:tc>
        <w:tc>
          <w:tcPr>
            <w:tcW w:w="1980" w:type="dxa"/>
            <w:tcMar>
              <w:top w:w="60" w:type="dxa"/>
              <w:left w:w="100" w:type="dxa"/>
              <w:bottom w:w="60" w:type="dxa"/>
              <w:right w:w="100" w:type="dxa"/>
            </w:tcMar>
          </w:tcPr>
          <w:p w14:paraId="6774C834" w14:textId="77777777" w:rsidR="00225118" w:rsidRDefault="00000000">
            <w:pPr>
              <w:spacing w:after="0" w:line="240" w:lineRule="auto"/>
            </w:pPr>
            <w:r>
              <w:rPr>
                <w:sz w:val="19"/>
                <w:szCs w:val="19"/>
              </w:rPr>
              <w:t xml:space="preserve">Once </w:t>
            </w:r>
            <w:proofErr w:type="spellStart"/>
            <w:r>
              <w:rPr>
                <w:sz w:val="19"/>
                <w:szCs w:val="19"/>
              </w:rPr>
              <w:t>only</w:t>
            </w:r>
            <w:proofErr w:type="spellEnd"/>
          </w:p>
        </w:tc>
      </w:tr>
      <w:tr w:rsidR="00225118" w14:paraId="30BE9FC6"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31333BBD" w14:textId="77777777" w:rsidR="00225118" w:rsidRDefault="00000000">
            <w:pPr>
              <w:spacing w:after="0" w:line="240" w:lineRule="auto"/>
            </w:pPr>
            <w:r>
              <w:rPr>
                <w:sz w:val="19"/>
                <w:szCs w:val="19"/>
              </w:rPr>
              <w:t xml:space="preserve">Record </w:t>
            </w:r>
            <w:proofErr w:type="spellStart"/>
            <w:r>
              <w:rPr>
                <w:sz w:val="19"/>
                <w:szCs w:val="19"/>
              </w:rPr>
              <w:t>created</w:t>
            </w:r>
            <w:proofErr w:type="spellEnd"/>
            <w:r>
              <w:rPr>
                <w:sz w:val="19"/>
                <w:szCs w:val="19"/>
              </w:rPr>
              <w:t xml:space="preserve">, </w:t>
            </w:r>
            <w:proofErr w:type="spellStart"/>
            <w:r>
              <w:rPr>
                <w:sz w:val="19"/>
                <w:szCs w:val="19"/>
              </w:rPr>
              <w:t>attachment</w:t>
            </w:r>
            <w:proofErr w:type="spellEnd"/>
            <w:r>
              <w:rPr>
                <w:sz w:val="19"/>
                <w:szCs w:val="19"/>
              </w:rPr>
              <w:t xml:space="preserve"> </w:t>
            </w:r>
            <w:proofErr w:type="spellStart"/>
            <w:r>
              <w:rPr>
                <w:sz w:val="19"/>
                <w:szCs w:val="19"/>
              </w:rPr>
              <w:t>failed</w:t>
            </w:r>
            <w:proofErr w:type="spellEnd"/>
          </w:p>
        </w:tc>
        <w:tc>
          <w:tcPr>
            <w:tcW w:w="4320" w:type="dxa"/>
            <w:shd w:val="clear" w:color="auto" w:fill="F6F7FA"/>
            <w:tcMar>
              <w:top w:w="60" w:type="dxa"/>
              <w:left w:w="100" w:type="dxa"/>
              <w:bottom w:w="60" w:type="dxa"/>
              <w:right w:w="100" w:type="dxa"/>
            </w:tcMar>
          </w:tcPr>
          <w:p w14:paraId="15878B78" w14:textId="77777777" w:rsidR="00225118" w:rsidRPr="0024687E" w:rsidRDefault="00000000">
            <w:pPr>
              <w:spacing w:after="0" w:line="240" w:lineRule="auto"/>
              <w:rPr>
                <w:lang w:val="en-US"/>
              </w:rPr>
            </w:pPr>
            <w:r w:rsidRPr="0024687E">
              <w:rPr>
                <w:sz w:val="19"/>
                <w:szCs w:val="19"/>
                <w:lang w:val="en-US"/>
              </w:rPr>
              <w:t>Only the attachment is retried. Ninox updates are merges, so the record is untouched.</w:t>
            </w:r>
          </w:p>
        </w:tc>
        <w:tc>
          <w:tcPr>
            <w:tcW w:w="1980" w:type="dxa"/>
            <w:shd w:val="clear" w:color="auto" w:fill="F6F7FA"/>
            <w:tcMar>
              <w:top w:w="60" w:type="dxa"/>
              <w:left w:w="100" w:type="dxa"/>
              <w:bottom w:w="60" w:type="dxa"/>
              <w:right w:w="100" w:type="dxa"/>
            </w:tcMar>
          </w:tcPr>
          <w:p w14:paraId="0BFE2ADA" w14:textId="77777777" w:rsidR="00225118" w:rsidRDefault="00000000">
            <w:pPr>
              <w:spacing w:after="0" w:line="240" w:lineRule="auto"/>
            </w:pPr>
            <w:r>
              <w:rPr>
                <w:sz w:val="19"/>
                <w:szCs w:val="19"/>
              </w:rPr>
              <w:t>Yes</w:t>
            </w:r>
          </w:p>
        </w:tc>
      </w:tr>
    </w:tbl>
    <w:p w14:paraId="1C0439B6" w14:textId="77777777" w:rsidR="00225118" w:rsidRDefault="00000000">
      <w:pPr>
        <w:pStyle w:val="Ttulo2"/>
      </w:pPr>
      <w:r>
        <w:t xml:space="preserve">9.2 </w:t>
      </w:r>
      <w:proofErr w:type="spellStart"/>
      <w:r>
        <w:t>Returning</w:t>
      </w:r>
      <w:proofErr w:type="spellEnd"/>
      <w:r>
        <w:t xml:space="preserve"> </w:t>
      </w:r>
      <w:proofErr w:type="spellStart"/>
      <w:r>
        <w:t>to</w:t>
      </w:r>
      <w:proofErr w:type="spellEnd"/>
      <w:r>
        <w:t xml:space="preserve"> </w:t>
      </w:r>
      <w:proofErr w:type="spellStart"/>
      <w:r>
        <w:t>Ninox</w:t>
      </w:r>
      <w:proofErr w:type="spellEnd"/>
    </w:p>
    <w:p w14:paraId="6926B93B" w14:textId="77777777" w:rsidR="00225118" w:rsidRPr="0024687E" w:rsidRDefault="00000000">
      <w:pPr>
        <w:rPr>
          <w:lang w:val="en-US"/>
        </w:rPr>
      </w:pPr>
      <w:r w:rsidRPr="0024687E">
        <w:rPr>
          <w:lang w:val="en-US"/>
        </w:rPr>
        <w:t>After a successful send the confirmation screen offers to open the record in Ninox. The link is built entirely from data the app already holds — workspace and database from the destination, table identifier from the destination, record identifier from the create response — and needs no additional API call and no user credentials.</w:t>
      </w:r>
    </w:p>
    <w:p w14:paraId="0D9CFC88" w14:textId="77777777" w:rsidR="00225118" w:rsidRPr="0024687E" w:rsidRDefault="00000000">
      <w:pPr>
        <w:rPr>
          <w:lang w:val="en-US"/>
        </w:rPr>
      </w:pPr>
      <w:r w:rsidRPr="0024687E">
        <w:rPr>
          <w:lang w:val="en-US"/>
        </w:rPr>
        <w:t>This closes a requirement from the original brief without the app ever handling a Ninox username or password.</w:t>
      </w:r>
    </w:p>
    <w:p w14:paraId="5A9096B1" w14:textId="77777777" w:rsidR="00225118" w:rsidRPr="0024687E" w:rsidRDefault="00000000">
      <w:pPr>
        <w:pStyle w:val="Ttulo1"/>
        <w:rPr>
          <w:lang w:val="en-US"/>
        </w:rPr>
      </w:pPr>
      <w:r w:rsidRPr="0024687E">
        <w:rPr>
          <w:lang w:val="en-US"/>
        </w:rPr>
        <w:t>10. Countries and languages</w:t>
      </w:r>
    </w:p>
    <w:p w14:paraId="77F1E15C" w14:textId="77777777" w:rsidR="00225118" w:rsidRPr="0024687E" w:rsidRDefault="00000000">
      <w:pPr>
        <w:rPr>
          <w:lang w:val="en-US"/>
        </w:rPr>
      </w:pPr>
      <w:r w:rsidRPr="0024687E">
        <w:rPr>
          <w:lang w:val="en-US"/>
        </w:rPr>
        <w:t>Country handling is an internal structure, not a setting. The user activates nothing and chooses nothing.</w:t>
      </w:r>
    </w:p>
    <w:p w14:paraId="155F7731" w14:textId="77777777" w:rsidR="00225118" w:rsidRPr="0024687E" w:rsidRDefault="00000000">
      <w:pPr>
        <w:rPr>
          <w:lang w:val="en-US"/>
        </w:rPr>
      </w:pPr>
      <w:r w:rsidRPr="0024687E">
        <w:rPr>
          <w:lang w:val="en-US"/>
        </w:rPr>
        <w:t>A universal core applies everywhere: amount arithmetic, date coherence, format inference, EAN-13 and IBAN. A country table then adds, per country, the VAT identifier format and its check-digit algorithm, the legal tax rates, the date format and the decimal separator. Adding a country means adding a row and, at most, one small check-digit function. Germany and Spain are two rows among others; neither is the reference case.</w:t>
      </w:r>
    </w:p>
    <w:p w14:paraId="0A6C5484" w14:textId="77777777" w:rsidR="00225118" w:rsidRPr="0024687E" w:rsidRDefault="00000000">
      <w:pPr>
        <w:rPr>
          <w:lang w:val="en-US"/>
        </w:rPr>
      </w:pPr>
      <w:r w:rsidRPr="0024687E">
        <w:rPr>
          <w:lang w:val="en-US"/>
        </w:rPr>
        <w:t xml:space="preserve">Because the universal core cannot assume anything, it </w:t>
      </w:r>
      <w:proofErr w:type="gramStart"/>
      <w:r w:rsidRPr="0024687E">
        <w:rPr>
          <w:lang w:val="en-US"/>
        </w:rPr>
        <w:t>has to</w:t>
      </w:r>
      <w:proofErr w:type="gramEnd"/>
      <w:r w:rsidRPr="0024687E">
        <w:rPr>
          <w:lang w:val="en-US"/>
        </w:rPr>
        <w:t xml:space="preserve"> infer format from the document: a day greater than twelve disambiguates the date order, and the thousands grouping pattern separates 1.234,56 from 1,234.56. This is a real algorithm rather than a table of constants, and it is the one genuinely new piece of work the universal layer introduces.</w:t>
      </w:r>
    </w:p>
    <w:p w14:paraId="78F30AE4" w14:textId="77777777" w:rsidR="00225118" w:rsidRPr="0024687E" w:rsidRDefault="00000000">
      <w:pPr>
        <w:rPr>
          <w:lang w:val="en-US"/>
        </w:rPr>
      </w:pPr>
      <w:r w:rsidRPr="0024687E">
        <w:rPr>
          <w:lang w:val="en-US"/>
        </w:rPr>
        <w:t>The interface ships in English and German. Document keyword dictionaries are a separate matter from interface language and cover several languages from the start, since a German user may well scan a French invoice.</w:t>
      </w:r>
    </w:p>
    <w:p w14:paraId="1EF5BCD9" w14:textId="77777777" w:rsidR="00225118" w:rsidRPr="0024687E" w:rsidRDefault="00000000">
      <w:pPr>
        <w:pStyle w:val="Ttulo1"/>
        <w:rPr>
          <w:lang w:val="en-US"/>
        </w:rPr>
      </w:pPr>
      <w:r w:rsidRPr="0024687E">
        <w:rPr>
          <w:lang w:val="en-US"/>
        </w:rPr>
        <w:t>11. Privacy and data</w:t>
      </w:r>
    </w:p>
    <w:p w14:paraId="545A9996" w14:textId="77777777" w:rsidR="00225118" w:rsidRPr="0024687E" w:rsidRDefault="00000000">
      <w:pPr>
        <w:rPr>
          <w:lang w:val="en-US"/>
        </w:rPr>
      </w:pPr>
      <w:r w:rsidRPr="0024687E">
        <w:rPr>
          <w:lang w:val="en-US"/>
        </w:rPr>
        <w:t xml:space="preserve">Nothing leaves the device except toward the user’s own Ninox workspace. There is no backend, no analytics service and no </w:t>
      </w:r>
      <w:proofErr w:type="spellStart"/>
      <w:r w:rsidRPr="0024687E">
        <w:rPr>
          <w:lang w:val="en-US"/>
        </w:rPr>
        <w:t>Paperdrop</w:t>
      </w:r>
      <w:proofErr w:type="spellEnd"/>
      <w:r w:rsidRPr="0024687E">
        <w:rPr>
          <w:lang w:val="en-US"/>
        </w:rPr>
        <w:t xml:space="preserve"> account. In the core market this is not merely a technical stance, it is the product’s strongest claim, and the store listing should lead with it.</w:t>
      </w:r>
    </w:p>
    <w:p w14:paraId="32C2F7A5" w14:textId="77777777" w:rsidR="00225118" w:rsidRPr="0024687E" w:rsidRDefault="00000000">
      <w:pPr>
        <w:rPr>
          <w:lang w:val="en-US"/>
        </w:rPr>
      </w:pPr>
      <w:r w:rsidRPr="0024687E">
        <w:rPr>
          <w:lang w:val="en-US"/>
        </w:rPr>
        <w:lastRenderedPageBreak/>
        <w:t>Two local stores hold data and both must be declared in the privacy notice. The supplier memory holds tax identifiers and names of third-party businesses; to prevent it from learning wrong values it is indexed only by identifiers that passed their check digit. The exportable configuration file carries destinations, mappings and that same supplier memory — it never carries the API token, which stays in the platform keystore.</w:t>
      </w:r>
    </w:p>
    <w:p w14:paraId="7CA33AD9" w14:textId="77777777" w:rsidR="00225118" w:rsidRPr="0024687E" w:rsidRDefault="00000000">
      <w:pPr>
        <w:rPr>
          <w:lang w:val="en-US"/>
        </w:rPr>
      </w:pPr>
      <w:r w:rsidRPr="0024687E">
        <w:rPr>
          <w:lang w:val="en-US"/>
        </w:rPr>
        <w:t>The API token is stored in the Android Keystore and the iOS Keychain. Biometric protection is deferred to a later version as an optional setting.</w:t>
      </w:r>
    </w:p>
    <w:p w14:paraId="1D1582BB" w14:textId="77777777" w:rsidR="00225118" w:rsidRPr="0024687E" w:rsidRDefault="00000000">
      <w:pPr>
        <w:pStyle w:val="Ttulo1"/>
        <w:rPr>
          <w:lang w:val="en-US"/>
        </w:rPr>
      </w:pPr>
      <w:r w:rsidRPr="0024687E">
        <w:rPr>
          <w:lang w:val="en-US"/>
        </w:rPr>
        <w:t>12. Success metrics</w:t>
      </w:r>
    </w:p>
    <w:p w14:paraId="5D4508FD" w14:textId="77777777" w:rsidR="00225118" w:rsidRPr="0024687E" w:rsidRDefault="00000000">
      <w:pPr>
        <w:rPr>
          <w:lang w:val="en-US"/>
        </w:rPr>
      </w:pPr>
      <w:r w:rsidRPr="0024687E">
        <w:rPr>
          <w:lang w:val="en-US"/>
        </w:rPr>
        <w:t xml:space="preserve">Product metrics are primary; </w:t>
      </w:r>
      <w:proofErr w:type="gramStart"/>
      <w:r w:rsidRPr="0024687E">
        <w:rPr>
          <w:lang w:val="en-US"/>
        </w:rPr>
        <w:t>reach</w:t>
      </w:r>
      <w:proofErr w:type="gramEnd"/>
      <w:r w:rsidRPr="0024687E">
        <w:rPr>
          <w:lang w:val="en-US"/>
        </w:rPr>
        <w:t xml:space="preserve"> metrics are secondary and do not override them.</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700"/>
        <w:gridCol w:w="6300"/>
      </w:tblGrid>
      <w:tr w:rsidR="00225118" w14:paraId="48153F0C" w14:textId="77777777">
        <w:tblPrEx>
          <w:tblCellMar>
            <w:top w:w="0" w:type="dxa"/>
            <w:bottom w:w="0" w:type="dxa"/>
          </w:tblCellMar>
        </w:tblPrEx>
        <w:trPr>
          <w:tblHeader/>
        </w:trPr>
        <w:tc>
          <w:tcPr>
            <w:tcW w:w="2700" w:type="dxa"/>
            <w:shd w:val="clear" w:color="auto" w:fill="E7E9F0"/>
            <w:tcMar>
              <w:top w:w="60" w:type="dxa"/>
              <w:left w:w="100" w:type="dxa"/>
              <w:bottom w:w="60" w:type="dxa"/>
              <w:right w:w="100" w:type="dxa"/>
            </w:tcMar>
          </w:tcPr>
          <w:p w14:paraId="3C76AF92" w14:textId="77777777" w:rsidR="00225118" w:rsidRDefault="00000000">
            <w:pPr>
              <w:spacing w:after="0" w:line="240" w:lineRule="auto"/>
            </w:pPr>
            <w:proofErr w:type="spellStart"/>
            <w:r>
              <w:rPr>
                <w:b/>
                <w:bCs/>
                <w:sz w:val="19"/>
                <w:szCs w:val="19"/>
              </w:rPr>
              <w:t>Metric</w:t>
            </w:r>
            <w:proofErr w:type="spellEnd"/>
          </w:p>
        </w:tc>
        <w:tc>
          <w:tcPr>
            <w:tcW w:w="6300" w:type="dxa"/>
            <w:shd w:val="clear" w:color="auto" w:fill="E7E9F0"/>
            <w:tcMar>
              <w:top w:w="60" w:type="dxa"/>
              <w:left w:w="100" w:type="dxa"/>
              <w:bottom w:w="60" w:type="dxa"/>
              <w:right w:w="100" w:type="dxa"/>
            </w:tcMar>
          </w:tcPr>
          <w:p w14:paraId="303A4FD4" w14:textId="77777777" w:rsidR="00225118" w:rsidRDefault="00000000">
            <w:pPr>
              <w:spacing w:after="0" w:line="240" w:lineRule="auto"/>
            </w:pPr>
            <w:proofErr w:type="spellStart"/>
            <w:r>
              <w:rPr>
                <w:b/>
                <w:bCs/>
                <w:sz w:val="19"/>
                <w:szCs w:val="19"/>
              </w:rPr>
              <w:t>Definition</w:t>
            </w:r>
            <w:proofErr w:type="spellEnd"/>
          </w:p>
        </w:tc>
      </w:tr>
      <w:tr w:rsidR="00225118" w:rsidRPr="0024687E" w14:paraId="66394A22" w14:textId="77777777">
        <w:tblPrEx>
          <w:tblCellMar>
            <w:top w:w="0" w:type="dxa"/>
            <w:bottom w:w="0" w:type="dxa"/>
          </w:tblCellMar>
        </w:tblPrEx>
        <w:tc>
          <w:tcPr>
            <w:tcW w:w="2700" w:type="dxa"/>
            <w:tcMar>
              <w:top w:w="60" w:type="dxa"/>
              <w:left w:w="100" w:type="dxa"/>
              <w:bottom w:w="60" w:type="dxa"/>
              <w:right w:w="100" w:type="dxa"/>
            </w:tcMar>
          </w:tcPr>
          <w:p w14:paraId="722090B0" w14:textId="77777777" w:rsidR="00225118" w:rsidRDefault="00000000">
            <w:pPr>
              <w:spacing w:after="0" w:line="240" w:lineRule="auto"/>
            </w:pPr>
            <w:r>
              <w:rPr>
                <w:sz w:val="19"/>
                <w:szCs w:val="19"/>
              </w:rPr>
              <w:t xml:space="preserve">Time per </w:t>
            </w:r>
            <w:proofErr w:type="spellStart"/>
            <w:r>
              <w:rPr>
                <w:sz w:val="19"/>
                <w:szCs w:val="19"/>
              </w:rPr>
              <w:t>document</w:t>
            </w:r>
            <w:proofErr w:type="spellEnd"/>
          </w:p>
        </w:tc>
        <w:tc>
          <w:tcPr>
            <w:tcW w:w="6300" w:type="dxa"/>
            <w:tcMar>
              <w:top w:w="60" w:type="dxa"/>
              <w:left w:w="100" w:type="dxa"/>
              <w:bottom w:w="60" w:type="dxa"/>
              <w:right w:w="100" w:type="dxa"/>
            </w:tcMar>
          </w:tcPr>
          <w:p w14:paraId="665BAE44" w14:textId="77777777" w:rsidR="00225118" w:rsidRPr="0024687E" w:rsidRDefault="00000000">
            <w:pPr>
              <w:spacing w:after="0" w:line="240" w:lineRule="auto"/>
              <w:rPr>
                <w:lang w:val="en-US"/>
              </w:rPr>
            </w:pPr>
            <w:r w:rsidRPr="0024687E">
              <w:rPr>
                <w:sz w:val="19"/>
                <w:szCs w:val="19"/>
                <w:lang w:val="en-US"/>
              </w:rPr>
              <w:t>Median seconds from opening capture to a confirmed save.</w:t>
            </w:r>
          </w:p>
        </w:tc>
      </w:tr>
      <w:tr w:rsidR="00225118" w:rsidRPr="0024687E" w14:paraId="6C713044"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3EDDD59D" w14:textId="77777777" w:rsidR="00225118" w:rsidRDefault="00000000">
            <w:pPr>
              <w:spacing w:after="0" w:line="240" w:lineRule="auto"/>
            </w:pPr>
            <w:r>
              <w:rPr>
                <w:sz w:val="19"/>
                <w:szCs w:val="19"/>
              </w:rPr>
              <w:t xml:space="preserve">Taps per </w:t>
            </w:r>
            <w:proofErr w:type="spellStart"/>
            <w:r>
              <w:rPr>
                <w:sz w:val="19"/>
                <w:szCs w:val="19"/>
              </w:rPr>
              <w:t>document</w:t>
            </w:r>
            <w:proofErr w:type="spellEnd"/>
          </w:p>
        </w:tc>
        <w:tc>
          <w:tcPr>
            <w:tcW w:w="6300" w:type="dxa"/>
            <w:shd w:val="clear" w:color="auto" w:fill="F6F7FA"/>
            <w:tcMar>
              <w:top w:w="60" w:type="dxa"/>
              <w:left w:w="100" w:type="dxa"/>
              <w:bottom w:w="60" w:type="dxa"/>
              <w:right w:w="100" w:type="dxa"/>
            </w:tcMar>
          </w:tcPr>
          <w:p w14:paraId="5F58CB04" w14:textId="77777777" w:rsidR="00225118" w:rsidRPr="0024687E" w:rsidRDefault="00000000">
            <w:pPr>
              <w:spacing w:after="0" w:line="240" w:lineRule="auto"/>
              <w:rPr>
                <w:lang w:val="en-US"/>
              </w:rPr>
            </w:pPr>
            <w:r w:rsidRPr="0024687E">
              <w:rPr>
                <w:sz w:val="19"/>
                <w:szCs w:val="19"/>
                <w:lang w:val="en-US"/>
              </w:rPr>
              <w:t>Median number of interactions in the same interval.</w:t>
            </w:r>
          </w:p>
        </w:tc>
      </w:tr>
      <w:tr w:rsidR="00225118" w:rsidRPr="0024687E" w14:paraId="02753977" w14:textId="77777777">
        <w:tblPrEx>
          <w:tblCellMar>
            <w:top w:w="0" w:type="dxa"/>
            <w:bottom w:w="0" w:type="dxa"/>
          </w:tblCellMar>
        </w:tblPrEx>
        <w:tc>
          <w:tcPr>
            <w:tcW w:w="2700" w:type="dxa"/>
            <w:tcMar>
              <w:top w:w="60" w:type="dxa"/>
              <w:left w:w="100" w:type="dxa"/>
              <w:bottom w:w="60" w:type="dxa"/>
              <w:right w:w="100" w:type="dxa"/>
            </w:tcMar>
          </w:tcPr>
          <w:p w14:paraId="4D559C69" w14:textId="77777777" w:rsidR="00225118" w:rsidRDefault="00000000">
            <w:pPr>
              <w:spacing w:after="0" w:line="240" w:lineRule="auto"/>
            </w:pPr>
            <w:proofErr w:type="spellStart"/>
            <w:r>
              <w:rPr>
                <w:sz w:val="19"/>
                <w:szCs w:val="19"/>
              </w:rPr>
              <w:t>Untouched</w:t>
            </w:r>
            <w:proofErr w:type="spellEnd"/>
            <w:r>
              <w:rPr>
                <w:sz w:val="19"/>
                <w:szCs w:val="19"/>
              </w:rPr>
              <w:t xml:space="preserve"> </w:t>
            </w:r>
            <w:proofErr w:type="spellStart"/>
            <w:r>
              <w:rPr>
                <w:sz w:val="19"/>
                <w:szCs w:val="19"/>
              </w:rPr>
              <w:t>rate</w:t>
            </w:r>
            <w:proofErr w:type="spellEnd"/>
          </w:p>
        </w:tc>
        <w:tc>
          <w:tcPr>
            <w:tcW w:w="6300" w:type="dxa"/>
            <w:tcMar>
              <w:top w:w="60" w:type="dxa"/>
              <w:left w:w="100" w:type="dxa"/>
              <w:bottom w:w="60" w:type="dxa"/>
              <w:right w:w="100" w:type="dxa"/>
            </w:tcMar>
          </w:tcPr>
          <w:p w14:paraId="685E3DC9" w14:textId="77777777" w:rsidR="00225118" w:rsidRPr="0024687E" w:rsidRDefault="00000000">
            <w:pPr>
              <w:spacing w:after="0" w:line="240" w:lineRule="auto"/>
              <w:rPr>
                <w:lang w:val="en-US"/>
              </w:rPr>
            </w:pPr>
            <w:r w:rsidRPr="0024687E">
              <w:rPr>
                <w:sz w:val="19"/>
                <w:szCs w:val="19"/>
                <w:lang w:val="en-US"/>
              </w:rPr>
              <w:t>Share of documents saved without the user editing any field.</w:t>
            </w:r>
          </w:p>
        </w:tc>
      </w:tr>
      <w:tr w:rsidR="00225118" w:rsidRPr="0024687E" w14:paraId="2C258BC6" w14:textId="77777777">
        <w:tblPrEx>
          <w:tblCellMar>
            <w:top w:w="0" w:type="dxa"/>
            <w:bottom w:w="0" w:type="dxa"/>
          </w:tblCellMar>
        </w:tblPrEx>
        <w:tc>
          <w:tcPr>
            <w:tcW w:w="2700" w:type="dxa"/>
            <w:shd w:val="clear" w:color="auto" w:fill="F6F7FA"/>
            <w:tcMar>
              <w:top w:w="60" w:type="dxa"/>
              <w:left w:w="100" w:type="dxa"/>
              <w:bottom w:w="60" w:type="dxa"/>
              <w:right w:w="100" w:type="dxa"/>
            </w:tcMar>
          </w:tcPr>
          <w:p w14:paraId="662A3DDB" w14:textId="77777777" w:rsidR="00225118" w:rsidRDefault="00000000">
            <w:pPr>
              <w:spacing w:after="0" w:line="240" w:lineRule="auto"/>
            </w:pPr>
            <w:r>
              <w:rPr>
                <w:sz w:val="19"/>
                <w:szCs w:val="19"/>
              </w:rPr>
              <w:t xml:space="preserve">Green </w:t>
            </w:r>
            <w:proofErr w:type="spellStart"/>
            <w:r>
              <w:rPr>
                <w:sz w:val="19"/>
                <w:szCs w:val="19"/>
              </w:rPr>
              <w:t>rate</w:t>
            </w:r>
            <w:proofErr w:type="spellEnd"/>
          </w:p>
        </w:tc>
        <w:tc>
          <w:tcPr>
            <w:tcW w:w="6300" w:type="dxa"/>
            <w:shd w:val="clear" w:color="auto" w:fill="F6F7FA"/>
            <w:tcMar>
              <w:top w:w="60" w:type="dxa"/>
              <w:left w:w="100" w:type="dxa"/>
              <w:bottom w:w="60" w:type="dxa"/>
              <w:right w:w="100" w:type="dxa"/>
            </w:tcMar>
          </w:tcPr>
          <w:p w14:paraId="7D93DA2A" w14:textId="77777777" w:rsidR="00225118" w:rsidRPr="0024687E" w:rsidRDefault="00000000">
            <w:pPr>
              <w:spacing w:after="0" w:line="240" w:lineRule="auto"/>
              <w:rPr>
                <w:lang w:val="en-US"/>
              </w:rPr>
            </w:pPr>
            <w:r w:rsidRPr="0024687E">
              <w:rPr>
                <w:sz w:val="19"/>
                <w:szCs w:val="19"/>
                <w:lang w:val="en-US"/>
              </w:rPr>
              <w:t>Share of core fields confirmed by a deterministic constraint.</w:t>
            </w:r>
          </w:p>
        </w:tc>
      </w:tr>
      <w:tr w:rsidR="00225118" w:rsidRPr="0024687E" w14:paraId="3FAB896A" w14:textId="77777777">
        <w:tblPrEx>
          <w:tblCellMar>
            <w:top w:w="0" w:type="dxa"/>
            <w:bottom w:w="0" w:type="dxa"/>
          </w:tblCellMar>
        </w:tblPrEx>
        <w:tc>
          <w:tcPr>
            <w:tcW w:w="2700" w:type="dxa"/>
            <w:tcMar>
              <w:top w:w="60" w:type="dxa"/>
              <w:left w:w="100" w:type="dxa"/>
              <w:bottom w:w="60" w:type="dxa"/>
              <w:right w:w="100" w:type="dxa"/>
            </w:tcMar>
          </w:tcPr>
          <w:p w14:paraId="376FF0FD" w14:textId="77777777" w:rsidR="00225118" w:rsidRDefault="00000000">
            <w:pPr>
              <w:spacing w:after="0" w:line="240" w:lineRule="auto"/>
            </w:pPr>
            <w:r>
              <w:rPr>
                <w:sz w:val="19"/>
                <w:szCs w:val="19"/>
              </w:rPr>
              <w:t>Reach</w:t>
            </w:r>
          </w:p>
        </w:tc>
        <w:tc>
          <w:tcPr>
            <w:tcW w:w="6300" w:type="dxa"/>
            <w:tcMar>
              <w:top w:w="60" w:type="dxa"/>
              <w:left w:w="100" w:type="dxa"/>
              <w:bottom w:w="60" w:type="dxa"/>
              <w:right w:w="100" w:type="dxa"/>
            </w:tcMar>
          </w:tcPr>
          <w:p w14:paraId="5C7CED61" w14:textId="77777777" w:rsidR="00225118" w:rsidRPr="0024687E" w:rsidRDefault="00000000">
            <w:pPr>
              <w:spacing w:after="0" w:line="240" w:lineRule="auto"/>
              <w:rPr>
                <w:lang w:val="en-US"/>
              </w:rPr>
            </w:pPr>
            <w:r w:rsidRPr="0024687E">
              <w:rPr>
                <w:sz w:val="19"/>
                <w:szCs w:val="19"/>
                <w:lang w:val="en-US"/>
              </w:rPr>
              <w:t>Installations, store rating, repository stars and external contributions, mentions in the Ninox community.</w:t>
            </w:r>
          </w:p>
        </w:tc>
      </w:tr>
    </w:tbl>
    <w:p w14:paraId="32C385EB" w14:textId="77777777" w:rsidR="00225118" w:rsidRPr="0024687E" w:rsidRDefault="00000000">
      <w:pPr>
        <w:rPr>
          <w:lang w:val="en-US"/>
        </w:rPr>
      </w:pPr>
      <w:r w:rsidRPr="0024687E">
        <w:rPr>
          <w:lang w:val="en-US"/>
        </w:rPr>
        <w:t>There is no telemetry, so the product metrics are gathered by supervised measurement before each release: observed sessions with real users, plus a benchmark run over the test corpus. Acceptance thresholds are deliberately not fixed in this document. Any number written today would be invented; they will be set once the first corpus screening shows what is achievable.</w:t>
      </w:r>
    </w:p>
    <w:p w14:paraId="11F55D1E" w14:textId="77777777" w:rsidR="00225118" w:rsidRPr="0024687E" w:rsidRDefault="00000000">
      <w:pPr>
        <w:pStyle w:val="Ttulo1"/>
        <w:rPr>
          <w:lang w:val="en-US"/>
        </w:rPr>
      </w:pPr>
      <w:r w:rsidRPr="0024687E">
        <w:rPr>
          <w:lang w:val="en-US"/>
        </w:rPr>
        <w:t>13. Test corpus</w:t>
      </w:r>
    </w:p>
    <w:p w14:paraId="0D020C16" w14:textId="77777777" w:rsidR="00225118" w:rsidRPr="0024687E" w:rsidRDefault="00000000">
      <w:pPr>
        <w:rPr>
          <w:lang w:val="en-US"/>
        </w:rPr>
      </w:pPr>
      <w:r w:rsidRPr="0024687E">
        <w:rPr>
          <w:lang w:val="en-US"/>
        </w:rPr>
        <w:t>Two routes carry equal weight, so the corpus has two halves and they are gathered differently.</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6660"/>
      </w:tblGrid>
      <w:tr w:rsidR="00225118" w14:paraId="333401B1" w14:textId="77777777">
        <w:tblPrEx>
          <w:tblCellMar>
            <w:top w:w="0" w:type="dxa"/>
            <w:bottom w:w="0" w:type="dxa"/>
          </w:tblCellMar>
        </w:tblPrEx>
        <w:trPr>
          <w:tblHeader/>
        </w:trPr>
        <w:tc>
          <w:tcPr>
            <w:tcW w:w="2340" w:type="dxa"/>
            <w:shd w:val="clear" w:color="auto" w:fill="E7E9F0"/>
            <w:tcMar>
              <w:top w:w="60" w:type="dxa"/>
              <w:left w:w="100" w:type="dxa"/>
              <w:bottom w:w="60" w:type="dxa"/>
              <w:right w:w="100" w:type="dxa"/>
            </w:tcMar>
          </w:tcPr>
          <w:p w14:paraId="229666B6" w14:textId="77777777" w:rsidR="00225118" w:rsidRDefault="00000000">
            <w:pPr>
              <w:spacing w:after="0" w:line="240" w:lineRule="auto"/>
            </w:pPr>
            <w:r>
              <w:rPr>
                <w:b/>
                <w:bCs/>
                <w:sz w:val="19"/>
                <w:szCs w:val="19"/>
              </w:rPr>
              <w:t>Route</w:t>
            </w:r>
          </w:p>
        </w:tc>
        <w:tc>
          <w:tcPr>
            <w:tcW w:w="6660" w:type="dxa"/>
            <w:shd w:val="clear" w:color="auto" w:fill="E7E9F0"/>
            <w:tcMar>
              <w:top w:w="60" w:type="dxa"/>
              <w:left w:w="100" w:type="dxa"/>
              <w:bottom w:w="60" w:type="dxa"/>
              <w:right w:w="100" w:type="dxa"/>
            </w:tcMar>
          </w:tcPr>
          <w:p w14:paraId="7EEF08DD" w14:textId="77777777" w:rsidR="00225118" w:rsidRDefault="00000000">
            <w:pPr>
              <w:spacing w:after="0" w:line="240" w:lineRule="auto"/>
            </w:pPr>
            <w:r>
              <w:rPr>
                <w:b/>
                <w:bCs/>
                <w:sz w:val="19"/>
                <w:szCs w:val="19"/>
              </w:rPr>
              <w:t>Corpus</w:t>
            </w:r>
          </w:p>
        </w:tc>
      </w:tr>
      <w:tr w:rsidR="00225118" w14:paraId="4B7C611B" w14:textId="77777777">
        <w:tblPrEx>
          <w:tblCellMar>
            <w:top w:w="0" w:type="dxa"/>
            <w:bottom w:w="0" w:type="dxa"/>
          </w:tblCellMar>
        </w:tblPrEx>
        <w:tc>
          <w:tcPr>
            <w:tcW w:w="2340" w:type="dxa"/>
            <w:tcMar>
              <w:top w:w="60" w:type="dxa"/>
              <w:left w:w="100" w:type="dxa"/>
              <w:bottom w:w="60" w:type="dxa"/>
              <w:right w:w="100" w:type="dxa"/>
            </w:tcMar>
          </w:tcPr>
          <w:p w14:paraId="6D31C36E" w14:textId="77777777" w:rsidR="00225118" w:rsidRDefault="00000000">
            <w:pPr>
              <w:spacing w:after="0" w:line="240" w:lineRule="auto"/>
            </w:pPr>
            <w:proofErr w:type="spellStart"/>
            <w:r>
              <w:rPr>
                <w:sz w:val="19"/>
                <w:szCs w:val="19"/>
              </w:rPr>
              <w:t>Photographed</w:t>
            </w:r>
            <w:proofErr w:type="spellEnd"/>
            <w:r>
              <w:rPr>
                <w:sz w:val="19"/>
                <w:szCs w:val="19"/>
              </w:rPr>
              <w:t xml:space="preserve"> </w:t>
            </w:r>
            <w:proofErr w:type="spellStart"/>
            <w:r>
              <w:rPr>
                <w:sz w:val="19"/>
                <w:szCs w:val="19"/>
              </w:rPr>
              <w:t>paper</w:t>
            </w:r>
            <w:proofErr w:type="spellEnd"/>
          </w:p>
        </w:tc>
        <w:tc>
          <w:tcPr>
            <w:tcW w:w="6660" w:type="dxa"/>
            <w:tcMar>
              <w:top w:w="60" w:type="dxa"/>
              <w:left w:w="100" w:type="dxa"/>
              <w:bottom w:w="60" w:type="dxa"/>
              <w:right w:w="100" w:type="dxa"/>
            </w:tcMar>
          </w:tcPr>
          <w:p w14:paraId="292354E3" w14:textId="77777777" w:rsidR="00225118" w:rsidRDefault="00000000">
            <w:pPr>
              <w:spacing w:after="0" w:line="240" w:lineRule="auto"/>
            </w:pPr>
            <w:r w:rsidRPr="0024687E">
              <w:rPr>
                <w:sz w:val="19"/>
                <w:szCs w:val="19"/>
                <w:lang w:val="en-US"/>
              </w:rPr>
              <w:t xml:space="preserve">Real receipts, photographed. Thermal paper, faded ink, shadows, skew. Different merchants, deliberately including difficult cases. Language is irrelevant here: this route measures paper degradation, not vocabulary. </w:t>
            </w:r>
            <w:r>
              <w:rPr>
                <w:sz w:val="19"/>
                <w:szCs w:val="19"/>
              </w:rPr>
              <w:t xml:space="preserve">Sample </w:t>
            </w:r>
            <w:proofErr w:type="spellStart"/>
            <w:r>
              <w:rPr>
                <w:sz w:val="19"/>
                <w:szCs w:val="19"/>
              </w:rPr>
              <w:t>documents</w:t>
            </w:r>
            <w:proofErr w:type="spellEnd"/>
            <w:r>
              <w:rPr>
                <w:sz w:val="19"/>
                <w:szCs w:val="19"/>
              </w:rPr>
              <w:t xml:space="preserve"> are </w:t>
            </w:r>
            <w:proofErr w:type="spellStart"/>
            <w:r>
              <w:rPr>
                <w:sz w:val="19"/>
                <w:szCs w:val="19"/>
              </w:rPr>
              <w:t>useless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it</w:t>
            </w:r>
            <w:proofErr w:type="spellEnd"/>
            <w:r>
              <w:rPr>
                <w:sz w:val="19"/>
                <w:szCs w:val="19"/>
              </w:rPr>
              <w:t>.</w:t>
            </w:r>
          </w:p>
        </w:tc>
      </w:tr>
      <w:tr w:rsidR="00225118" w:rsidRPr="0024687E" w14:paraId="75ED13F4" w14:textId="77777777">
        <w:tblPrEx>
          <w:tblCellMar>
            <w:top w:w="0" w:type="dxa"/>
            <w:bottom w:w="0" w:type="dxa"/>
          </w:tblCellMar>
        </w:tblPrEx>
        <w:tc>
          <w:tcPr>
            <w:tcW w:w="2340" w:type="dxa"/>
            <w:shd w:val="clear" w:color="auto" w:fill="F6F7FA"/>
            <w:tcMar>
              <w:top w:w="60" w:type="dxa"/>
              <w:left w:w="100" w:type="dxa"/>
              <w:bottom w:w="60" w:type="dxa"/>
              <w:right w:w="100" w:type="dxa"/>
            </w:tcMar>
          </w:tcPr>
          <w:p w14:paraId="7DA61E13" w14:textId="77777777" w:rsidR="00225118" w:rsidRDefault="00000000">
            <w:pPr>
              <w:spacing w:after="0" w:line="240" w:lineRule="auto"/>
            </w:pPr>
            <w:r>
              <w:rPr>
                <w:sz w:val="19"/>
                <w:szCs w:val="19"/>
              </w:rPr>
              <w:t xml:space="preserve">PDF </w:t>
            </w:r>
            <w:proofErr w:type="spellStart"/>
            <w:r>
              <w:rPr>
                <w:sz w:val="19"/>
                <w:szCs w:val="19"/>
              </w:rPr>
              <w:t>invoices</w:t>
            </w:r>
            <w:proofErr w:type="spellEnd"/>
          </w:p>
        </w:tc>
        <w:tc>
          <w:tcPr>
            <w:tcW w:w="6660" w:type="dxa"/>
            <w:shd w:val="clear" w:color="auto" w:fill="F6F7FA"/>
            <w:tcMar>
              <w:top w:w="60" w:type="dxa"/>
              <w:left w:w="100" w:type="dxa"/>
              <w:bottom w:w="60" w:type="dxa"/>
              <w:right w:w="100" w:type="dxa"/>
            </w:tcMar>
          </w:tcPr>
          <w:p w14:paraId="68DCB3DD" w14:textId="77777777" w:rsidR="00225118" w:rsidRPr="0024687E" w:rsidRDefault="00000000">
            <w:pPr>
              <w:spacing w:after="0" w:line="240" w:lineRule="auto"/>
              <w:rPr>
                <w:lang w:val="en-US"/>
              </w:rPr>
            </w:pPr>
            <w:r w:rsidRPr="0024687E">
              <w:rPr>
                <w:sz w:val="19"/>
                <w:szCs w:val="19"/>
                <w:lang w:val="en-US"/>
              </w:rPr>
              <w:t xml:space="preserve">Publicly available European sample invoices </w:t>
            </w:r>
            <w:proofErr w:type="gramStart"/>
            <w:r w:rsidRPr="0024687E">
              <w:rPr>
                <w:sz w:val="19"/>
                <w:szCs w:val="19"/>
                <w:lang w:val="en-US"/>
              </w:rPr>
              <w:t>across</w:t>
            </w:r>
            <w:proofErr w:type="gramEnd"/>
            <w:r w:rsidRPr="0024687E">
              <w:rPr>
                <w:sz w:val="19"/>
                <w:szCs w:val="19"/>
                <w:lang w:val="en-US"/>
              </w:rPr>
              <w:t xml:space="preserve"> as many issuers and countries as possible. Legitimate for this route, because a real supplier invoice is exactly as clean as a sample one — what varies between issuers is layout, not quality.</w:t>
            </w:r>
          </w:p>
        </w:tc>
      </w:tr>
    </w:tbl>
    <w:p w14:paraId="23235C59" w14:textId="77777777" w:rsidR="00225118" w:rsidRPr="0024687E" w:rsidRDefault="00000000">
      <w:pPr>
        <w:rPr>
          <w:lang w:val="en-US"/>
        </w:rPr>
      </w:pPr>
      <w:r w:rsidRPr="0024687E">
        <w:rPr>
          <w:lang w:val="en-US"/>
        </w:rPr>
        <w:t>The initial screening runs on roughly fifteen photographed documents. That is enough to detect gross failure and to eliminate an unusable engine, but not enough to produce a defensible accuracy figure: with fifteen documents a single error moves the result by almost seven points. The screening is therefore treated as a filter, not as a measurement. If one engine clearly loses, the decision is made; if the candidates tie, the corpus is extended before deciding.</w:t>
      </w:r>
    </w:p>
    <w:p w14:paraId="1E9A7A9B" w14:textId="77777777" w:rsidR="00225118" w:rsidRPr="0024687E" w:rsidRDefault="00000000">
      <w:pPr>
        <w:rPr>
          <w:lang w:val="en-US"/>
        </w:rPr>
      </w:pPr>
      <w:r w:rsidRPr="0024687E">
        <w:rPr>
          <w:lang w:val="en-US"/>
        </w:rPr>
        <w:t xml:space="preserve">What is measured is per-field accuracy after the validation layer, not raw character error rate. An engine that reads worse may well </w:t>
      </w:r>
      <w:proofErr w:type="gramStart"/>
      <w:r w:rsidRPr="0024687E">
        <w:rPr>
          <w:lang w:val="en-US"/>
        </w:rPr>
        <w:t>tie on</w:t>
      </w:r>
      <w:proofErr w:type="gramEnd"/>
      <w:r w:rsidRPr="0024687E">
        <w:rPr>
          <w:lang w:val="en-US"/>
        </w:rPr>
        <w:t xml:space="preserve"> validated fields, because the check digits recover what the recognition lost.</w:t>
      </w:r>
    </w:p>
    <w:p w14:paraId="275E4F99" w14:textId="77777777" w:rsidR="00225118" w:rsidRDefault="00000000">
      <w:pPr>
        <w:pStyle w:val="Ttulo1"/>
      </w:pPr>
      <w:r>
        <w:t xml:space="preserve">14. Open </w:t>
      </w:r>
      <w:proofErr w:type="spellStart"/>
      <w:r>
        <w:t>items</w:t>
      </w:r>
      <w:proofErr w:type="spellEnd"/>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60"/>
        <w:gridCol w:w="5940"/>
      </w:tblGrid>
      <w:tr w:rsidR="00225118" w14:paraId="736A9D4F" w14:textId="77777777">
        <w:tblPrEx>
          <w:tblCellMar>
            <w:top w:w="0" w:type="dxa"/>
            <w:bottom w:w="0" w:type="dxa"/>
          </w:tblCellMar>
        </w:tblPrEx>
        <w:trPr>
          <w:tblHeader/>
        </w:trPr>
        <w:tc>
          <w:tcPr>
            <w:tcW w:w="3060" w:type="dxa"/>
            <w:shd w:val="clear" w:color="auto" w:fill="E7E9F0"/>
            <w:tcMar>
              <w:top w:w="60" w:type="dxa"/>
              <w:left w:w="100" w:type="dxa"/>
              <w:bottom w:w="60" w:type="dxa"/>
              <w:right w:w="100" w:type="dxa"/>
            </w:tcMar>
          </w:tcPr>
          <w:p w14:paraId="68205867" w14:textId="77777777" w:rsidR="00225118" w:rsidRDefault="00000000">
            <w:pPr>
              <w:spacing w:after="0" w:line="240" w:lineRule="auto"/>
            </w:pPr>
            <w:r>
              <w:rPr>
                <w:b/>
                <w:bCs/>
                <w:sz w:val="19"/>
                <w:szCs w:val="19"/>
              </w:rPr>
              <w:lastRenderedPageBreak/>
              <w:t>Item</w:t>
            </w:r>
          </w:p>
        </w:tc>
        <w:tc>
          <w:tcPr>
            <w:tcW w:w="5940" w:type="dxa"/>
            <w:shd w:val="clear" w:color="auto" w:fill="E7E9F0"/>
            <w:tcMar>
              <w:top w:w="60" w:type="dxa"/>
              <w:left w:w="100" w:type="dxa"/>
              <w:bottom w:w="60" w:type="dxa"/>
              <w:right w:w="100" w:type="dxa"/>
            </w:tcMar>
          </w:tcPr>
          <w:p w14:paraId="3BEC4D9F" w14:textId="77777777" w:rsidR="00225118" w:rsidRDefault="00000000">
            <w:pPr>
              <w:spacing w:after="0" w:line="240" w:lineRule="auto"/>
            </w:pPr>
            <w:proofErr w:type="gramStart"/>
            <w:r>
              <w:rPr>
                <w:b/>
                <w:bCs/>
                <w:sz w:val="19"/>
                <w:szCs w:val="19"/>
              </w:rPr>
              <w:t>Status</w:t>
            </w:r>
            <w:proofErr w:type="gramEnd"/>
          </w:p>
        </w:tc>
      </w:tr>
      <w:tr w:rsidR="00225118" w14:paraId="5967B334" w14:textId="77777777">
        <w:tblPrEx>
          <w:tblCellMar>
            <w:top w:w="0" w:type="dxa"/>
            <w:bottom w:w="0" w:type="dxa"/>
          </w:tblCellMar>
        </w:tblPrEx>
        <w:tc>
          <w:tcPr>
            <w:tcW w:w="3060" w:type="dxa"/>
            <w:tcMar>
              <w:top w:w="60" w:type="dxa"/>
              <w:left w:w="100" w:type="dxa"/>
              <w:bottom w:w="60" w:type="dxa"/>
              <w:right w:w="100" w:type="dxa"/>
            </w:tcMar>
          </w:tcPr>
          <w:p w14:paraId="5C21C3A7" w14:textId="77777777" w:rsidR="00225118" w:rsidRPr="0024687E" w:rsidRDefault="00000000">
            <w:pPr>
              <w:spacing w:after="0" w:line="240" w:lineRule="auto"/>
              <w:rPr>
                <w:lang w:val="en-US"/>
              </w:rPr>
            </w:pPr>
            <w:r w:rsidRPr="0024687E">
              <w:rPr>
                <w:sz w:val="19"/>
                <w:szCs w:val="19"/>
                <w:lang w:val="en-US"/>
              </w:rPr>
              <w:t>Text recognition engine for the photo route</w:t>
            </w:r>
          </w:p>
        </w:tc>
        <w:tc>
          <w:tcPr>
            <w:tcW w:w="5940" w:type="dxa"/>
            <w:tcMar>
              <w:top w:w="60" w:type="dxa"/>
              <w:left w:w="100" w:type="dxa"/>
              <w:bottom w:w="60" w:type="dxa"/>
              <w:right w:w="100" w:type="dxa"/>
            </w:tcMar>
          </w:tcPr>
          <w:p w14:paraId="165BC380" w14:textId="77777777" w:rsidR="00225118" w:rsidRDefault="00000000">
            <w:pPr>
              <w:spacing w:after="0" w:line="240" w:lineRule="auto"/>
            </w:pPr>
            <w:r w:rsidRPr="0024687E">
              <w:rPr>
                <w:sz w:val="19"/>
                <w:szCs w:val="19"/>
                <w:lang w:val="en-US"/>
              </w:rPr>
              <w:t xml:space="preserve">Open. To be decided by corpus screening. </w:t>
            </w:r>
            <w:proofErr w:type="spellStart"/>
            <w:r>
              <w:rPr>
                <w:sz w:val="19"/>
                <w:szCs w:val="19"/>
              </w:rPr>
              <w:t>Recorded</w:t>
            </w:r>
            <w:proofErr w:type="spellEnd"/>
            <w:r>
              <w:rPr>
                <w:sz w:val="19"/>
                <w:szCs w:val="19"/>
              </w:rPr>
              <w:t xml:space="preserve"> as ADR-010.</w:t>
            </w:r>
          </w:p>
        </w:tc>
      </w:tr>
      <w:tr w:rsidR="00225118" w14:paraId="4DD108DF"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7A52CA72" w14:textId="77777777" w:rsidR="00225118" w:rsidRPr="0024687E" w:rsidRDefault="00000000">
            <w:pPr>
              <w:spacing w:after="0" w:line="240" w:lineRule="auto"/>
              <w:rPr>
                <w:lang w:val="en-US"/>
              </w:rPr>
            </w:pPr>
            <w:r w:rsidRPr="0024687E">
              <w:rPr>
                <w:sz w:val="19"/>
                <w:szCs w:val="19"/>
                <w:lang w:val="en-US"/>
              </w:rPr>
              <w:t>PDF text extraction library for the invoice route</w:t>
            </w:r>
          </w:p>
        </w:tc>
        <w:tc>
          <w:tcPr>
            <w:tcW w:w="5940" w:type="dxa"/>
            <w:shd w:val="clear" w:color="auto" w:fill="F6F7FA"/>
            <w:tcMar>
              <w:top w:w="60" w:type="dxa"/>
              <w:left w:w="100" w:type="dxa"/>
              <w:bottom w:w="60" w:type="dxa"/>
              <w:right w:w="100" w:type="dxa"/>
            </w:tcMar>
          </w:tcPr>
          <w:p w14:paraId="552D8195" w14:textId="77777777" w:rsidR="00225118" w:rsidRDefault="00000000">
            <w:pPr>
              <w:spacing w:after="0" w:line="240" w:lineRule="auto"/>
            </w:pPr>
            <w:r w:rsidRPr="0024687E">
              <w:rPr>
                <w:sz w:val="19"/>
                <w:szCs w:val="19"/>
                <w:lang w:val="en-US"/>
              </w:rPr>
              <w:t xml:space="preserve">Proposed, awaiting confirmation. No measurement required. </w:t>
            </w:r>
            <w:proofErr w:type="spellStart"/>
            <w:r>
              <w:rPr>
                <w:sz w:val="19"/>
                <w:szCs w:val="19"/>
              </w:rPr>
              <w:t>Recorded</w:t>
            </w:r>
            <w:proofErr w:type="spellEnd"/>
            <w:r>
              <w:rPr>
                <w:sz w:val="19"/>
                <w:szCs w:val="19"/>
              </w:rPr>
              <w:t xml:space="preserve"> as ADR-011.</w:t>
            </w:r>
          </w:p>
        </w:tc>
      </w:tr>
      <w:tr w:rsidR="00225118" w:rsidRPr="0024687E" w14:paraId="79E36CC3" w14:textId="77777777">
        <w:tblPrEx>
          <w:tblCellMar>
            <w:top w:w="0" w:type="dxa"/>
            <w:bottom w:w="0" w:type="dxa"/>
          </w:tblCellMar>
        </w:tblPrEx>
        <w:tc>
          <w:tcPr>
            <w:tcW w:w="3060" w:type="dxa"/>
            <w:tcMar>
              <w:top w:w="60" w:type="dxa"/>
              <w:left w:w="100" w:type="dxa"/>
              <w:bottom w:w="60" w:type="dxa"/>
              <w:right w:w="100" w:type="dxa"/>
            </w:tcMar>
          </w:tcPr>
          <w:p w14:paraId="674E2162" w14:textId="77777777" w:rsidR="00225118" w:rsidRPr="0024687E" w:rsidRDefault="00000000">
            <w:pPr>
              <w:spacing w:after="0" w:line="240" w:lineRule="auto"/>
              <w:rPr>
                <w:lang w:val="en-US"/>
              </w:rPr>
            </w:pPr>
            <w:r w:rsidRPr="0024687E">
              <w:rPr>
                <w:sz w:val="19"/>
                <w:szCs w:val="19"/>
                <w:lang w:val="en-US"/>
              </w:rPr>
              <w:t>Acceptance thresholds for the product metrics</w:t>
            </w:r>
          </w:p>
        </w:tc>
        <w:tc>
          <w:tcPr>
            <w:tcW w:w="5940" w:type="dxa"/>
            <w:tcMar>
              <w:top w:w="60" w:type="dxa"/>
              <w:left w:w="100" w:type="dxa"/>
              <w:bottom w:w="60" w:type="dxa"/>
              <w:right w:w="100" w:type="dxa"/>
            </w:tcMar>
          </w:tcPr>
          <w:p w14:paraId="3B63ACA8" w14:textId="77777777" w:rsidR="00225118" w:rsidRPr="0024687E" w:rsidRDefault="00000000">
            <w:pPr>
              <w:spacing w:after="0" w:line="240" w:lineRule="auto"/>
              <w:rPr>
                <w:lang w:val="en-US"/>
              </w:rPr>
            </w:pPr>
            <w:r w:rsidRPr="0024687E">
              <w:rPr>
                <w:sz w:val="19"/>
                <w:szCs w:val="19"/>
                <w:lang w:val="en-US"/>
              </w:rPr>
              <w:t>Deferred until the first corpus screening.</w:t>
            </w:r>
          </w:p>
        </w:tc>
      </w:tr>
      <w:tr w:rsidR="00225118" w:rsidRPr="0024687E" w14:paraId="7ABC7602" w14:textId="77777777">
        <w:tblPrEx>
          <w:tblCellMar>
            <w:top w:w="0" w:type="dxa"/>
            <w:bottom w:w="0" w:type="dxa"/>
          </w:tblCellMar>
        </w:tblPrEx>
        <w:tc>
          <w:tcPr>
            <w:tcW w:w="3060" w:type="dxa"/>
            <w:shd w:val="clear" w:color="auto" w:fill="F6F7FA"/>
            <w:tcMar>
              <w:top w:w="60" w:type="dxa"/>
              <w:left w:w="100" w:type="dxa"/>
              <w:bottom w:w="60" w:type="dxa"/>
              <w:right w:w="100" w:type="dxa"/>
            </w:tcMar>
          </w:tcPr>
          <w:p w14:paraId="24D07CD6" w14:textId="77777777" w:rsidR="00225118" w:rsidRDefault="00000000">
            <w:pPr>
              <w:spacing w:after="0" w:line="240" w:lineRule="auto"/>
            </w:pPr>
            <w:r>
              <w:rPr>
                <w:sz w:val="19"/>
                <w:szCs w:val="19"/>
              </w:rPr>
              <w:t xml:space="preserve">Name </w:t>
            </w:r>
            <w:proofErr w:type="spellStart"/>
            <w:r>
              <w:rPr>
                <w:sz w:val="19"/>
                <w:szCs w:val="19"/>
              </w:rPr>
              <w:t>availability</w:t>
            </w:r>
            <w:proofErr w:type="spellEnd"/>
          </w:p>
        </w:tc>
        <w:tc>
          <w:tcPr>
            <w:tcW w:w="5940" w:type="dxa"/>
            <w:shd w:val="clear" w:color="auto" w:fill="F6F7FA"/>
            <w:tcMar>
              <w:top w:w="60" w:type="dxa"/>
              <w:left w:w="100" w:type="dxa"/>
              <w:bottom w:w="60" w:type="dxa"/>
              <w:right w:w="100" w:type="dxa"/>
            </w:tcMar>
          </w:tcPr>
          <w:p w14:paraId="6D51EB4A" w14:textId="77777777" w:rsidR="00225118" w:rsidRPr="0024687E" w:rsidRDefault="00000000">
            <w:pPr>
              <w:spacing w:after="0" w:line="240" w:lineRule="auto"/>
              <w:rPr>
                <w:lang w:val="en-US"/>
              </w:rPr>
            </w:pPr>
            <w:proofErr w:type="spellStart"/>
            <w:r w:rsidRPr="0024687E">
              <w:rPr>
                <w:sz w:val="19"/>
                <w:szCs w:val="19"/>
                <w:lang w:val="en-US"/>
              </w:rPr>
              <w:t>Paperdrop</w:t>
            </w:r>
            <w:proofErr w:type="spellEnd"/>
            <w:r w:rsidRPr="0024687E">
              <w:rPr>
                <w:sz w:val="19"/>
                <w:szCs w:val="19"/>
                <w:lang w:val="en-US"/>
              </w:rPr>
              <w:t xml:space="preserve"> to be checked against both app stores and the EUIPO register before anything is filed.</w:t>
            </w:r>
          </w:p>
        </w:tc>
      </w:tr>
      <w:tr w:rsidR="00225118" w:rsidRPr="0024687E" w14:paraId="2D821D7B" w14:textId="77777777">
        <w:tblPrEx>
          <w:tblCellMar>
            <w:top w:w="0" w:type="dxa"/>
            <w:bottom w:w="0" w:type="dxa"/>
          </w:tblCellMar>
        </w:tblPrEx>
        <w:tc>
          <w:tcPr>
            <w:tcW w:w="3060" w:type="dxa"/>
            <w:tcMar>
              <w:top w:w="60" w:type="dxa"/>
              <w:left w:w="100" w:type="dxa"/>
              <w:bottom w:w="60" w:type="dxa"/>
              <w:right w:w="100" w:type="dxa"/>
            </w:tcMar>
          </w:tcPr>
          <w:p w14:paraId="2B081BF2" w14:textId="77777777" w:rsidR="00225118" w:rsidRDefault="00000000">
            <w:pPr>
              <w:spacing w:after="0" w:line="240" w:lineRule="auto"/>
            </w:pPr>
            <w:proofErr w:type="spellStart"/>
            <w:r>
              <w:rPr>
                <w:sz w:val="19"/>
                <w:szCs w:val="19"/>
              </w:rPr>
              <w:t>Ninox</w:t>
            </w:r>
            <w:proofErr w:type="spellEnd"/>
            <w:r>
              <w:rPr>
                <w:sz w:val="19"/>
                <w:szCs w:val="19"/>
              </w:rPr>
              <w:t xml:space="preserve"> API </w:t>
            </w:r>
            <w:proofErr w:type="spellStart"/>
            <w:r>
              <w:rPr>
                <w:sz w:val="19"/>
                <w:szCs w:val="19"/>
              </w:rPr>
              <w:t>attachment</w:t>
            </w:r>
            <w:proofErr w:type="spellEnd"/>
            <w:r>
              <w:rPr>
                <w:sz w:val="19"/>
                <w:szCs w:val="19"/>
              </w:rPr>
              <w:t xml:space="preserve"> </w:t>
            </w:r>
            <w:proofErr w:type="spellStart"/>
            <w:r>
              <w:rPr>
                <w:sz w:val="19"/>
                <w:szCs w:val="19"/>
              </w:rPr>
              <w:t>upload</w:t>
            </w:r>
            <w:proofErr w:type="spellEnd"/>
          </w:p>
        </w:tc>
        <w:tc>
          <w:tcPr>
            <w:tcW w:w="5940" w:type="dxa"/>
            <w:tcMar>
              <w:top w:w="60" w:type="dxa"/>
              <w:left w:w="100" w:type="dxa"/>
              <w:bottom w:w="60" w:type="dxa"/>
              <w:right w:w="100" w:type="dxa"/>
            </w:tcMar>
          </w:tcPr>
          <w:p w14:paraId="7124D812" w14:textId="77777777" w:rsidR="00225118" w:rsidRPr="0024687E" w:rsidRDefault="00000000">
            <w:pPr>
              <w:spacing w:after="0" w:line="240" w:lineRule="auto"/>
              <w:rPr>
                <w:lang w:val="en-US"/>
              </w:rPr>
            </w:pPr>
            <w:r w:rsidRPr="0024687E">
              <w:rPr>
                <w:sz w:val="19"/>
                <w:szCs w:val="19"/>
                <w:lang w:val="en-US"/>
              </w:rPr>
              <w:t>To be confirmed by a technical spike against the test database. Record creation and field semantics are already verified; file upload is not.</w:t>
            </w:r>
          </w:p>
        </w:tc>
      </w:tr>
    </w:tbl>
    <w:p w14:paraId="73B1C3BC" w14:textId="77777777" w:rsidR="00225118" w:rsidRPr="0024687E" w:rsidRDefault="00000000">
      <w:pPr>
        <w:rPr>
          <w:lang w:val="en-US"/>
        </w:rPr>
      </w:pPr>
      <w:r w:rsidRPr="0024687E">
        <w:rPr>
          <w:lang w:val="en-US"/>
        </w:rPr>
        <w:br w:type="page"/>
      </w:r>
    </w:p>
    <w:p w14:paraId="05AEEB27" w14:textId="77777777" w:rsidR="00225118" w:rsidRPr="0024687E" w:rsidRDefault="00000000">
      <w:pPr>
        <w:pStyle w:val="Ttulo1"/>
        <w:rPr>
          <w:lang w:val="en-US"/>
        </w:rPr>
      </w:pPr>
      <w:r w:rsidRPr="0024687E">
        <w:rPr>
          <w:lang w:val="en-US"/>
        </w:rPr>
        <w:lastRenderedPageBreak/>
        <w:t>Annex A — Technical contract</w:t>
      </w:r>
    </w:p>
    <w:p w14:paraId="227FE15B" w14:textId="77777777" w:rsidR="00225118" w:rsidRPr="0024687E" w:rsidRDefault="00000000">
      <w:pPr>
        <w:rPr>
          <w:lang w:val="en-US"/>
        </w:rPr>
      </w:pPr>
      <w:r w:rsidRPr="0024687E">
        <w:rPr>
          <w:lang w:val="en-US"/>
        </w:rPr>
        <w:t>The lines this project does not cross. Any architectural decision in FASE 2 is reviewed against them.</w:t>
      </w:r>
    </w:p>
    <w:tbl>
      <w:tblPr>
        <w:tblW w:w="900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20"/>
        <w:gridCol w:w="8280"/>
      </w:tblGrid>
      <w:tr w:rsidR="00225118" w14:paraId="7B05DFAD" w14:textId="77777777">
        <w:tblPrEx>
          <w:tblCellMar>
            <w:top w:w="0" w:type="dxa"/>
            <w:bottom w:w="0" w:type="dxa"/>
          </w:tblCellMar>
        </w:tblPrEx>
        <w:trPr>
          <w:tblHeader/>
        </w:trPr>
        <w:tc>
          <w:tcPr>
            <w:tcW w:w="720" w:type="dxa"/>
            <w:shd w:val="clear" w:color="auto" w:fill="E7E9F0"/>
            <w:tcMar>
              <w:top w:w="60" w:type="dxa"/>
              <w:left w:w="100" w:type="dxa"/>
              <w:bottom w:w="60" w:type="dxa"/>
              <w:right w:w="100" w:type="dxa"/>
            </w:tcMar>
          </w:tcPr>
          <w:p w14:paraId="1EF51DA7" w14:textId="77777777" w:rsidR="00225118" w:rsidRDefault="00000000">
            <w:pPr>
              <w:spacing w:after="0" w:line="240" w:lineRule="auto"/>
            </w:pPr>
            <w:r>
              <w:rPr>
                <w:b/>
                <w:bCs/>
                <w:sz w:val="19"/>
                <w:szCs w:val="19"/>
              </w:rPr>
              <w:t>#</w:t>
            </w:r>
          </w:p>
        </w:tc>
        <w:tc>
          <w:tcPr>
            <w:tcW w:w="8280" w:type="dxa"/>
            <w:shd w:val="clear" w:color="auto" w:fill="E7E9F0"/>
            <w:tcMar>
              <w:top w:w="60" w:type="dxa"/>
              <w:left w:w="100" w:type="dxa"/>
              <w:bottom w:w="60" w:type="dxa"/>
              <w:right w:w="100" w:type="dxa"/>
            </w:tcMar>
          </w:tcPr>
          <w:p w14:paraId="3C7F4EFC" w14:textId="77777777" w:rsidR="00225118" w:rsidRDefault="00000000">
            <w:pPr>
              <w:spacing w:after="0" w:line="240" w:lineRule="auto"/>
            </w:pPr>
            <w:proofErr w:type="spellStart"/>
            <w:r>
              <w:rPr>
                <w:b/>
                <w:bCs/>
                <w:sz w:val="19"/>
                <w:szCs w:val="19"/>
              </w:rPr>
              <w:t>Constraint</w:t>
            </w:r>
            <w:proofErr w:type="spellEnd"/>
          </w:p>
        </w:tc>
      </w:tr>
      <w:tr w:rsidR="00225118" w:rsidRPr="0024687E" w14:paraId="3EA5CF14" w14:textId="77777777">
        <w:tblPrEx>
          <w:tblCellMar>
            <w:top w:w="0" w:type="dxa"/>
            <w:bottom w:w="0" w:type="dxa"/>
          </w:tblCellMar>
        </w:tblPrEx>
        <w:tc>
          <w:tcPr>
            <w:tcW w:w="720" w:type="dxa"/>
            <w:tcMar>
              <w:top w:w="60" w:type="dxa"/>
              <w:left w:w="100" w:type="dxa"/>
              <w:bottom w:w="60" w:type="dxa"/>
              <w:right w:w="100" w:type="dxa"/>
            </w:tcMar>
          </w:tcPr>
          <w:p w14:paraId="2B62F0A7" w14:textId="77777777" w:rsidR="00225118" w:rsidRDefault="00000000">
            <w:pPr>
              <w:spacing w:after="0" w:line="240" w:lineRule="auto"/>
            </w:pPr>
            <w:r>
              <w:rPr>
                <w:sz w:val="19"/>
                <w:szCs w:val="19"/>
              </w:rPr>
              <w:t>1</w:t>
            </w:r>
          </w:p>
        </w:tc>
        <w:tc>
          <w:tcPr>
            <w:tcW w:w="8280" w:type="dxa"/>
            <w:tcMar>
              <w:top w:w="60" w:type="dxa"/>
              <w:left w:w="100" w:type="dxa"/>
              <w:bottom w:w="60" w:type="dxa"/>
              <w:right w:w="100" w:type="dxa"/>
            </w:tcMar>
          </w:tcPr>
          <w:p w14:paraId="0DB6F370" w14:textId="77777777" w:rsidR="00225118" w:rsidRPr="0024687E" w:rsidRDefault="00000000">
            <w:pPr>
              <w:spacing w:after="0" w:line="240" w:lineRule="auto"/>
              <w:rPr>
                <w:lang w:val="en-US"/>
              </w:rPr>
            </w:pPr>
            <w:r w:rsidRPr="0024687E">
              <w:rPr>
                <w:sz w:val="19"/>
                <w:szCs w:val="19"/>
                <w:lang w:val="en-US"/>
              </w:rPr>
              <w:t>No backend service, in any version.</w:t>
            </w:r>
          </w:p>
        </w:tc>
      </w:tr>
      <w:tr w:rsidR="00225118" w:rsidRPr="0024687E" w14:paraId="6FE6ABA8" w14:textId="77777777">
        <w:tblPrEx>
          <w:tblCellMar>
            <w:top w:w="0" w:type="dxa"/>
            <w:bottom w:w="0" w:type="dxa"/>
          </w:tblCellMar>
        </w:tblPrEx>
        <w:tc>
          <w:tcPr>
            <w:tcW w:w="720" w:type="dxa"/>
            <w:shd w:val="clear" w:color="auto" w:fill="F6F7FA"/>
            <w:tcMar>
              <w:top w:w="60" w:type="dxa"/>
              <w:left w:w="100" w:type="dxa"/>
              <w:bottom w:w="60" w:type="dxa"/>
              <w:right w:w="100" w:type="dxa"/>
            </w:tcMar>
          </w:tcPr>
          <w:p w14:paraId="7A05FF5D" w14:textId="77777777" w:rsidR="00225118" w:rsidRDefault="00000000">
            <w:pPr>
              <w:spacing w:after="0" w:line="240" w:lineRule="auto"/>
            </w:pPr>
            <w:r>
              <w:rPr>
                <w:sz w:val="19"/>
                <w:szCs w:val="19"/>
              </w:rPr>
              <w:t>2</w:t>
            </w:r>
          </w:p>
        </w:tc>
        <w:tc>
          <w:tcPr>
            <w:tcW w:w="8280" w:type="dxa"/>
            <w:shd w:val="clear" w:color="auto" w:fill="F6F7FA"/>
            <w:tcMar>
              <w:top w:w="60" w:type="dxa"/>
              <w:left w:w="100" w:type="dxa"/>
              <w:bottom w:w="60" w:type="dxa"/>
              <w:right w:w="100" w:type="dxa"/>
            </w:tcMar>
          </w:tcPr>
          <w:p w14:paraId="53228F77" w14:textId="77777777" w:rsidR="00225118" w:rsidRPr="0024687E" w:rsidRDefault="00000000">
            <w:pPr>
              <w:spacing w:after="0" w:line="240" w:lineRule="auto"/>
              <w:rPr>
                <w:lang w:val="en-US"/>
              </w:rPr>
            </w:pPr>
            <w:r w:rsidRPr="0024687E">
              <w:rPr>
                <w:sz w:val="19"/>
                <w:szCs w:val="19"/>
                <w:lang w:val="en-US"/>
              </w:rPr>
              <w:t>No user data leaves the device except toward the user’s own Ninox workspace.</w:t>
            </w:r>
          </w:p>
        </w:tc>
      </w:tr>
      <w:tr w:rsidR="00225118" w14:paraId="47504FB9" w14:textId="77777777">
        <w:tblPrEx>
          <w:tblCellMar>
            <w:top w:w="0" w:type="dxa"/>
            <w:bottom w:w="0" w:type="dxa"/>
          </w:tblCellMar>
        </w:tblPrEx>
        <w:tc>
          <w:tcPr>
            <w:tcW w:w="720" w:type="dxa"/>
            <w:tcMar>
              <w:top w:w="60" w:type="dxa"/>
              <w:left w:w="100" w:type="dxa"/>
              <w:bottom w:w="60" w:type="dxa"/>
              <w:right w:w="100" w:type="dxa"/>
            </w:tcMar>
          </w:tcPr>
          <w:p w14:paraId="7F544DA7" w14:textId="77777777" w:rsidR="00225118" w:rsidRDefault="00000000">
            <w:pPr>
              <w:spacing w:after="0" w:line="240" w:lineRule="auto"/>
            </w:pPr>
            <w:r>
              <w:rPr>
                <w:sz w:val="19"/>
                <w:szCs w:val="19"/>
              </w:rPr>
              <w:t>3</w:t>
            </w:r>
          </w:p>
        </w:tc>
        <w:tc>
          <w:tcPr>
            <w:tcW w:w="8280" w:type="dxa"/>
            <w:tcMar>
              <w:top w:w="60" w:type="dxa"/>
              <w:left w:w="100" w:type="dxa"/>
              <w:bottom w:w="60" w:type="dxa"/>
              <w:right w:w="100" w:type="dxa"/>
            </w:tcMar>
          </w:tcPr>
          <w:p w14:paraId="60340929" w14:textId="77777777" w:rsidR="00225118" w:rsidRDefault="00000000">
            <w:pPr>
              <w:spacing w:after="0" w:line="240" w:lineRule="auto"/>
            </w:pPr>
            <w:r w:rsidRPr="0024687E">
              <w:rPr>
                <w:sz w:val="19"/>
                <w:szCs w:val="19"/>
                <w:lang w:val="en-US"/>
              </w:rPr>
              <w:t xml:space="preserve">No Ninox username or password is ever requested, stored or transmitted. </w:t>
            </w:r>
            <w:r>
              <w:rPr>
                <w:sz w:val="19"/>
                <w:szCs w:val="19"/>
              </w:rPr>
              <w:t xml:space="preserve">The API token </w:t>
            </w:r>
            <w:proofErr w:type="spellStart"/>
            <w:r>
              <w:rPr>
                <w:sz w:val="19"/>
                <w:szCs w:val="19"/>
              </w:rPr>
              <w:t>is</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only</w:t>
            </w:r>
            <w:proofErr w:type="spellEnd"/>
            <w:r>
              <w:rPr>
                <w:sz w:val="19"/>
                <w:szCs w:val="19"/>
              </w:rPr>
              <w:t xml:space="preserve"> </w:t>
            </w:r>
            <w:proofErr w:type="spellStart"/>
            <w:r>
              <w:rPr>
                <w:sz w:val="19"/>
                <w:szCs w:val="19"/>
              </w:rPr>
              <w:t>credential</w:t>
            </w:r>
            <w:proofErr w:type="spellEnd"/>
            <w:r>
              <w:rPr>
                <w:sz w:val="19"/>
                <w:szCs w:val="19"/>
              </w:rPr>
              <w:t>.</w:t>
            </w:r>
          </w:p>
        </w:tc>
      </w:tr>
      <w:tr w:rsidR="00225118" w:rsidRPr="0024687E" w14:paraId="234F8ECB" w14:textId="77777777">
        <w:tblPrEx>
          <w:tblCellMar>
            <w:top w:w="0" w:type="dxa"/>
            <w:bottom w:w="0" w:type="dxa"/>
          </w:tblCellMar>
        </w:tblPrEx>
        <w:tc>
          <w:tcPr>
            <w:tcW w:w="720" w:type="dxa"/>
            <w:shd w:val="clear" w:color="auto" w:fill="F6F7FA"/>
            <w:tcMar>
              <w:top w:w="60" w:type="dxa"/>
              <w:left w:w="100" w:type="dxa"/>
              <w:bottom w:w="60" w:type="dxa"/>
              <w:right w:w="100" w:type="dxa"/>
            </w:tcMar>
          </w:tcPr>
          <w:p w14:paraId="6F0F4046" w14:textId="77777777" w:rsidR="00225118" w:rsidRDefault="00000000">
            <w:pPr>
              <w:spacing w:after="0" w:line="240" w:lineRule="auto"/>
            </w:pPr>
            <w:r>
              <w:rPr>
                <w:sz w:val="19"/>
                <w:szCs w:val="19"/>
              </w:rPr>
              <w:t>4</w:t>
            </w:r>
          </w:p>
        </w:tc>
        <w:tc>
          <w:tcPr>
            <w:tcW w:w="8280" w:type="dxa"/>
            <w:shd w:val="clear" w:color="auto" w:fill="F6F7FA"/>
            <w:tcMar>
              <w:top w:w="60" w:type="dxa"/>
              <w:left w:w="100" w:type="dxa"/>
              <w:bottom w:w="60" w:type="dxa"/>
              <w:right w:w="100" w:type="dxa"/>
            </w:tcMar>
          </w:tcPr>
          <w:p w14:paraId="3721B5FD" w14:textId="77777777" w:rsidR="00225118" w:rsidRPr="0024687E" w:rsidRDefault="00000000">
            <w:pPr>
              <w:spacing w:after="0" w:line="240" w:lineRule="auto"/>
              <w:rPr>
                <w:lang w:val="en-US"/>
              </w:rPr>
            </w:pPr>
            <w:r w:rsidRPr="0024687E">
              <w:rPr>
                <w:sz w:val="19"/>
                <w:szCs w:val="19"/>
                <w:lang w:val="en-US"/>
              </w:rPr>
              <w:t>Determinism over coverage: a value is presented as confirmed only when a deterministic constraint establishes it.</w:t>
            </w:r>
          </w:p>
        </w:tc>
      </w:tr>
      <w:tr w:rsidR="00225118" w:rsidRPr="0024687E" w14:paraId="4AA2CE85" w14:textId="77777777">
        <w:tblPrEx>
          <w:tblCellMar>
            <w:top w:w="0" w:type="dxa"/>
            <w:bottom w:w="0" w:type="dxa"/>
          </w:tblCellMar>
        </w:tblPrEx>
        <w:tc>
          <w:tcPr>
            <w:tcW w:w="720" w:type="dxa"/>
            <w:tcMar>
              <w:top w:w="60" w:type="dxa"/>
              <w:left w:w="100" w:type="dxa"/>
              <w:bottom w:w="60" w:type="dxa"/>
              <w:right w:w="100" w:type="dxa"/>
            </w:tcMar>
          </w:tcPr>
          <w:p w14:paraId="3E25BA18" w14:textId="77777777" w:rsidR="00225118" w:rsidRDefault="00000000">
            <w:pPr>
              <w:spacing w:after="0" w:line="240" w:lineRule="auto"/>
            </w:pPr>
            <w:r>
              <w:rPr>
                <w:sz w:val="19"/>
                <w:szCs w:val="19"/>
              </w:rPr>
              <w:t>5</w:t>
            </w:r>
          </w:p>
        </w:tc>
        <w:tc>
          <w:tcPr>
            <w:tcW w:w="8280" w:type="dxa"/>
            <w:tcMar>
              <w:top w:w="60" w:type="dxa"/>
              <w:left w:w="100" w:type="dxa"/>
              <w:bottom w:w="60" w:type="dxa"/>
              <w:right w:w="100" w:type="dxa"/>
            </w:tcMar>
          </w:tcPr>
          <w:p w14:paraId="4860F4F9" w14:textId="77777777" w:rsidR="00225118" w:rsidRPr="0024687E" w:rsidRDefault="00000000">
            <w:pPr>
              <w:spacing w:after="0" w:line="240" w:lineRule="auto"/>
              <w:rPr>
                <w:lang w:val="en-US"/>
              </w:rPr>
            </w:pPr>
            <w:r w:rsidRPr="0024687E">
              <w:rPr>
                <w:sz w:val="19"/>
                <w:szCs w:val="19"/>
                <w:lang w:val="en-US"/>
              </w:rPr>
              <w:t>Every proprietary dependency is declared in the repository README.</w:t>
            </w:r>
          </w:p>
        </w:tc>
      </w:tr>
      <w:tr w:rsidR="00225118" w:rsidRPr="0024687E" w14:paraId="1F0F93B2" w14:textId="77777777">
        <w:tblPrEx>
          <w:tblCellMar>
            <w:top w:w="0" w:type="dxa"/>
            <w:bottom w:w="0" w:type="dxa"/>
          </w:tblCellMar>
        </w:tblPrEx>
        <w:tc>
          <w:tcPr>
            <w:tcW w:w="720" w:type="dxa"/>
            <w:shd w:val="clear" w:color="auto" w:fill="F6F7FA"/>
            <w:tcMar>
              <w:top w:w="60" w:type="dxa"/>
              <w:left w:w="100" w:type="dxa"/>
              <w:bottom w:w="60" w:type="dxa"/>
              <w:right w:w="100" w:type="dxa"/>
            </w:tcMar>
          </w:tcPr>
          <w:p w14:paraId="62D9AAE4" w14:textId="77777777" w:rsidR="00225118" w:rsidRDefault="00000000">
            <w:pPr>
              <w:spacing w:after="0" w:line="240" w:lineRule="auto"/>
            </w:pPr>
            <w:r>
              <w:rPr>
                <w:sz w:val="19"/>
                <w:szCs w:val="19"/>
              </w:rPr>
              <w:t>6</w:t>
            </w:r>
          </w:p>
        </w:tc>
        <w:tc>
          <w:tcPr>
            <w:tcW w:w="8280" w:type="dxa"/>
            <w:shd w:val="clear" w:color="auto" w:fill="F6F7FA"/>
            <w:tcMar>
              <w:top w:w="60" w:type="dxa"/>
              <w:left w:w="100" w:type="dxa"/>
              <w:bottom w:w="60" w:type="dxa"/>
              <w:right w:w="100" w:type="dxa"/>
            </w:tcMar>
          </w:tcPr>
          <w:p w14:paraId="537DE038" w14:textId="77777777" w:rsidR="00225118" w:rsidRPr="0024687E" w:rsidRDefault="00000000">
            <w:pPr>
              <w:spacing w:after="0" w:line="240" w:lineRule="auto"/>
              <w:rPr>
                <w:lang w:val="en-US"/>
              </w:rPr>
            </w:pPr>
            <w:r w:rsidRPr="0024687E">
              <w:rPr>
                <w:sz w:val="19"/>
                <w:szCs w:val="19"/>
                <w:lang w:val="en-US"/>
              </w:rPr>
              <w:t>The app never writes a field the user has not explicitly mapped, and never creates, alters or deletes schema or records it did not create.</w:t>
            </w:r>
          </w:p>
        </w:tc>
      </w:tr>
      <w:tr w:rsidR="00225118" w:rsidRPr="0024687E" w14:paraId="6C112E21" w14:textId="77777777">
        <w:tblPrEx>
          <w:tblCellMar>
            <w:top w:w="0" w:type="dxa"/>
            <w:bottom w:w="0" w:type="dxa"/>
          </w:tblCellMar>
        </w:tblPrEx>
        <w:tc>
          <w:tcPr>
            <w:tcW w:w="720" w:type="dxa"/>
            <w:tcMar>
              <w:top w:w="60" w:type="dxa"/>
              <w:left w:w="100" w:type="dxa"/>
              <w:bottom w:w="60" w:type="dxa"/>
              <w:right w:w="100" w:type="dxa"/>
            </w:tcMar>
          </w:tcPr>
          <w:p w14:paraId="33A1D4DA" w14:textId="77777777" w:rsidR="00225118" w:rsidRDefault="00000000">
            <w:pPr>
              <w:spacing w:after="0" w:line="240" w:lineRule="auto"/>
            </w:pPr>
            <w:r>
              <w:rPr>
                <w:sz w:val="19"/>
                <w:szCs w:val="19"/>
              </w:rPr>
              <w:t>7</w:t>
            </w:r>
          </w:p>
        </w:tc>
        <w:tc>
          <w:tcPr>
            <w:tcW w:w="8280" w:type="dxa"/>
            <w:tcMar>
              <w:top w:w="60" w:type="dxa"/>
              <w:left w:w="100" w:type="dxa"/>
              <w:bottom w:w="60" w:type="dxa"/>
              <w:right w:w="100" w:type="dxa"/>
            </w:tcMar>
          </w:tcPr>
          <w:p w14:paraId="626F8A15" w14:textId="77777777" w:rsidR="00225118" w:rsidRPr="0024687E" w:rsidRDefault="00000000">
            <w:pPr>
              <w:spacing w:after="0" w:line="240" w:lineRule="auto"/>
              <w:rPr>
                <w:lang w:val="en-US"/>
              </w:rPr>
            </w:pPr>
            <w:r w:rsidRPr="0024687E">
              <w:rPr>
                <w:sz w:val="19"/>
                <w:szCs w:val="19"/>
                <w:lang w:val="en-US"/>
              </w:rPr>
              <w:t>No telemetry in public builds.</w:t>
            </w:r>
          </w:p>
        </w:tc>
      </w:tr>
    </w:tbl>
    <w:p w14:paraId="6A239468" w14:textId="77777777" w:rsidR="00225118" w:rsidRPr="0024687E" w:rsidRDefault="00225118">
      <w:pPr>
        <w:rPr>
          <w:lang w:val="en-US"/>
        </w:rPr>
      </w:pPr>
    </w:p>
    <w:p w14:paraId="720153B0" w14:textId="77777777" w:rsidR="00225118" w:rsidRDefault="00000000">
      <w:r>
        <w:rPr>
          <w:i/>
          <w:iCs/>
          <w:color w:val="808080"/>
        </w:rPr>
        <w:t xml:space="preserve">End </w:t>
      </w:r>
      <w:proofErr w:type="spellStart"/>
      <w:r>
        <w:rPr>
          <w:i/>
          <w:iCs/>
          <w:color w:val="808080"/>
        </w:rPr>
        <w:t>of</w:t>
      </w:r>
      <w:proofErr w:type="spellEnd"/>
      <w:r>
        <w:rPr>
          <w:i/>
          <w:iCs/>
          <w:color w:val="808080"/>
        </w:rPr>
        <w:t xml:space="preserve"> </w:t>
      </w:r>
      <w:proofErr w:type="spellStart"/>
      <w:r>
        <w:rPr>
          <w:i/>
          <w:iCs/>
          <w:color w:val="808080"/>
        </w:rPr>
        <w:t>document</w:t>
      </w:r>
      <w:proofErr w:type="spellEnd"/>
      <w:r>
        <w:rPr>
          <w:i/>
          <w:iCs/>
          <w:color w:val="808080"/>
        </w:rPr>
        <w:t>.</w:t>
      </w:r>
    </w:p>
    <w:sectPr w:rsidR="00225118">
      <w:headerReference w:type="default" r:id="rId7"/>
      <w:footerReference w:type="default" r:id="rId8"/>
      <w:pgSz w:w="11906" w:h="16838"/>
      <w:pgMar w:top="1400" w:right="1440" w:bottom="14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3EBE" w14:textId="77777777" w:rsidR="001E21FD" w:rsidRDefault="001E21FD">
      <w:pPr>
        <w:spacing w:after="0" w:line="240" w:lineRule="auto"/>
      </w:pPr>
      <w:r>
        <w:separator/>
      </w:r>
    </w:p>
  </w:endnote>
  <w:endnote w:type="continuationSeparator" w:id="0">
    <w:p w14:paraId="05AEE8AF" w14:textId="77777777" w:rsidR="001E21FD" w:rsidRDefault="001E2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8BFA" w14:textId="77777777" w:rsidR="00225118" w:rsidRPr="0024687E" w:rsidRDefault="00000000">
    <w:pPr>
      <w:jc w:val="center"/>
      <w:rPr>
        <w:lang w:val="en-US"/>
      </w:rPr>
    </w:pPr>
    <w:proofErr w:type="spellStart"/>
    <w:r w:rsidRPr="0024687E">
      <w:rPr>
        <w:color w:val="595959"/>
        <w:sz w:val="17"/>
        <w:szCs w:val="17"/>
        <w:lang w:val="en-US"/>
      </w:rPr>
      <w:t>Nortex</w:t>
    </w:r>
    <w:proofErr w:type="spellEnd"/>
    <w:r w:rsidRPr="0024687E">
      <w:rPr>
        <w:color w:val="595959"/>
        <w:sz w:val="17"/>
        <w:szCs w:val="17"/>
        <w:lang w:val="en-US"/>
      </w:rPr>
      <w:t xml:space="preserve"> Systems  ·  Confidential draft  ·  Page </w:t>
    </w:r>
    <w:r>
      <w:rPr>
        <w:color w:val="595959"/>
        <w:sz w:val="17"/>
        <w:szCs w:val="17"/>
      </w:rPr>
      <w:fldChar w:fldCharType="begin"/>
    </w:r>
    <w:r w:rsidRPr="0024687E">
      <w:rPr>
        <w:color w:val="595959"/>
        <w:sz w:val="17"/>
        <w:szCs w:val="17"/>
        <w:lang w:val="en-US"/>
      </w:rPr>
      <w:instrText>PAGE</w:instrText>
    </w:r>
    <w:r>
      <w:rPr>
        <w:color w:val="595959"/>
        <w:sz w:val="17"/>
        <w:szCs w:val="17"/>
      </w:rPr>
      <w:fldChar w:fldCharType="separate"/>
    </w:r>
    <w:r w:rsidR="0024687E" w:rsidRPr="0024687E">
      <w:rPr>
        <w:noProof/>
        <w:color w:val="595959"/>
        <w:sz w:val="17"/>
        <w:szCs w:val="17"/>
        <w:lang w:val="en-US"/>
      </w:rPr>
      <w:t>1</w:t>
    </w:r>
    <w:r>
      <w:rPr>
        <w:color w:val="595959"/>
        <w:sz w:val="17"/>
        <w:szCs w:val="17"/>
      </w:rPr>
      <w:fldChar w:fldCharType="end"/>
    </w:r>
    <w:r w:rsidRPr="0024687E">
      <w:rPr>
        <w:color w:val="595959"/>
        <w:sz w:val="17"/>
        <w:szCs w:val="17"/>
        <w:lang w:val="en-US"/>
      </w:rPr>
      <w:t xml:space="preserve"> of </w:t>
    </w:r>
    <w:r>
      <w:rPr>
        <w:color w:val="595959"/>
        <w:sz w:val="17"/>
        <w:szCs w:val="17"/>
      </w:rPr>
      <w:fldChar w:fldCharType="begin"/>
    </w:r>
    <w:r w:rsidRPr="0024687E">
      <w:rPr>
        <w:color w:val="595959"/>
        <w:sz w:val="17"/>
        <w:szCs w:val="17"/>
        <w:lang w:val="en-US"/>
      </w:rPr>
      <w:instrText>NUMPAGES</w:instrText>
    </w:r>
    <w:r>
      <w:rPr>
        <w:color w:val="595959"/>
        <w:sz w:val="17"/>
        <w:szCs w:val="17"/>
      </w:rPr>
      <w:fldChar w:fldCharType="separate"/>
    </w:r>
    <w:r w:rsidR="0024687E" w:rsidRPr="0024687E">
      <w:rPr>
        <w:noProof/>
        <w:color w:val="595959"/>
        <w:sz w:val="17"/>
        <w:szCs w:val="17"/>
        <w:lang w:val="en-US"/>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1218" w14:textId="77777777" w:rsidR="001E21FD" w:rsidRDefault="001E21FD">
      <w:pPr>
        <w:spacing w:after="0" w:line="240" w:lineRule="auto"/>
      </w:pPr>
      <w:r>
        <w:separator/>
      </w:r>
    </w:p>
  </w:footnote>
  <w:footnote w:type="continuationSeparator" w:id="0">
    <w:p w14:paraId="7798B6D0" w14:textId="77777777" w:rsidR="001E21FD" w:rsidRDefault="001E2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FE46" w14:textId="77777777" w:rsidR="00225118" w:rsidRDefault="00000000">
    <w:pPr>
      <w:pBdr>
        <w:bottom w:val="single" w:sz="4" w:space="4" w:color="D9D9D9"/>
      </w:pBdr>
      <w:jc w:val="right"/>
    </w:pPr>
    <w:proofErr w:type="spellStart"/>
    <w:r>
      <w:rPr>
        <w:color w:val="595959"/>
        <w:sz w:val="17"/>
        <w:szCs w:val="17"/>
      </w:rPr>
      <w:t>Paperdrop</w:t>
    </w:r>
    <w:proofErr w:type="spellEnd"/>
    <w:r>
      <w:rPr>
        <w:color w:val="595959"/>
        <w:sz w:val="17"/>
        <w:szCs w:val="17"/>
      </w:rPr>
      <w:t xml:space="preserve"> — </w:t>
    </w:r>
    <w:proofErr w:type="spellStart"/>
    <w:r>
      <w:rPr>
        <w:color w:val="595959"/>
        <w:sz w:val="17"/>
        <w:szCs w:val="17"/>
      </w:rPr>
      <w:t>Product</w:t>
    </w:r>
    <w:proofErr w:type="spellEnd"/>
    <w:r>
      <w:rPr>
        <w:color w:val="595959"/>
        <w:sz w:val="17"/>
        <w:szCs w:val="17"/>
      </w:rPr>
      <w:t xml:space="preserve"> </w:t>
    </w:r>
    <w:proofErr w:type="spellStart"/>
    <w:r>
      <w:rPr>
        <w:color w:val="595959"/>
        <w:sz w:val="17"/>
        <w:szCs w:val="17"/>
      </w:rPr>
      <w:t>Design</w:t>
    </w:r>
    <w:proofErr w:type="spellEnd"/>
    <w:r>
      <w:rPr>
        <w:color w:val="595959"/>
        <w:sz w:val="17"/>
        <w:szCs w:val="17"/>
      </w:rPr>
      <w:t xml:space="preserve"> </w:t>
    </w:r>
    <w:proofErr w:type="spellStart"/>
    <w:r>
      <w:rPr>
        <w:color w:val="595959"/>
        <w:sz w:val="17"/>
        <w:szCs w:val="17"/>
      </w:rPr>
      <w:t>Requirements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1013"/>
    <w:multiLevelType w:val="hybridMultilevel"/>
    <w:tmpl w:val="D68C74D0"/>
    <w:lvl w:ilvl="0" w:tplc="B44C510C">
      <w:start w:val="1"/>
      <w:numFmt w:val="bullet"/>
      <w:lvlText w:val="●"/>
      <w:lvlJc w:val="left"/>
      <w:pPr>
        <w:ind w:left="720" w:hanging="360"/>
      </w:pPr>
    </w:lvl>
    <w:lvl w:ilvl="1" w:tplc="AAB0B520">
      <w:start w:val="1"/>
      <w:numFmt w:val="bullet"/>
      <w:lvlText w:val="○"/>
      <w:lvlJc w:val="left"/>
      <w:pPr>
        <w:ind w:left="1440" w:hanging="360"/>
      </w:pPr>
    </w:lvl>
    <w:lvl w:ilvl="2" w:tplc="0F50CEE0">
      <w:start w:val="1"/>
      <w:numFmt w:val="bullet"/>
      <w:lvlText w:val="■"/>
      <w:lvlJc w:val="left"/>
      <w:pPr>
        <w:ind w:left="2160" w:hanging="360"/>
      </w:pPr>
    </w:lvl>
    <w:lvl w:ilvl="3" w:tplc="24DEDDCE">
      <w:start w:val="1"/>
      <w:numFmt w:val="bullet"/>
      <w:lvlText w:val="●"/>
      <w:lvlJc w:val="left"/>
      <w:pPr>
        <w:ind w:left="2880" w:hanging="360"/>
      </w:pPr>
    </w:lvl>
    <w:lvl w:ilvl="4" w:tplc="B1382258">
      <w:start w:val="1"/>
      <w:numFmt w:val="bullet"/>
      <w:lvlText w:val="○"/>
      <w:lvlJc w:val="left"/>
      <w:pPr>
        <w:ind w:left="3600" w:hanging="360"/>
      </w:pPr>
    </w:lvl>
    <w:lvl w:ilvl="5" w:tplc="F4167F64">
      <w:start w:val="1"/>
      <w:numFmt w:val="bullet"/>
      <w:lvlText w:val="■"/>
      <w:lvlJc w:val="left"/>
      <w:pPr>
        <w:ind w:left="4320" w:hanging="360"/>
      </w:pPr>
    </w:lvl>
    <w:lvl w:ilvl="6" w:tplc="7FCA00F8">
      <w:start w:val="1"/>
      <w:numFmt w:val="bullet"/>
      <w:lvlText w:val="●"/>
      <w:lvlJc w:val="left"/>
      <w:pPr>
        <w:ind w:left="5040" w:hanging="360"/>
      </w:pPr>
    </w:lvl>
    <w:lvl w:ilvl="7" w:tplc="7744F406">
      <w:start w:val="1"/>
      <w:numFmt w:val="bullet"/>
      <w:lvlText w:val="●"/>
      <w:lvlJc w:val="left"/>
      <w:pPr>
        <w:ind w:left="5760" w:hanging="360"/>
      </w:pPr>
    </w:lvl>
    <w:lvl w:ilvl="8" w:tplc="51F8FD90">
      <w:start w:val="1"/>
      <w:numFmt w:val="bullet"/>
      <w:lvlText w:val="●"/>
      <w:lvlJc w:val="left"/>
      <w:pPr>
        <w:ind w:left="6480" w:hanging="360"/>
      </w:pPr>
    </w:lvl>
  </w:abstractNum>
  <w:abstractNum w:abstractNumId="1" w15:restartNumberingAfterBreak="0">
    <w:nsid w:val="59362AB4"/>
    <w:multiLevelType w:val="hybridMultilevel"/>
    <w:tmpl w:val="03346254"/>
    <w:lvl w:ilvl="0" w:tplc="A37AFA54">
      <w:start w:val="1"/>
      <w:numFmt w:val="bullet"/>
      <w:lvlText w:val="•"/>
      <w:lvlJc w:val="left"/>
      <w:pPr>
        <w:ind w:left="460" w:hanging="230"/>
      </w:pPr>
    </w:lvl>
    <w:lvl w:ilvl="1" w:tplc="234463D4">
      <w:start w:val="1"/>
      <w:numFmt w:val="bullet"/>
      <w:lvlText w:val="–"/>
      <w:lvlJc w:val="left"/>
      <w:pPr>
        <w:ind w:left="920" w:hanging="230"/>
      </w:pPr>
    </w:lvl>
    <w:lvl w:ilvl="2" w:tplc="2ABE2A20">
      <w:numFmt w:val="decimal"/>
      <w:lvlText w:val=""/>
      <w:lvlJc w:val="left"/>
    </w:lvl>
    <w:lvl w:ilvl="3" w:tplc="65980D62">
      <w:numFmt w:val="decimal"/>
      <w:lvlText w:val=""/>
      <w:lvlJc w:val="left"/>
    </w:lvl>
    <w:lvl w:ilvl="4" w:tplc="AAF2A970">
      <w:numFmt w:val="decimal"/>
      <w:lvlText w:val=""/>
      <w:lvlJc w:val="left"/>
    </w:lvl>
    <w:lvl w:ilvl="5" w:tplc="BB5E8FD0">
      <w:numFmt w:val="decimal"/>
      <w:lvlText w:val=""/>
      <w:lvlJc w:val="left"/>
    </w:lvl>
    <w:lvl w:ilvl="6" w:tplc="88AEEC54">
      <w:numFmt w:val="decimal"/>
      <w:lvlText w:val=""/>
      <w:lvlJc w:val="left"/>
    </w:lvl>
    <w:lvl w:ilvl="7" w:tplc="0D98EC3C">
      <w:numFmt w:val="decimal"/>
      <w:lvlText w:val=""/>
      <w:lvlJc w:val="left"/>
    </w:lvl>
    <w:lvl w:ilvl="8" w:tplc="44F4A936">
      <w:numFmt w:val="decimal"/>
      <w:lvlText w:val=""/>
      <w:lvlJc w:val="left"/>
    </w:lvl>
  </w:abstractNum>
  <w:num w:numId="1" w16cid:durableId="1382364603">
    <w:abstractNumId w:val="0"/>
    <w:lvlOverride w:ilvl="0">
      <w:startOverride w:val="1"/>
    </w:lvlOverride>
  </w:num>
  <w:num w:numId="2" w16cid:durableId="1507088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18"/>
    <w:rsid w:val="00086121"/>
    <w:rsid w:val="001E21FD"/>
    <w:rsid w:val="00225118"/>
    <w:rsid w:val="0024687E"/>
    <w:rsid w:val="005706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0680"/>
  <w15:docId w15:val="{FE4E7D10-1330-4D5F-8D41-30491CDE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60"/>
      <w:outlineLvl w:val="1"/>
    </w:pPr>
    <w:rPr>
      <w:b/>
      <w:bCs/>
      <w:color w:val="1F3864"/>
      <w:sz w:val="24"/>
      <w:szCs w:val="24"/>
    </w:rPr>
  </w:style>
  <w:style w:type="paragraph" w:styleId="Ttulo3">
    <w:name w:val="heading 3"/>
    <w:uiPriority w:val="9"/>
    <w:semiHidden/>
    <w:unhideWhenUsed/>
    <w:qFormat/>
    <w:pPr>
      <w:spacing w:before="200" w:after="10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12</Pages>
  <Words>3625</Words>
  <Characters>19940</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Paperdrop — Product Design Requirements</vt:lpstr>
    </vt:vector>
  </TitlesOfParts>
  <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Paperdrop — Product Design Requirements</dc:title>
  <dc:creator>Nortex Systems</dc:creator>
  <dc:description>Product Design Requirements for Paperdrop for Ninox</dc:description>
  <cp:lastModifiedBy>alvaro guillen</cp:lastModifiedBy>
  <cp:revision>2</cp:revision>
  <dcterms:created xsi:type="dcterms:W3CDTF">2026-09-19T10:39:00Z</dcterms:created>
  <dcterms:modified xsi:type="dcterms:W3CDTF">2026-09-19T16:40:00Z</dcterms:modified>
</cp:coreProperties>
</file>