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C34" w:rsidRPr="00793FC7" w:rsidRDefault="00374C34" w:rsidP="00793FC7">
      <w:pPr>
        <w:pStyle w:val="ListParagraph"/>
        <w:ind w:left="0"/>
        <w:jc w:val="center"/>
        <w:rPr>
          <w:rFonts w:ascii="Times New Roman" w:hAnsi="Times New Roman"/>
          <w:b/>
        </w:rPr>
      </w:pPr>
      <w:r w:rsidRPr="00793FC7">
        <w:rPr>
          <w:rFonts w:ascii="Times New Roman" w:hAnsi="Times New Roman"/>
          <w:b/>
        </w:rPr>
        <w:t>MSMIS Program (1</w:t>
      </w:r>
      <w:r w:rsidR="00793FC7" w:rsidRPr="00793FC7">
        <w:rPr>
          <w:rFonts w:ascii="Times New Roman" w:hAnsi="Times New Roman"/>
          <w:b/>
        </w:rPr>
        <w:t>2-1</w:t>
      </w:r>
      <w:r w:rsidR="00265C99">
        <w:rPr>
          <w:rFonts w:ascii="Times New Roman" w:hAnsi="Times New Roman"/>
          <w:b/>
        </w:rPr>
        <w:t>5</w:t>
      </w:r>
      <w:r w:rsidRPr="00793FC7">
        <w:rPr>
          <w:rFonts w:ascii="Times New Roman" w:hAnsi="Times New Roman"/>
          <w:b/>
        </w:rPr>
        <w:t xml:space="preserve"> courses)</w:t>
      </w:r>
    </w:p>
    <w:p w:rsidR="00374C34" w:rsidRDefault="00374C34" w:rsidP="003C40D2">
      <w:pPr>
        <w:pStyle w:val="ListParagraph"/>
        <w:ind w:left="0"/>
        <w:rPr>
          <w:rFonts w:ascii="Times New Roman" w:hAnsi="Times New Roman"/>
        </w:rPr>
      </w:pPr>
    </w:p>
    <w:p w:rsidR="00793FC7" w:rsidRPr="00793FC7" w:rsidRDefault="00793FC7" w:rsidP="003C40D2">
      <w:pPr>
        <w:pStyle w:val="ListParagraph"/>
        <w:ind w:left="0"/>
        <w:rPr>
          <w:rFonts w:ascii="Times New Roman" w:hAnsi="Times New Roman"/>
          <w:b/>
        </w:rPr>
      </w:pPr>
      <w:r w:rsidRPr="00793FC7">
        <w:rPr>
          <w:rFonts w:ascii="Times New Roman" w:hAnsi="Times New Roman"/>
          <w:b/>
        </w:rPr>
        <w:t>Foundational Requirements (</w:t>
      </w:r>
      <w:proofErr w:type="gramStart"/>
      <w:r w:rsidRPr="00793FC7">
        <w:rPr>
          <w:rFonts w:ascii="Times New Roman" w:hAnsi="Times New Roman"/>
          <w:b/>
        </w:rPr>
        <w:t>5</w:t>
      </w:r>
      <w:proofErr w:type="gramEnd"/>
      <w:r w:rsidRPr="00793FC7">
        <w:rPr>
          <w:rFonts w:ascii="Times New Roman" w:hAnsi="Times New Roman"/>
          <w:b/>
        </w:rPr>
        <w:t xml:space="preserve"> courses/15 hours) </w:t>
      </w:r>
    </w:p>
    <w:p w:rsidR="00265C99" w:rsidRDefault="00793FC7" w:rsidP="00265C99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The following courses must be completed with a grade of B or better before taking core or elective courses.</w:t>
      </w:r>
      <w:r w:rsidR="00265C99">
        <w:rPr>
          <w:rFonts w:ascii="Times New Roman" w:hAnsi="Times New Roman"/>
        </w:rPr>
        <w:t xml:space="preserve">  These courses may be waived with similar undergraduate coursework where a grade of B or better was earned.  </w:t>
      </w:r>
    </w:p>
    <w:p w:rsidR="00793FC7" w:rsidRDefault="00265C99" w:rsidP="003C40D2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Students required to take four or more of the following foundational courses may waive </w:t>
      </w:r>
      <w:r w:rsidR="006D0A43">
        <w:rPr>
          <w:rFonts w:ascii="Times New Roman" w:hAnsi="Times New Roman"/>
        </w:rPr>
        <w:t xml:space="preserve">up to </w:t>
      </w:r>
      <w:r>
        <w:rPr>
          <w:rFonts w:ascii="Times New Roman" w:hAnsi="Times New Roman"/>
        </w:rPr>
        <w:t xml:space="preserve">two elective courses with approval </w:t>
      </w:r>
      <w:r w:rsidR="006814A7">
        <w:rPr>
          <w:rFonts w:ascii="Times New Roman" w:hAnsi="Times New Roman"/>
        </w:rPr>
        <w:t>from</w:t>
      </w:r>
      <w:r>
        <w:rPr>
          <w:rFonts w:ascii="Times New Roman" w:hAnsi="Times New Roman"/>
        </w:rPr>
        <w:t xml:space="preserve"> the MSMIS graduate program coordinator.</w:t>
      </w:r>
    </w:p>
    <w:p w:rsidR="00265C99" w:rsidRDefault="00265C99" w:rsidP="003C40D2">
      <w:pPr>
        <w:pStyle w:val="ListParagraph"/>
        <w:ind w:left="0"/>
        <w:rPr>
          <w:rFonts w:ascii="Times New Roman" w:hAnsi="Times New Roman"/>
        </w:rPr>
      </w:pPr>
    </w:p>
    <w:p w:rsidR="00793FC7" w:rsidRDefault="00793FC7" w:rsidP="00E75B8B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CSC 500 Foundational Concepts in Computer Science </w:t>
      </w:r>
    </w:p>
    <w:p w:rsidR="00793FC7" w:rsidRDefault="00793FC7" w:rsidP="00E75B8B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ACC 502 Managerial Accounting </w:t>
      </w:r>
    </w:p>
    <w:p w:rsidR="00793FC7" w:rsidRDefault="00793FC7" w:rsidP="00E75B8B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ECN 500 Principles of Economics </w:t>
      </w:r>
    </w:p>
    <w:p w:rsidR="00793FC7" w:rsidRDefault="00793FC7" w:rsidP="00E75B8B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 </w:t>
      </w:r>
      <w:proofErr w:type="gramStart"/>
      <w:r>
        <w:rPr>
          <w:rFonts w:ascii="Times New Roman" w:hAnsi="Times New Roman"/>
        </w:rPr>
        <w:t>550 Financial Management</w:t>
      </w:r>
      <w:proofErr w:type="gramEnd"/>
      <w:r>
        <w:rPr>
          <w:rFonts w:ascii="Times New Roman" w:hAnsi="Times New Roman"/>
        </w:rPr>
        <w:t xml:space="preserve"> </w:t>
      </w:r>
    </w:p>
    <w:p w:rsidR="00793FC7" w:rsidRDefault="00793FC7" w:rsidP="00E75B8B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BUS 541 Business Statistics</w:t>
      </w:r>
    </w:p>
    <w:p w:rsidR="003C40D2" w:rsidRDefault="003C40D2" w:rsidP="003C40D2">
      <w:pPr>
        <w:pStyle w:val="ListParagraph"/>
        <w:ind w:left="0"/>
        <w:rPr>
          <w:rFonts w:ascii="Times New Roman" w:hAnsi="Times New Roman"/>
        </w:rPr>
      </w:pPr>
    </w:p>
    <w:p w:rsidR="00374C34" w:rsidRPr="00793FC7" w:rsidRDefault="00E75B8B" w:rsidP="003C40D2">
      <w:pPr>
        <w:pStyle w:val="ListParagraph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MIS Core (9</w:t>
      </w:r>
      <w:r w:rsidR="00374C34" w:rsidRPr="00793FC7">
        <w:rPr>
          <w:rFonts w:ascii="Times New Roman" w:hAnsi="Times New Roman"/>
          <w:b/>
        </w:rPr>
        <w:t xml:space="preserve"> courses/2</w:t>
      </w:r>
      <w:r>
        <w:rPr>
          <w:rFonts w:ascii="Times New Roman" w:hAnsi="Times New Roman"/>
          <w:b/>
        </w:rPr>
        <w:t>7</w:t>
      </w:r>
      <w:r w:rsidR="00374C34" w:rsidRPr="00793FC7">
        <w:rPr>
          <w:rFonts w:ascii="Times New Roman" w:hAnsi="Times New Roman"/>
          <w:b/>
        </w:rPr>
        <w:t xml:space="preserve"> hours):</w:t>
      </w:r>
    </w:p>
    <w:p w:rsidR="00793FC7" w:rsidRDefault="00793FC7" w:rsidP="00793FC7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* Prerequisite courses are listed in parenthesis following each course.</w:t>
      </w:r>
    </w:p>
    <w:p w:rsidR="00793FC7" w:rsidRDefault="00793FC7" w:rsidP="003C40D2">
      <w:pPr>
        <w:pStyle w:val="ListParagraph"/>
        <w:spacing w:after="0" w:line="240" w:lineRule="auto"/>
        <w:ind w:left="0" w:firstLine="720"/>
        <w:rPr>
          <w:rFonts w:ascii="Times New Roman" w:hAnsi="Times New Roman"/>
        </w:rPr>
      </w:pPr>
    </w:p>
    <w:p w:rsidR="00374C34" w:rsidRDefault="00374C34" w:rsidP="00E75B8B">
      <w:pPr>
        <w:pStyle w:val="ListParagraph"/>
        <w:spacing w:after="0" w:line="240" w:lineRule="auto"/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CSC </w:t>
      </w:r>
      <w:proofErr w:type="gramStart"/>
      <w:r>
        <w:rPr>
          <w:rFonts w:ascii="Times New Roman" w:hAnsi="Times New Roman"/>
        </w:rPr>
        <w:t>553 Systems Analysis</w:t>
      </w:r>
      <w:proofErr w:type="gramEnd"/>
      <w:r>
        <w:rPr>
          <w:rFonts w:ascii="Times New Roman" w:hAnsi="Times New Roman"/>
        </w:rPr>
        <w:t xml:space="preserve"> and Design </w:t>
      </w:r>
      <w:r w:rsidR="003C40D2">
        <w:rPr>
          <w:rFonts w:ascii="Times New Roman" w:hAnsi="Times New Roman"/>
        </w:rPr>
        <w:t>(CSC 161 or CSC 500)</w:t>
      </w:r>
    </w:p>
    <w:p w:rsidR="00374C34" w:rsidRDefault="00374C34" w:rsidP="00E75B8B">
      <w:pPr>
        <w:pStyle w:val="ListParagraph"/>
        <w:spacing w:after="0" w:line="240" w:lineRule="auto"/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CSC 560 Database Systems Management </w:t>
      </w:r>
      <w:r w:rsidR="003C40D2">
        <w:rPr>
          <w:rFonts w:ascii="Times New Roman" w:hAnsi="Times New Roman"/>
        </w:rPr>
        <w:t>(CSC 161 or CSC 500)</w:t>
      </w:r>
    </w:p>
    <w:p w:rsidR="00374C34" w:rsidRDefault="00374C34" w:rsidP="00E75B8B">
      <w:pPr>
        <w:pStyle w:val="ListParagraph"/>
        <w:spacing w:after="0" w:line="240" w:lineRule="auto"/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CSC 536 Human Computer </w:t>
      </w:r>
      <w:proofErr w:type="gramStart"/>
      <w:r>
        <w:rPr>
          <w:rFonts w:ascii="Times New Roman" w:hAnsi="Times New Roman"/>
        </w:rPr>
        <w:t>Interaction</w:t>
      </w:r>
      <w:proofErr w:type="gramEnd"/>
      <w:r w:rsidR="003C40D2">
        <w:rPr>
          <w:rFonts w:ascii="Times New Roman" w:hAnsi="Times New Roman"/>
        </w:rPr>
        <w:t xml:space="preserve"> (CSC 161 or CSC 500)</w:t>
      </w:r>
    </w:p>
    <w:p w:rsidR="00374C34" w:rsidRDefault="00374C34" w:rsidP="00E75B8B">
      <w:pPr>
        <w:pStyle w:val="ListParagraph"/>
        <w:spacing w:after="0" w:line="240" w:lineRule="auto"/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MIS 510 Information Management</w:t>
      </w:r>
      <w:r w:rsidR="003C40D2">
        <w:rPr>
          <w:rFonts w:ascii="Times New Roman" w:hAnsi="Times New Roman"/>
        </w:rPr>
        <w:t xml:space="preserve"> (none)</w:t>
      </w:r>
    </w:p>
    <w:p w:rsidR="00374C34" w:rsidRDefault="00374C34" w:rsidP="00E75B8B">
      <w:pPr>
        <w:pStyle w:val="ListParagraph"/>
        <w:spacing w:after="0" w:line="240" w:lineRule="auto"/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 w:rsidR="00E75B8B">
        <w:rPr>
          <w:rFonts w:ascii="Times New Roman" w:hAnsi="Times New Roman"/>
        </w:rPr>
        <w:t>GT</w:t>
      </w:r>
      <w:r>
        <w:rPr>
          <w:rFonts w:ascii="Times New Roman" w:hAnsi="Times New Roman"/>
        </w:rPr>
        <w:t xml:space="preserve"> 621 Organizational Behavior</w:t>
      </w:r>
      <w:r w:rsidR="003C40D2">
        <w:rPr>
          <w:rFonts w:ascii="Times New Roman" w:hAnsi="Times New Roman"/>
        </w:rPr>
        <w:t xml:space="preserve"> (none)</w:t>
      </w:r>
    </w:p>
    <w:p w:rsidR="00374C34" w:rsidRDefault="00374C34" w:rsidP="00E75B8B">
      <w:pPr>
        <w:pStyle w:val="ListParagraph"/>
        <w:spacing w:after="0" w:line="240" w:lineRule="auto"/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MGT 5XX Project Management (proposed </w:t>
      </w:r>
      <w:r w:rsidR="003C40D2">
        <w:rPr>
          <w:rFonts w:ascii="Times New Roman" w:hAnsi="Times New Roman"/>
        </w:rPr>
        <w:t>c</w:t>
      </w:r>
      <w:r>
        <w:rPr>
          <w:rFonts w:ascii="Times New Roman" w:hAnsi="Times New Roman"/>
        </w:rPr>
        <w:t>ourse, replaces CSC 555 Project Management)</w:t>
      </w:r>
    </w:p>
    <w:p w:rsidR="00374C34" w:rsidRDefault="00374C34" w:rsidP="00E75B8B">
      <w:pPr>
        <w:pStyle w:val="ListParagraph"/>
        <w:spacing w:after="0" w:line="240" w:lineRule="auto"/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MGT 675 Strategic Management</w:t>
      </w:r>
      <w:r w:rsidR="003C40D2">
        <w:rPr>
          <w:rFonts w:ascii="Times New Roman" w:hAnsi="Times New Roman"/>
        </w:rPr>
        <w:t xml:space="preserve"> (FIN 550, second year graduate student)</w:t>
      </w:r>
    </w:p>
    <w:p w:rsidR="00374C34" w:rsidRPr="00362A78" w:rsidRDefault="00374C34" w:rsidP="00E75B8B">
      <w:pPr>
        <w:pStyle w:val="ListParagraph"/>
        <w:spacing w:after="0" w:line="240" w:lineRule="auto"/>
        <w:ind w:left="0" w:firstLine="720"/>
        <w:rPr>
          <w:rFonts w:ascii="Times New Roman" w:hAnsi="Times New Roman"/>
          <w:lang w:val="es-US"/>
        </w:rPr>
      </w:pPr>
      <w:r w:rsidRPr="00362A78">
        <w:rPr>
          <w:rFonts w:ascii="Times New Roman" w:hAnsi="Times New Roman"/>
          <w:lang w:val="es-US"/>
        </w:rPr>
        <w:t xml:space="preserve">CSC/MIS 6XX </w:t>
      </w:r>
      <w:proofErr w:type="spellStart"/>
      <w:r w:rsidRPr="00362A78">
        <w:rPr>
          <w:rFonts w:ascii="Times New Roman" w:hAnsi="Times New Roman"/>
          <w:lang w:val="es-US"/>
        </w:rPr>
        <w:t>Capstone</w:t>
      </w:r>
      <w:proofErr w:type="spellEnd"/>
      <w:r w:rsidRPr="00362A78">
        <w:rPr>
          <w:rFonts w:ascii="Times New Roman" w:hAnsi="Times New Roman"/>
          <w:lang w:val="es-US"/>
        </w:rPr>
        <w:t xml:space="preserve"> </w:t>
      </w:r>
      <w:proofErr w:type="spellStart"/>
      <w:r w:rsidRPr="00362A78">
        <w:rPr>
          <w:rFonts w:ascii="Times New Roman" w:hAnsi="Times New Roman"/>
          <w:lang w:val="es-US"/>
        </w:rPr>
        <w:t>Seminar</w:t>
      </w:r>
      <w:proofErr w:type="spellEnd"/>
      <w:r w:rsidR="006814A7">
        <w:rPr>
          <w:rFonts w:ascii="Times New Roman" w:hAnsi="Times New Roman"/>
          <w:lang w:val="es-US"/>
        </w:rPr>
        <w:t xml:space="preserve"> (</w:t>
      </w:r>
      <w:proofErr w:type="spellStart"/>
      <w:r w:rsidR="006814A7">
        <w:rPr>
          <w:rFonts w:ascii="Times New Roman" w:hAnsi="Times New Roman"/>
          <w:lang w:val="es-US"/>
        </w:rPr>
        <w:t>pending</w:t>
      </w:r>
      <w:proofErr w:type="spellEnd"/>
      <w:r w:rsidR="006814A7">
        <w:rPr>
          <w:rFonts w:ascii="Times New Roman" w:hAnsi="Times New Roman"/>
          <w:lang w:val="es-US"/>
        </w:rPr>
        <w:t xml:space="preserve"> APPC </w:t>
      </w:r>
      <w:proofErr w:type="spellStart"/>
      <w:r w:rsidR="006814A7">
        <w:rPr>
          <w:rFonts w:ascii="Times New Roman" w:hAnsi="Times New Roman"/>
          <w:lang w:val="es-US"/>
        </w:rPr>
        <w:t>approval</w:t>
      </w:r>
      <w:proofErr w:type="spellEnd"/>
      <w:r w:rsidR="006814A7">
        <w:rPr>
          <w:rFonts w:ascii="Times New Roman" w:hAnsi="Times New Roman"/>
          <w:lang w:val="es-US"/>
        </w:rPr>
        <w:t xml:space="preserve"> </w:t>
      </w:r>
      <w:proofErr w:type="spellStart"/>
      <w:r w:rsidR="006814A7">
        <w:rPr>
          <w:rFonts w:ascii="Times New Roman" w:hAnsi="Times New Roman"/>
          <w:lang w:val="es-US"/>
        </w:rPr>
        <w:t>this</w:t>
      </w:r>
      <w:proofErr w:type="spellEnd"/>
      <w:r w:rsidR="006814A7">
        <w:rPr>
          <w:rFonts w:ascii="Times New Roman" w:hAnsi="Times New Roman"/>
          <w:lang w:val="es-US"/>
        </w:rPr>
        <w:t xml:space="preserve"> </w:t>
      </w:r>
      <w:proofErr w:type="spellStart"/>
      <w:r w:rsidR="006814A7">
        <w:rPr>
          <w:rFonts w:ascii="Times New Roman" w:hAnsi="Times New Roman"/>
          <w:lang w:val="es-US"/>
        </w:rPr>
        <w:t>fall</w:t>
      </w:r>
      <w:proofErr w:type="spellEnd"/>
      <w:r w:rsidR="006814A7">
        <w:rPr>
          <w:rFonts w:ascii="Times New Roman" w:hAnsi="Times New Roman"/>
          <w:lang w:val="es-US"/>
        </w:rPr>
        <w:t xml:space="preserve"> </w:t>
      </w:r>
      <w:proofErr w:type="spellStart"/>
      <w:r w:rsidR="006814A7">
        <w:rPr>
          <w:rFonts w:ascii="Times New Roman" w:hAnsi="Times New Roman"/>
          <w:lang w:val="es-US"/>
        </w:rPr>
        <w:t>term</w:t>
      </w:r>
      <w:proofErr w:type="spellEnd"/>
      <w:r w:rsidR="006814A7">
        <w:rPr>
          <w:rFonts w:ascii="Times New Roman" w:hAnsi="Times New Roman"/>
          <w:lang w:val="es-US"/>
        </w:rPr>
        <w:t>)</w:t>
      </w:r>
    </w:p>
    <w:p w:rsidR="00374C34" w:rsidRDefault="00E75B8B" w:rsidP="003C40D2">
      <w:pPr>
        <w:pStyle w:val="ListParagraph"/>
        <w:spacing w:after="0" w:line="240" w:lineRule="auto"/>
        <w:ind w:left="0" w:firstLine="720"/>
        <w:rPr>
          <w:rFonts w:ascii="Times New Roman" w:hAnsi="Times New Roman"/>
          <w:lang w:val="es-US"/>
        </w:rPr>
      </w:pPr>
      <w:proofErr w:type="spellStart"/>
      <w:r>
        <w:rPr>
          <w:rFonts w:ascii="Times New Roman" w:hAnsi="Times New Roman"/>
          <w:lang w:val="es-US"/>
        </w:rPr>
        <w:t>Interdisciplinary</w:t>
      </w:r>
      <w:proofErr w:type="spellEnd"/>
      <w:r>
        <w:rPr>
          <w:rFonts w:ascii="Times New Roman" w:hAnsi="Times New Roman"/>
          <w:lang w:val="es-US"/>
        </w:rPr>
        <w:t xml:space="preserve"> </w:t>
      </w:r>
      <w:proofErr w:type="spellStart"/>
      <w:r>
        <w:rPr>
          <w:rFonts w:ascii="Times New Roman" w:hAnsi="Times New Roman"/>
          <w:lang w:val="es-US"/>
        </w:rPr>
        <w:t>support</w:t>
      </w:r>
      <w:proofErr w:type="spellEnd"/>
      <w:r>
        <w:rPr>
          <w:rFonts w:ascii="Times New Roman" w:hAnsi="Times New Roman"/>
          <w:lang w:val="es-US"/>
        </w:rPr>
        <w:t xml:space="preserve"> </w:t>
      </w:r>
      <w:proofErr w:type="spellStart"/>
      <w:r>
        <w:rPr>
          <w:rFonts w:ascii="Times New Roman" w:hAnsi="Times New Roman"/>
          <w:lang w:val="es-US"/>
        </w:rPr>
        <w:t>course</w:t>
      </w:r>
      <w:proofErr w:type="spellEnd"/>
    </w:p>
    <w:p w:rsidR="00E75B8B" w:rsidRPr="00362A78" w:rsidRDefault="00E75B8B" w:rsidP="003C40D2">
      <w:pPr>
        <w:pStyle w:val="ListParagraph"/>
        <w:spacing w:after="0" w:line="240" w:lineRule="auto"/>
        <w:ind w:left="0" w:firstLine="720"/>
        <w:rPr>
          <w:rFonts w:ascii="Times New Roman" w:hAnsi="Times New Roman"/>
          <w:lang w:val="es-US"/>
        </w:rPr>
      </w:pPr>
    </w:p>
    <w:p w:rsidR="003C40D2" w:rsidRPr="00E75B8B" w:rsidRDefault="00374C34" w:rsidP="003C40D2">
      <w:pPr>
        <w:spacing w:after="0" w:line="240" w:lineRule="auto"/>
        <w:rPr>
          <w:rFonts w:ascii="Times New Roman" w:hAnsi="Times New Roman"/>
          <w:b/>
          <w:lang w:val="es-US"/>
        </w:rPr>
      </w:pPr>
      <w:r w:rsidRPr="00E75B8B">
        <w:rPr>
          <w:rFonts w:ascii="Times New Roman" w:hAnsi="Times New Roman"/>
          <w:b/>
          <w:lang w:val="es-US"/>
        </w:rPr>
        <w:t xml:space="preserve">MIS </w:t>
      </w:r>
      <w:proofErr w:type="spellStart"/>
      <w:r w:rsidRPr="00E75B8B">
        <w:rPr>
          <w:rFonts w:ascii="Times New Roman" w:hAnsi="Times New Roman"/>
          <w:b/>
          <w:lang w:val="es-US"/>
        </w:rPr>
        <w:t>Electives</w:t>
      </w:r>
      <w:proofErr w:type="spellEnd"/>
      <w:r w:rsidR="00E75B8B">
        <w:rPr>
          <w:rFonts w:ascii="Times New Roman" w:hAnsi="Times New Roman"/>
          <w:b/>
          <w:lang w:val="es-US"/>
        </w:rPr>
        <w:t xml:space="preserve"> (1-3 </w:t>
      </w:r>
      <w:proofErr w:type="spellStart"/>
      <w:r w:rsidR="00E75B8B">
        <w:rPr>
          <w:rFonts w:ascii="Times New Roman" w:hAnsi="Times New Roman"/>
          <w:b/>
          <w:lang w:val="es-US"/>
        </w:rPr>
        <w:t>courses</w:t>
      </w:r>
      <w:proofErr w:type="spellEnd"/>
      <w:r w:rsidR="00E75B8B">
        <w:rPr>
          <w:rFonts w:ascii="Times New Roman" w:hAnsi="Times New Roman"/>
          <w:b/>
          <w:lang w:val="es-US"/>
        </w:rPr>
        <w:t xml:space="preserve">/3-9 </w:t>
      </w:r>
      <w:proofErr w:type="spellStart"/>
      <w:r w:rsidR="00E75B8B">
        <w:rPr>
          <w:rFonts w:ascii="Times New Roman" w:hAnsi="Times New Roman"/>
          <w:b/>
          <w:lang w:val="es-US"/>
        </w:rPr>
        <w:t>hours</w:t>
      </w:r>
      <w:proofErr w:type="spellEnd"/>
      <w:r w:rsidR="00E75B8B">
        <w:rPr>
          <w:rFonts w:ascii="Times New Roman" w:hAnsi="Times New Roman"/>
          <w:b/>
          <w:lang w:val="es-US"/>
        </w:rPr>
        <w:t>)</w:t>
      </w:r>
      <w:r w:rsidRPr="00E75B8B">
        <w:rPr>
          <w:rFonts w:ascii="Times New Roman" w:hAnsi="Times New Roman"/>
          <w:b/>
          <w:lang w:val="es-US"/>
        </w:rPr>
        <w:t>:</w:t>
      </w:r>
    </w:p>
    <w:p w:rsidR="00E75B8B" w:rsidRDefault="00E75B8B" w:rsidP="003C40D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Students choose courses in the following two areas in consultation with the program coordinator for the MSMIS program.  At most two courses </w:t>
      </w:r>
      <w:proofErr w:type="gramStart"/>
      <w:r>
        <w:rPr>
          <w:rFonts w:ascii="Times New Roman" w:hAnsi="Times New Roman"/>
        </w:rPr>
        <w:t>may be waived</w:t>
      </w:r>
      <w:proofErr w:type="gramEnd"/>
      <w:r>
        <w:rPr>
          <w:rFonts w:ascii="Times New Roman" w:hAnsi="Times New Roman"/>
        </w:rPr>
        <w:t xml:space="preserve"> if the student has completed at least four foundational courses at the graduate level and earned a B or better.</w:t>
      </w:r>
    </w:p>
    <w:p w:rsidR="00374C34" w:rsidRDefault="00374C34" w:rsidP="003C40D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374C34" w:rsidRDefault="00374C34" w:rsidP="003C40D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Management Perspective and Analytical Business Courses:</w:t>
      </w:r>
    </w:p>
    <w:p w:rsidR="00374C34" w:rsidRPr="006814A7" w:rsidRDefault="00E75B8B" w:rsidP="00E75B8B">
      <w:pPr>
        <w:spacing w:after="0"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ab/>
      </w:r>
      <w:r w:rsidR="00374C34">
        <w:rPr>
          <w:rFonts w:ascii="Times New Roman" w:hAnsi="Times New Roman"/>
        </w:rPr>
        <w:t xml:space="preserve">ACC 692 Special </w:t>
      </w:r>
      <w:proofErr w:type="gramStart"/>
      <w:r w:rsidR="00374C34">
        <w:rPr>
          <w:rFonts w:ascii="Times New Roman" w:hAnsi="Times New Roman"/>
        </w:rPr>
        <w:t>Topics</w:t>
      </w:r>
      <w:r w:rsidR="006814A7">
        <w:rPr>
          <w:rFonts w:ascii="Times New Roman" w:hAnsi="Times New Roman"/>
        </w:rPr>
        <w:t xml:space="preserve">  </w:t>
      </w:r>
      <w:r w:rsidR="00B664D0">
        <w:rPr>
          <w:rFonts w:ascii="Times New Roman" w:hAnsi="Times New Roman"/>
        </w:rPr>
        <w:t>(</w:t>
      </w:r>
      <w:proofErr w:type="gramEnd"/>
      <w:r w:rsidR="00B664D0">
        <w:rPr>
          <w:rFonts w:ascii="Times New Roman" w:hAnsi="Times New Roman"/>
        </w:rPr>
        <w:t>consent of instructor)</w:t>
      </w:r>
    </w:p>
    <w:p w:rsidR="00374C34" w:rsidRDefault="00374C34" w:rsidP="00E75B8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BUS </w:t>
      </w:r>
      <w:proofErr w:type="gramStart"/>
      <w:r>
        <w:rPr>
          <w:rFonts w:ascii="Times New Roman" w:hAnsi="Times New Roman"/>
        </w:rPr>
        <w:t>546 Operations Research</w:t>
      </w:r>
      <w:r w:rsidR="00B664D0">
        <w:rPr>
          <w:rFonts w:ascii="Times New Roman" w:hAnsi="Times New Roman"/>
        </w:rPr>
        <w:t xml:space="preserve"> (BUS 541)</w:t>
      </w:r>
      <w:proofErr w:type="gramEnd"/>
    </w:p>
    <w:p w:rsidR="00374C34" w:rsidRDefault="00374C34" w:rsidP="00E75B8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BUS 641 Econometric Applications for Business</w:t>
      </w:r>
      <w:r w:rsidR="00B664D0">
        <w:rPr>
          <w:rFonts w:ascii="Times New Roman" w:hAnsi="Times New Roman"/>
        </w:rPr>
        <w:t xml:space="preserve"> (BUS 541 or equivalent)</w:t>
      </w:r>
    </w:p>
    <w:p w:rsidR="00374C34" w:rsidRDefault="00374C34" w:rsidP="00E75B8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MGT 591 Quality Management</w:t>
      </w:r>
      <w:r w:rsidR="00B664D0">
        <w:rPr>
          <w:rFonts w:ascii="Times New Roman" w:hAnsi="Times New Roman"/>
        </w:rPr>
        <w:t xml:space="preserve"> (none)</w:t>
      </w:r>
    </w:p>
    <w:p w:rsidR="00E75B8B" w:rsidRDefault="00374C34" w:rsidP="00E75B8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75B8B">
        <w:rPr>
          <w:rFonts w:ascii="Times New Roman" w:hAnsi="Times New Roman"/>
        </w:rPr>
        <w:t>MGT 5XX Business Dispute Resolution (pending APPC approval this fall term)</w:t>
      </w:r>
    </w:p>
    <w:p w:rsidR="00374C34" w:rsidRDefault="00374C34" w:rsidP="00E75B8B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MGT 620 Operations Management</w:t>
      </w:r>
      <w:r w:rsidR="00B664D0">
        <w:rPr>
          <w:rFonts w:ascii="Times New Roman" w:hAnsi="Times New Roman"/>
        </w:rPr>
        <w:t xml:space="preserve"> (BUS 546)</w:t>
      </w:r>
    </w:p>
    <w:p w:rsidR="00374C34" w:rsidRDefault="00374C34" w:rsidP="00E75B8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MGT 623 Human Resources Management</w:t>
      </w:r>
      <w:r w:rsidR="00B664D0">
        <w:rPr>
          <w:rFonts w:ascii="Times New Roman" w:hAnsi="Times New Roman"/>
        </w:rPr>
        <w:t xml:space="preserve"> (none)</w:t>
      </w:r>
    </w:p>
    <w:p w:rsidR="00374C34" w:rsidRDefault="00374C34" w:rsidP="00E75B8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MGT 645 Organizational Leadership and Group Performance</w:t>
      </w:r>
      <w:r w:rsidR="00B664D0">
        <w:rPr>
          <w:rFonts w:ascii="Times New Roman" w:hAnsi="Times New Roman"/>
        </w:rPr>
        <w:t xml:space="preserve"> (none)</w:t>
      </w:r>
    </w:p>
    <w:p w:rsidR="00374C34" w:rsidRDefault="00374C34" w:rsidP="00E75B8B">
      <w:pPr>
        <w:spacing w:after="0" w:line="240" w:lineRule="auto"/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MGT 682 International Management</w:t>
      </w:r>
      <w:r w:rsidR="00B664D0">
        <w:rPr>
          <w:rFonts w:ascii="Times New Roman" w:hAnsi="Times New Roman"/>
        </w:rPr>
        <w:t xml:space="preserve"> (ACC 501, ECN 500)</w:t>
      </w:r>
      <w:proofErr w:type="gramEnd"/>
    </w:p>
    <w:p w:rsidR="00374C34" w:rsidRPr="00E555D5" w:rsidRDefault="00374C34" w:rsidP="00E75B8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MGT 683 </w:t>
      </w:r>
      <w:proofErr w:type="gramStart"/>
      <w:r>
        <w:rPr>
          <w:rFonts w:ascii="Times New Roman" w:hAnsi="Times New Roman"/>
        </w:rPr>
        <w:t>Innovation</w:t>
      </w:r>
      <w:proofErr w:type="gramEnd"/>
      <w:r>
        <w:rPr>
          <w:rFonts w:ascii="Times New Roman" w:hAnsi="Times New Roman"/>
        </w:rPr>
        <w:t xml:space="preserve"> and Organizational Change</w:t>
      </w:r>
      <w:r w:rsidR="00B664D0">
        <w:rPr>
          <w:rFonts w:ascii="Times New Roman" w:hAnsi="Times New Roman"/>
        </w:rPr>
        <w:t xml:space="preserve"> (MGT 645, MGT 675)</w:t>
      </w:r>
    </w:p>
    <w:p w:rsidR="00374C34" w:rsidRDefault="00374C34" w:rsidP="003C40D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374C34" w:rsidRDefault="00374C34" w:rsidP="003C40D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Computer Science Courses:</w:t>
      </w:r>
    </w:p>
    <w:p w:rsidR="00374C34" w:rsidRDefault="00374C34" w:rsidP="003C40D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  <w:t>CSC 515 Web Programming</w:t>
      </w:r>
      <w:r w:rsidR="003C40D2">
        <w:rPr>
          <w:rFonts w:ascii="Times New Roman" w:hAnsi="Times New Roman"/>
        </w:rPr>
        <w:t xml:space="preserve"> (CSC 161 or CSC 500)</w:t>
      </w:r>
    </w:p>
    <w:p w:rsidR="00374C34" w:rsidRDefault="00374C34" w:rsidP="003C40D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  <w:t>CSC 520 Operating Systems</w:t>
      </w:r>
      <w:r w:rsidR="003C40D2">
        <w:rPr>
          <w:rFonts w:ascii="Times New Roman" w:hAnsi="Times New Roman"/>
        </w:rPr>
        <w:t xml:space="preserve"> (CSC 220 or CSC 500)</w:t>
      </w:r>
      <w:r>
        <w:rPr>
          <w:rFonts w:ascii="Times New Roman" w:hAnsi="Times New Roman"/>
        </w:rPr>
        <w:tab/>
      </w:r>
    </w:p>
    <w:p w:rsidR="00374C34" w:rsidRDefault="00374C34" w:rsidP="003C40D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CSC 564 Data </w:t>
      </w:r>
      <w:proofErr w:type="gramStart"/>
      <w:r>
        <w:rPr>
          <w:rFonts w:ascii="Times New Roman" w:hAnsi="Times New Roman"/>
        </w:rPr>
        <w:t>Mining</w:t>
      </w:r>
      <w:r w:rsidR="003C40D2">
        <w:rPr>
          <w:rFonts w:ascii="Times New Roman" w:hAnsi="Times New Roman"/>
        </w:rPr>
        <w:t xml:space="preserve">  (</w:t>
      </w:r>
      <w:proofErr w:type="gramEnd"/>
      <w:r w:rsidR="003C40D2">
        <w:rPr>
          <w:rFonts w:ascii="Times New Roman" w:hAnsi="Times New Roman"/>
        </w:rPr>
        <w:t>CSC 560)</w:t>
      </w:r>
    </w:p>
    <w:p w:rsidR="00374C34" w:rsidRDefault="003C40D2" w:rsidP="003C40D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  <w:t>CSC 569 Computer Networks (CSC 220 or CSC 500)</w:t>
      </w:r>
    </w:p>
    <w:p w:rsidR="00374C34" w:rsidRDefault="00374C34" w:rsidP="003C40D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CSC 579 </w:t>
      </w:r>
      <w:proofErr w:type="gramStart"/>
      <w:r>
        <w:rPr>
          <w:rFonts w:ascii="Times New Roman" w:hAnsi="Times New Roman"/>
        </w:rPr>
        <w:t>Computer</w:t>
      </w:r>
      <w:proofErr w:type="gramEnd"/>
      <w:r>
        <w:rPr>
          <w:rFonts w:ascii="Times New Roman" w:hAnsi="Times New Roman"/>
        </w:rPr>
        <w:t xml:space="preserve"> and Network Security</w:t>
      </w:r>
      <w:r w:rsidR="003C40D2">
        <w:rPr>
          <w:rFonts w:ascii="Times New Roman" w:hAnsi="Times New Roman"/>
        </w:rPr>
        <w:t xml:space="preserve"> (CSC 520 and CSC 569)</w:t>
      </w:r>
    </w:p>
    <w:p w:rsidR="00374C34" w:rsidRDefault="00374C34" w:rsidP="003C40D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  <w:t>CSC 615 XML Web Services</w:t>
      </w:r>
      <w:r w:rsidR="003C40D2">
        <w:rPr>
          <w:rFonts w:ascii="Times New Roman" w:hAnsi="Times New Roman"/>
        </w:rPr>
        <w:t xml:space="preserve"> (CSC 515)</w:t>
      </w:r>
    </w:p>
    <w:p w:rsidR="00374C34" w:rsidRDefault="00374C34" w:rsidP="003C40D2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  <w:t>CSC 662 Database Programming</w:t>
      </w:r>
      <w:r w:rsidR="003C40D2">
        <w:rPr>
          <w:rFonts w:ascii="Times New Roman" w:hAnsi="Times New Roman"/>
        </w:rPr>
        <w:t xml:space="preserve"> (CSC 560)</w:t>
      </w:r>
    </w:p>
    <w:p w:rsidR="00374C34" w:rsidRDefault="00374C34" w:rsidP="003C40D2">
      <w:pPr>
        <w:spacing w:after="0" w:line="240" w:lineRule="auto"/>
        <w:rPr>
          <w:rFonts w:ascii="Times New Roman" w:hAnsi="Times New Roman"/>
        </w:rPr>
      </w:pPr>
    </w:p>
    <w:p w:rsidR="006D0A43" w:rsidRDefault="006D0A43" w:rsidP="003C40D2">
      <w:pPr>
        <w:spacing w:after="0" w:line="240" w:lineRule="auto"/>
        <w:rPr>
          <w:rFonts w:ascii="Times New Roman" w:hAnsi="Times New Roman"/>
        </w:rPr>
      </w:pPr>
    </w:p>
    <w:p w:rsidR="006D0A43" w:rsidRDefault="006D0A43" w:rsidP="003C40D2">
      <w:pPr>
        <w:spacing w:after="0" w:line="240" w:lineRule="auto"/>
        <w:rPr>
          <w:rFonts w:ascii="Times New Roman" w:hAnsi="Times New Roman"/>
          <w:b/>
        </w:rPr>
      </w:pPr>
      <w:r w:rsidRPr="006D0A43">
        <w:rPr>
          <w:rFonts w:ascii="Times New Roman" w:hAnsi="Times New Roman"/>
          <w:b/>
        </w:rPr>
        <w:lastRenderedPageBreak/>
        <w:t>Comparison of Current Curriculum to New Curriculum</w:t>
      </w:r>
    </w:p>
    <w:p w:rsidR="006D0A43" w:rsidRDefault="006D0A43" w:rsidP="003C40D2">
      <w:pPr>
        <w:spacing w:after="0" w:line="240" w:lineRule="auto"/>
        <w:rPr>
          <w:rFonts w:ascii="Times New Roman" w:hAnsi="Times New Roman"/>
          <w:b/>
        </w:rPr>
      </w:pPr>
    </w:p>
    <w:p w:rsidR="00135366" w:rsidRDefault="00135366" w:rsidP="003C40D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following table compares the number of courses students would need to complete in the proposed curriculum compared to the current curriculum for four groups of students.  </w:t>
      </w:r>
    </w:p>
    <w:p w:rsidR="00135366" w:rsidRDefault="00135366" w:rsidP="003C40D2">
      <w:pPr>
        <w:spacing w:after="0" w:line="240" w:lineRule="auto"/>
        <w:rPr>
          <w:rFonts w:ascii="Times New Roman" w:hAnsi="Times New Roman"/>
        </w:rPr>
      </w:pPr>
    </w:p>
    <w:p w:rsidR="00135366" w:rsidRDefault="00135366" w:rsidP="003C40D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CSC undergraduate – assumes a standard undergraduate curriculum that includes Java</w:t>
      </w:r>
    </w:p>
    <w:p w:rsidR="00135366" w:rsidRDefault="00135366" w:rsidP="003C40D2">
      <w:pPr>
        <w:spacing w:after="0" w:line="240" w:lineRule="auto"/>
        <w:rPr>
          <w:rFonts w:ascii="Times New Roman" w:hAnsi="Times New Roman"/>
        </w:rPr>
      </w:pPr>
    </w:p>
    <w:p w:rsidR="00135366" w:rsidRDefault="00135366" w:rsidP="003C40D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Business undergraduate – assumes a standard undergraduate curriculum that includes managerial accounting, economics, financial management and business statistics.</w:t>
      </w:r>
    </w:p>
    <w:p w:rsidR="00135366" w:rsidRDefault="00135366" w:rsidP="003C40D2">
      <w:pPr>
        <w:spacing w:after="0" w:line="240" w:lineRule="auto"/>
        <w:rPr>
          <w:rFonts w:ascii="Times New Roman" w:hAnsi="Times New Roman"/>
        </w:rPr>
      </w:pPr>
    </w:p>
    <w:p w:rsidR="00135366" w:rsidRDefault="00135366" w:rsidP="003C40D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MIS undergraduate – assumes a standard undergraduate curriculum that includes programming competency in Java and managerial accounting, economics, financial management and business statistics.</w:t>
      </w:r>
    </w:p>
    <w:p w:rsidR="00135366" w:rsidRDefault="00135366" w:rsidP="003C40D2">
      <w:pPr>
        <w:spacing w:after="0" w:line="240" w:lineRule="auto"/>
        <w:rPr>
          <w:rFonts w:ascii="Times New Roman" w:hAnsi="Times New Roman"/>
        </w:rPr>
      </w:pPr>
    </w:p>
    <w:p w:rsidR="00135366" w:rsidRDefault="00135366" w:rsidP="003C40D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Other undergraduate – assumes student has not taken undergraduate courses in any of the foundational areas.</w:t>
      </w:r>
    </w:p>
    <w:p w:rsidR="00135366" w:rsidRPr="00135366" w:rsidRDefault="00135366" w:rsidP="003C40D2">
      <w:pPr>
        <w:spacing w:after="0" w:line="240" w:lineRule="auto"/>
        <w:rPr>
          <w:rFonts w:ascii="Times New Roman" w:hAnsi="Times New Roman"/>
        </w:rPr>
      </w:pPr>
    </w:p>
    <w:tbl>
      <w:tblPr>
        <w:tblStyle w:val="TableGrid"/>
        <w:tblW w:w="0" w:type="auto"/>
        <w:tblLook w:val="04A0"/>
      </w:tblPr>
      <w:tblGrid>
        <w:gridCol w:w="5076"/>
        <w:gridCol w:w="5076"/>
      </w:tblGrid>
      <w:tr w:rsidR="006D0A43" w:rsidTr="006D0A43">
        <w:tc>
          <w:tcPr>
            <w:tcW w:w="5076" w:type="dxa"/>
          </w:tcPr>
          <w:p w:rsidR="006D0A43" w:rsidRPr="006D0A43" w:rsidRDefault="006D0A43" w:rsidP="006D0A4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Current Curriculum</w:t>
            </w:r>
          </w:p>
        </w:tc>
        <w:tc>
          <w:tcPr>
            <w:tcW w:w="5076" w:type="dxa"/>
          </w:tcPr>
          <w:p w:rsidR="006D0A43" w:rsidRPr="006D0A43" w:rsidRDefault="006D0A43" w:rsidP="006D0A4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Proposed Curriculum</w:t>
            </w:r>
          </w:p>
        </w:tc>
      </w:tr>
      <w:tr w:rsidR="006D0A43" w:rsidTr="006D0A43">
        <w:tc>
          <w:tcPr>
            <w:tcW w:w="5076" w:type="dxa"/>
          </w:tcPr>
          <w:p w:rsidR="006D0A43" w:rsidRDefault="006D0A43" w:rsidP="003C40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CSC undergraduate with no quantitative business</w:t>
            </w:r>
          </w:p>
          <w:p w:rsidR="006D0A43" w:rsidRPr="006D0A43" w:rsidRDefault="006D0A43" w:rsidP="003C40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13 courses</w:t>
            </w:r>
            <w:r w:rsidR="0013536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076" w:type="dxa"/>
          </w:tcPr>
          <w:p w:rsidR="006D0A43" w:rsidRDefault="006D0A43" w:rsidP="003C40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CSC undergraduate with no quantitative business</w:t>
            </w:r>
          </w:p>
          <w:p w:rsidR="006D0A43" w:rsidRDefault="006D0A43" w:rsidP="003C40D2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        14 courses (4 foundational, 9 core, 1 elective)</w:t>
            </w:r>
          </w:p>
        </w:tc>
      </w:tr>
      <w:tr w:rsidR="006D0A43" w:rsidTr="006D0A43">
        <w:tc>
          <w:tcPr>
            <w:tcW w:w="5076" w:type="dxa"/>
          </w:tcPr>
          <w:p w:rsidR="006D0A43" w:rsidRDefault="006D0A43" w:rsidP="003C40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Business undergraduate with no computer science</w:t>
            </w:r>
          </w:p>
          <w:p w:rsidR="006D0A43" w:rsidRDefault="006D0A43" w:rsidP="003C40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 w:rsidR="00135366">
              <w:rPr>
                <w:rFonts w:ascii="Times New Roman" w:hAnsi="Times New Roman"/>
              </w:rPr>
              <w:t>13 courses + 1 prerequisite</w:t>
            </w:r>
          </w:p>
        </w:tc>
        <w:tc>
          <w:tcPr>
            <w:tcW w:w="5076" w:type="dxa"/>
          </w:tcPr>
          <w:p w:rsidR="006D0A43" w:rsidRDefault="006D0A43" w:rsidP="003C40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Business undergraduate with no computer science</w:t>
            </w:r>
          </w:p>
          <w:p w:rsidR="006D0A43" w:rsidRDefault="006D0A43" w:rsidP="003C40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13 courses (1 foundational, 9 core, 3 electives)</w:t>
            </w:r>
          </w:p>
        </w:tc>
      </w:tr>
      <w:tr w:rsidR="00135366" w:rsidTr="006D0A43">
        <w:tc>
          <w:tcPr>
            <w:tcW w:w="5076" w:type="dxa"/>
          </w:tcPr>
          <w:p w:rsidR="00135366" w:rsidRDefault="00135366" w:rsidP="003C40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MIS undergraduate</w:t>
            </w:r>
          </w:p>
          <w:p w:rsidR="00135366" w:rsidRDefault="00135366" w:rsidP="003C40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13 courses</w:t>
            </w:r>
          </w:p>
        </w:tc>
        <w:tc>
          <w:tcPr>
            <w:tcW w:w="5076" w:type="dxa"/>
          </w:tcPr>
          <w:p w:rsidR="00135366" w:rsidRDefault="00135366" w:rsidP="0013536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MIS undergraduate</w:t>
            </w:r>
          </w:p>
          <w:p w:rsidR="00135366" w:rsidRDefault="00135366" w:rsidP="0013536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12 courses (0 foundational, 9 core, 3 electives)</w:t>
            </w:r>
          </w:p>
        </w:tc>
      </w:tr>
      <w:tr w:rsidR="00135366" w:rsidTr="006D0A43">
        <w:tc>
          <w:tcPr>
            <w:tcW w:w="5076" w:type="dxa"/>
          </w:tcPr>
          <w:p w:rsidR="00135366" w:rsidRDefault="00135366" w:rsidP="003C40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 undergraduate</w:t>
            </w:r>
          </w:p>
          <w:p w:rsidR="00135366" w:rsidRDefault="00135366" w:rsidP="003C40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13 courses + 1 prerequisite</w:t>
            </w:r>
          </w:p>
        </w:tc>
        <w:tc>
          <w:tcPr>
            <w:tcW w:w="5076" w:type="dxa"/>
          </w:tcPr>
          <w:p w:rsidR="00135366" w:rsidRDefault="00135366" w:rsidP="0013536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Other undergraduate </w:t>
            </w:r>
          </w:p>
          <w:p w:rsidR="00135366" w:rsidRDefault="00135366" w:rsidP="0013536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15 courses (5 foundational, 9 core, 1 elective)</w:t>
            </w:r>
          </w:p>
        </w:tc>
      </w:tr>
    </w:tbl>
    <w:p w:rsidR="006D0A43" w:rsidRPr="00E555D5" w:rsidRDefault="006D0A43" w:rsidP="003C40D2">
      <w:pPr>
        <w:spacing w:after="0" w:line="240" w:lineRule="auto"/>
        <w:rPr>
          <w:rFonts w:ascii="Times New Roman" w:hAnsi="Times New Roman"/>
        </w:rPr>
      </w:pPr>
    </w:p>
    <w:sectPr w:rsidR="006D0A43" w:rsidRPr="00E555D5" w:rsidSect="00E75B8B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4C34"/>
    <w:rsid w:val="00061153"/>
    <w:rsid w:val="001129C4"/>
    <w:rsid w:val="00135366"/>
    <w:rsid w:val="00265C99"/>
    <w:rsid w:val="00362A78"/>
    <w:rsid w:val="00374C34"/>
    <w:rsid w:val="00386CEA"/>
    <w:rsid w:val="003C40D2"/>
    <w:rsid w:val="00576EC3"/>
    <w:rsid w:val="006814A7"/>
    <w:rsid w:val="006D0A43"/>
    <w:rsid w:val="00793FC7"/>
    <w:rsid w:val="00B664D0"/>
    <w:rsid w:val="00BD064E"/>
    <w:rsid w:val="00CE3938"/>
    <w:rsid w:val="00D05D31"/>
    <w:rsid w:val="00E3026E"/>
    <w:rsid w:val="00E75B8B"/>
    <w:rsid w:val="00F74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C3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74C34"/>
    <w:pPr>
      <w:ind w:left="720"/>
      <w:contextualSpacing/>
    </w:pPr>
  </w:style>
  <w:style w:type="table" w:styleId="TableGrid">
    <w:name w:val="Table Grid"/>
    <w:basedOn w:val="TableNormal"/>
    <w:uiPriority w:val="59"/>
    <w:rsid w:val="006D0A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IT</cp:lastModifiedBy>
  <cp:revision>9</cp:revision>
  <dcterms:created xsi:type="dcterms:W3CDTF">2011-06-24T15:17:00Z</dcterms:created>
  <dcterms:modified xsi:type="dcterms:W3CDTF">2011-07-06T20:41:00Z</dcterms:modified>
</cp:coreProperties>
</file>