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009B23C">
      <w:pPr>
        <w:adjustRightInd w:val="0"/>
        <w:snapToGrid w:val="0"/>
        <w:spacing w:line="240" w:lineRule="auto"/>
        <w:ind w:firstLine="723" w:firstLineChars="200"/>
        <w:jc w:val="center"/>
        <w:rPr>
          <w:rFonts w:hint="eastAsia" w:ascii="Calibri" w:hAnsi="Calibri" w:eastAsia="宋体" w:cs="微软雅黑"/>
          <w:b/>
          <w:bCs/>
          <w:kern w:val="2"/>
          <w:sz w:val="36"/>
          <w:szCs w:val="36"/>
          <w:lang w:val="en-US" w:eastAsia="zh-CN"/>
        </w:rPr>
      </w:pPr>
      <w:bookmarkStart w:id="0" w:name="_GoBack"/>
      <w:r>
        <w:rPr>
          <w:rFonts w:hint="eastAsia" w:ascii="Calibri" w:hAnsi="Calibri" w:eastAsia="宋体" w:cs="微软雅黑"/>
          <w:b/>
          <w:bCs/>
          <w:kern w:val="2"/>
          <w:sz w:val="36"/>
          <w:szCs w:val="36"/>
          <w:lang w:val="en-US" w:eastAsia="zh-CN"/>
        </w:rPr>
        <w:t>个人陈述</w:t>
      </w:r>
    </w:p>
    <w:bookmarkEnd w:id="0"/>
    <w:p w14:paraId="71804D2E">
      <w:pPr>
        <w:adjustRightInd w:val="0"/>
        <w:snapToGrid w:val="0"/>
        <w:spacing w:line="240" w:lineRule="auto"/>
        <w:ind w:firstLine="420" w:firstLineChars="200"/>
        <w:rPr>
          <w:rFonts w:hint="eastAsia" w:ascii="微软雅黑" w:hAnsi="微软雅黑" w:eastAsia="微软雅黑" w:cs="微软雅黑"/>
          <w:kern w:val="2"/>
          <w:sz w:val="21"/>
          <w:szCs w:val="21"/>
          <w:lang w:eastAsia="zh-CN"/>
        </w:rPr>
      </w:pPr>
      <w:r>
        <w:rPr>
          <w:rFonts w:hint="eastAsia" w:ascii="微软雅黑" w:hAnsi="微软雅黑" w:eastAsia="微软雅黑" w:cs="微软雅黑"/>
          <w:kern w:val="2"/>
          <w:sz w:val="21"/>
          <w:szCs w:val="21"/>
        </w:rPr>
        <w:t>尊敬的老师</w:t>
      </w:r>
      <w:r>
        <w:rPr>
          <w:rFonts w:hint="eastAsia" w:ascii="微软雅黑" w:hAnsi="微软雅黑" w:eastAsia="微软雅黑" w:cs="微软雅黑"/>
          <w:kern w:val="2"/>
          <w:sz w:val="21"/>
          <w:szCs w:val="21"/>
          <w:lang w:eastAsia="zh-CN"/>
        </w:rPr>
        <w:t>：</w:t>
      </w:r>
    </w:p>
    <w:p w14:paraId="7CB77957">
      <w:pPr>
        <w:adjustRightInd w:val="0"/>
        <w:snapToGrid w:val="0"/>
        <w:spacing w:line="240" w:lineRule="auto"/>
        <w:ind w:firstLine="420" w:firstLineChars="200"/>
        <w:rPr>
          <w:rFonts w:hint="eastAsia" w:ascii="微软雅黑" w:hAnsi="微软雅黑" w:eastAsia="微软雅黑" w:cs="微软雅黑"/>
          <w:kern w:val="2"/>
          <w:sz w:val="21"/>
          <w:szCs w:val="21"/>
          <w:lang w:eastAsia="zh-CN"/>
        </w:rPr>
      </w:pPr>
      <w:r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/>
        </w:rPr>
        <w:t>您好！感谢您在百忙之中阅读我的自荐材料，</w:t>
      </w:r>
      <w:r>
        <w:rPr>
          <w:rFonts w:hint="eastAsia" w:ascii="微软雅黑" w:hAnsi="微软雅黑" w:eastAsia="微软雅黑" w:cs="微软雅黑"/>
          <w:kern w:val="2"/>
          <w:sz w:val="21"/>
          <w:szCs w:val="21"/>
        </w:rPr>
        <w:t>我叫</w:t>
      </w:r>
      <w:r>
        <w:rPr>
          <w:rFonts w:hint="eastAsia" w:cs="微软雅黑"/>
          <w:kern w:val="2"/>
          <w:sz w:val="21"/>
          <w:szCs w:val="21"/>
          <w:lang w:eastAsia="zh-CN"/>
        </w:rPr>
        <w:t>***</w:t>
      </w:r>
      <w:r>
        <w:rPr>
          <w:rFonts w:hint="eastAsia" w:ascii="微软雅黑" w:hAnsi="微软雅黑" w:eastAsia="微软雅黑" w:cs="微软雅黑"/>
          <w:kern w:val="2"/>
          <w:sz w:val="21"/>
          <w:szCs w:val="21"/>
        </w:rPr>
        <w:t>，现就读于</w:t>
      </w:r>
      <w:r>
        <w:rPr>
          <w:rFonts w:hint="eastAsia" w:cs="微软雅黑"/>
          <w:kern w:val="2"/>
          <w:sz w:val="21"/>
          <w:szCs w:val="21"/>
          <w:lang w:eastAsia="zh-CN"/>
        </w:rPr>
        <w:t>****大学</w:t>
      </w:r>
      <w:r>
        <w:rPr>
          <w:rFonts w:hint="eastAsia" w:ascii="微软雅黑" w:hAnsi="微软雅黑" w:eastAsia="微软雅黑" w:cs="微软雅黑"/>
          <w:kern w:val="2"/>
          <w:sz w:val="21"/>
          <w:szCs w:val="21"/>
        </w:rPr>
        <w:t>机电学院飞行器制造专业。北京航空航天大学是无数学子梦想的学府，我渴望成为</w:t>
      </w:r>
      <w:r>
        <w:rPr>
          <w:rFonts w:hint="eastAsia" w:ascii="微软雅黑" w:hAnsi="微软雅黑" w:eastAsia="微软雅黑" w:cs="微软雅黑"/>
          <w:kern w:val="2"/>
          <w:sz w:val="21"/>
          <w:szCs w:val="21"/>
          <w:lang w:eastAsia="zh-CN"/>
        </w:rPr>
        <w:t>贵校</w:t>
      </w:r>
      <w:r>
        <w:rPr>
          <w:rFonts w:hint="eastAsia" w:ascii="微软雅黑" w:hAnsi="微软雅黑" w:eastAsia="微软雅黑" w:cs="微软雅黑"/>
          <w:kern w:val="2"/>
          <w:sz w:val="21"/>
          <w:szCs w:val="21"/>
        </w:rPr>
        <w:t>精英学子中的一员。</w:t>
      </w:r>
      <w:r>
        <w:rPr>
          <w:rFonts w:hint="eastAsia" w:ascii="微软雅黑" w:hAnsi="微软雅黑" w:eastAsia="微软雅黑" w:cs="微软雅黑"/>
          <w:kern w:val="2"/>
          <w:sz w:val="21"/>
          <w:szCs w:val="21"/>
          <w:lang w:eastAsia="zh-CN"/>
        </w:rPr>
        <w:t>在学习中坚定信念，奋斗中砥砺前行。</w:t>
      </w:r>
    </w:p>
    <w:p w14:paraId="4FD991E0">
      <w:pPr>
        <w:adjustRightInd w:val="0"/>
        <w:snapToGrid w:val="0"/>
        <w:spacing w:line="240" w:lineRule="auto"/>
        <w:ind w:firstLine="420" w:firstLineChars="200"/>
        <w:rPr>
          <w:rFonts w:hint="eastAsia" w:ascii="微软雅黑" w:hAnsi="微软雅黑" w:eastAsia="微软雅黑" w:cs="微软雅黑"/>
          <w:kern w:val="2"/>
          <w:sz w:val="21"/>
          <w:szCs w:val="21"/>
        </w:rPr>
      </w:pPr>
      <w:r>
        <w:rPr>
          <w:rFonts w:hint="eastAsia" w:ascii="微软雅黑" w:hAnsi="微软雅黑" w:eastAsia="微软雅黑" w:cs="微软雅黑"/>
          <w:kern w:val="2"/>
          <w:sz w:val="21"/>
          <w:szCs w:val="21"/>
        </w:rPr>
        <w:t>一、学业背景</w:t>
      </w:r>
    </w:p>
    <w:p w14:paraId="54D2BA74">
      <w:pPr>
        <w:adjustRightInd w:val="0"/>
        <w:snapToGrid w:val="0"/>
        <w:spacing w:line="240" w:lineRule="auto"/>
        <w:ind w:firstLine="420" w:firstLineChars="200"/>
        <w:rPr>
          <w:rFonts w:hint="eastAsia" w:ascii="微软雅黑" w:hAnsi="微软雅黑" w:eastAsia="微软雅黑" w:cs="微软雅黑"/>
          <w:kern w:val="2"/>
          <w:sz w:val="21"/>
          <w:szCs w:val="21"/>
        </w:rPr>
      </w:pPr>
      <w:r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/>
        </w:rPr>
        <w:t>在大学三年的学习过程中</w:t>
      </w:r>
      <w:r>
        <w:rPr>
          <w:rFonts w:hint="eastAsia" w:ascii="微软雅黑" w:hAnsi="微软雅黑" w:eastAsia="微软雅黑" w:cs="微软雅黑"/>
          <w:kern w:val="2"/>
          <w:sz w:val="21"/>
          <w:szCs w:val="21"/>
        </w:rPr>
        <w:t>，</w:t>
      </w:r>
      <w:r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/>
        </w:rPr>
        <w:t>我一直保持着认真严谨的学习态度，前五个学期成绩排名</w:t>
      </w:r>
      <w:r>
        <w:rPr>
          <w:rFonts w:hint="eastAsia" w:ascii="微软雅黑" w:hAnsi="微软雅黑" w:eastAsia="微软雅黑" w:cs="微软雅黑"/>
          <w:kern w:val="2"/>
          <w:sz w:val="21"/>
          <w:szCs w:val="21"/>
        </w:rPr>
        <w:t>3/71（前5%），</w:t>
      </w:r>
      <w:r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/>
        </w:rPr>
        <w:t>曾</w:t>
      </w:r>
      <w:r>
        <w:rPr>
          <w:rFonts w:hint="eastAsia" w:ascii="微软雅黑" w:hAnsi="微软雅黑" w:eastAsia="微软雅黑" w:cs="微软雅黑"/>
          <w:kern w:val="2"/>
          <w:sz w:val="21"/>
          <w:szCs w:val="21"/>
        </w:rPr>
        <w:t>获两次校一等奖学金，“法士特齿轮”二、三等奖，优秀共青团员</w:t>
      </w:r>
      <w:r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/>
        </w:rPr>
        <w:t>等</w:t>
      </w:r>
      <w:r>
        <w:rPr>
          <w:rFonts w:hint="eastAsia" w:ascii="微软雅黑" w:hAnsi="微软雅黑" w:eastAsia="微软雅黑" w:cs="微软雅黑"/>
          <w:kern w:val="2"/>
          <w:sz w:val="21"/>
          <w:szCs w:val="21"/>
        </w:rPr>
        <w:t>；大学期间学习了理论力学、自动控制原理、大学物理、材料力学、工程材料与航空制造、飞行器零件成形、机械原理、机械设计、C程序设计、工科数学分析、概率论与数理统计等专业课程，</w:t>
      </w:r>
      <w:r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/>
        </w:rPr>
        <w:t>积极参加数学相关竞赛，具备</w:t>
      </w:r>
      <w:r>
        <w:rPr>
          <w:rFonts w:hint="eastAsia" w:ascii="微软雅黑" w:hAnsi="微软雅黑" w:eastAsia="微软雅黑" w:cs="微软雅黑"/>
          <w:kern w:val="2"/>
          <w:sz w:val="21"/>
          <w:szCs w:val="21"/>
        </w:rPr>
        <w:t>良好的数学基础</w:t>
      </w:r>
      <w:r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/>
        </w:rPr>
        <w:t>以及坚实的专业基础</w:t>
      </w:r>
      <w:r>
        <w:rPr>
          <w:rFonts w:hint="eastAsia" w:ascii="微软雅黑" w:hAnsi="微软雅黑" w:eastAsia="微软雅黑" w:cs="微软雅黑"/>
          <w:kern w:val="2"/>
          <w:sz w:val="21"/>
          <w:szCs w:val="21"/>
        </w:rPr>
        <w:t>。</w:t>
      </w:r>
    </w:p>
    <w:p w14:paraId="638A938C">
      <w:pPr>
        <w:adjustRightInd w:val="0"/>
        <w:snapToGrid w:val="0"/>
        <w:spacing w:line="240" w:lineRule="auto"/>
        <w:ind w:firstLine="420" w:firstLineChars="200"/>
        <w:rPr>
          <w:rFonts w:hint="eastAsia" w:ascii="微软雅黑" w:hAnsi="微软雅黑" w:eastAsia="微软雅黑" w:cs="微软雅黑"/>
          <w:kern w:val="2"/>
          <w:sz w:val="21"/>
          <w:szCs w:val="21"/>
        </w:rPr>
      </w:pPr>
      <w:r>
        <w:rPr>
          <w:rFonts w:hint="eastAsia" w:ascii="微软雅黑" w:hAnsi="微软雅黑" w:eastAsia="微软雅黑" w:cs="微软雅黑"/>
          <w:kern w:val="2"/>
          <w:sz w:val="21"/>
          <w:szCs w:val="21"/>
        </w:rPr>
        <w:t>我曾多次参加外教课，英文文献的阅读和口语表达能力得到极大锻炼。</w:t>
      </w:r>
      <w:r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/>
        </w:rPr>
        <w:t>顺利通过英语四六级考试</w:t>
      </w:r>
      <w:r>
        <w:rPr>
          <w:rFonts w:hint="eastAsia" w:ascii="微软雅黑" w:hAnsi="微软雅黑" w:eastAsia="微软雅黑" w:cs="微软雅黑"/>
          <w:kern w:val="2"/>
          <w:sz w:val="21"/>
          <w:szCs w:val="21"/>
        </w:rPr>
        <w:t>（四级541，六级505）</w:t>
      </w:r>
      <w:r>
        <w:rPr>
          <w:rFonts w:hint="eastAsia" w:ascii="微软雅黑" w:hAnsi="微软雅黑" w:eastAsia="微软雅黑" w:cs="微软雅黑"/>
          <w:kern w:val="2"/>
          <w:sz w:val="21"/>
          <w:szCs w:val="21"/>
          <w:lang w:eastAsia="zh-CN"/>
        </w:rPr>
        <w:t>，</w:t>
      </w:r>
      <w:r>
        <w:rPr>
          <w:rFonts w:hint="eastAsia" w:ascii="微软雅黑" w:hAnsi="微软雅黑" w:eastAsia="微软雅黑" w:cs="微软雅黑"/>
          <w:kern w:val="2"/>
          <w:sz w:val="21"/>
          <w:szCs w:val="21"/>
        </w:rPr>
        <w:t>有较强的英语应用能力。</w:t>
      </w:r>
    </w:p>
    <w:p w14:paraId="1C89BC0A">
      <w:pPr>
        <w:adjustRightInd w:val="0"/>
        <w:snapToGrid w:val="0"/>
        <w:spacing w:line="240" w:lineRule="auto"/>
        <w:ind w:firstLine="420" w:firstLineChars="200"/>
        <w:rPr>
          <w:rFonts w:hint="eastAsia" w:ascii="微软雅黑" w:hAnsi="微软雅黑" w:eastAsia="微软雅黑" w:cs="微软雅黑"/>
          <w:kern w:val="2"/>
          <w:sz w:val="21"/>
          <w:szCs w:val="21"/>
        </w:rPr>
      </w:pPr>
      <w:r>
        <w:rPr>
          <w:rFonts w:hint="eastAsia" w:ascii="微软雅黑" w:hAnsi="微软雅黑" w:eastAsia="微软雅黑" w:cs="微软雅黑"/>
          <w:kern w:val="2"/>
          <w:sz w:val="21"/>
          <w:szCs w:val="21"/>
        </w:rPr>
        <w:t>二、科研竞赛经历</w:t>
      </w:r>
    </w:p>
    <w:p w14:paraId="10F17DD8">
      <w:pPr>
        <w:adjustRightInd w:val="0"/>
        <w:snapToGrid w:val="0"/>
        <w:spacing w:line="240" w:lineRule="auto"/>
        <w:ind w:firstLine="420" w:firstLineChars="200"/>
        <w:rPr>
          <w:rFonts w:hint="eastAsia" w:ascii="微软雅黑" w:hAnsi="微软雅黑" w:eastAsia="微软雅黑" w:cs="微软雅黑"/>
          <w:kern w:val="2"/>
          <w:sz w:val="21"/>
          <w:szCs w:val="21"/>
        </w:rPr>
      </w:pPr>
      <w:r>
        <w:rPr>
          <w:rFonts w:hint="eastAsia" w:ascii="微软雅黑" w:hAnsi="微软雅黑" w:eastAsia="微软雅黑" w:cs="微软雅黑"/>
          <w:kern w:val="2"/>
          <w:sz w:val="21"/>
          <w:szCs w:val="21"/>
        </w:rPr>
        <w:t>2020年至今，</w:t>
      </w:r>
      <w:r>
        <w:rPr>
          <w:rFonts w:hint="eastAsia" w:ascii="微软雅黑" w:hAnsi="微软雅黑" w:eastAsia="微软雅黑" w:cs="微软雅黑"/>
          <w:kern w:val="2"/>
          <w:sz w:val="21"/>
          <w:szCs w:val="21"/>
          <w:lang w:eastAsia="zh-CN"/>
        </w:rPr>
        <w:t>我在</w:t>
      </w:r>
      <w:r>
        <w:rPr>
          <w:rFonts w:hint="eastAsia" w:ascii="微软雅黑" w:hAnsi="微软雅黑" w:eastAsia="微软雅黑" w:cs="微软雅黑"/>
          <w:kern w:val="2"/>
          <w:sz w:val="21"/>
          <w:szCs w:val="21"/>
        </w:rPr>
        <w:t>项目名称为“基于应力信息可视化的飞机装配引导”</w:t>
      </w:r>
      <w:r>
        <w:rPr>
          <w:rFonts w:hint="eastAsia" w:ascii="微软雅黑" w:hAnsi="微软雅黑" w:eastAsia="微软雅黑" w:cs="微软雅黑"/>
          <w:kern w:val="2"/>
          <w:sz w:val="21"/>
          <w:szCs w:val="21"/>
          <w:lang w:eastAsia="zh-CN"/>
        </w:rPr>
        <w:t>的大创项目中</w:t>
      </w:r>
      <w:r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/>
        </w:rPr>
        <w:t>担任</w:t>
      </w:r>
      <w:r>
        <w:rPr>
          <w:rFonts w:hint="eastAsia" w:ascii="微软雅黑" w:hAnsi="微软雅黑" w:eastAsia="微软雅黑" w:cs="微软雅黑"/>
          <w:kern w:val="2"/>
          <w:sz w:val="21"/>
          <w:szCs w:val="21"/>
        </w:rPr>
        <w:t>负责人</w:t>
      </w:r>
      <w:r>
        <w:rPr>
          <w:rFonts w:hint="eastAsia" w:ascii="微软雅黑" w:hAnsi="微软雅黑" w:eastAsia="微软雅黑" w:cs="微软雅黑"/>
          <w:kern w:val="2"/>
          <w:sz w:val="21"/>
          <w:szCs w:val="21"/>
          <w:lang w:eastAsia="zh-CN"/>
        </w:rPr>
        <w:t>。</w:t>
      </w:r>
      <w:r>
        <w:rPr>
          <w:rFonts w:hint="eastAsia" w:ascii="微软雅黑" w:hAnsi="微软雅黑" w:eastAsia="微软雅黑" w:cs="微软雅黑"/>
          <w:kern w:val="2"/>
          <w:sz w:val="21"/>
          <w:szCs w:val="21"/>
        </w:rPr>
        <w:t>带领5人的小组，根据目前国内外对于应力信息分析的背景，设计了将实体模型捕捉CAE和AR交互的技术路线；目前我已经负责完成了对实体模型的捕捉、建模和有限元分析；除此之外</w:t>
      </w:r>
      <w:r>
        <w:rPr>
          <w:rFonts w:hint="eastAsia" w:ascii="微软雅黑" w:hAnsi="微软雅黑" w:eastAsia="微软雅黑" w:cs="微软雅黑"/>
          <w:kern w:val="2"/>
          <w:sz w:val="21"/>
          <w:szCs w:val="21"/>
          <w:lang w:eastAsia="zh-CN"/>
        </w:rPr>
        <w:t>，</w:t>
      </w:r>
      <w:r>
        <w:rPr>
          <w:rFonts w:hint="eastAsia" w:ascii="微软雅黑" w:hAnsi="微软雅黑" w:eastAsia="微软雅黑" w:cs="微软雅黑"/>
          <w:kern w:val="2"/>
          <w:sz w:val="21"/>
          <w:szCs w:val="21"/>
        </w:rPr>
        <w:t>我还协助队友利用AR实现应力信息的可视化。</w:t>
      </w:r>
      <w:r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/>
        </w:rPr>
        <w:t>参与项目的过程不仅</w:t>
      </w:r>
      <w:r>
        <w:rPr>
          <w:rFonts w:hint="eastAsia" w:ascii="微软雅黑" w:hAnsi="微软雅黑" w:eastAsia="微软雅黑" w:cs="微软雅黑"/>
          <w:kern w:val="2"/>
          <w:sz w:val="21"/>
          <w:szCs w:val="21"/>
        </w:rPr>
        <w:t>锻炼了</w:t>
      </w:r>
      <w:r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/>
        </w:rPr>
        <w:t>我</w:t>
      </w:r>
      <w:r>
        <w:rPr>
          <w:rFonts w:hint="eastAsia" w:ascii="微软雅黑" w:hAnsi="微软雅黑" w:eastAsia="微软雅黑" w:cs="微软雅黑"/>
          <w:kern w:val="2"/>
          <w:sz w:val="21"/>
          <w:szCs w:val="21"/>
        </w:rPr>
        <w:t>阅读文献的能力，</w:t>
      </w:r>
      <w:r>
        <w:rPr>
          <w:rFonts w:hint="eastAsia" w:ascii="微软雅黑" w:hAnsi="微软雅黑" w:eastAsia="微软雅黑" w:cs="微软雅黑"/>
          <w:kern w:val="2"/>
          <w:sz w:val="21"/>
          <w:szCs w:val="21"/>
          <w:lang w:eastAsia="zh-CN"/>
        </w:rPr>
        <w:t>而且</w:t>
      </w:r>
      <w:r>
        <w:rPr>
          <w:rFonts w:hint="eastAsia" w:ascii="微软雅黑" w:hAnsi="微软雅黑" w:eastAsia="微软雅黑" w:cs="微软雅黑"/>
          <w:kern w:val="2"/>
          <w:sz w:val="21"/>
          <w:szCs w:val="21"/>
        </w:rPr>
        <w:t>更熟练的掌握Geomagic、Abaqus等对模型的处理及有限元分析的软件，对于视觉计算的编程内容有了更深的理解。</w:t>
      </w:r>
    </w:p>
    <w:p w14:paraId="3A017563">
      <w:pPr>
        <w:adjustRightInd w:val="0"/>
        <w:snapToGrid w:val="0"/>
        <w:spacing w:line="240" w:lineRule="auto"/>
        <w:ind w:firstLine="420" w:firstLineChars="200"/>
        <w:rPr>
          <w:rFonts w:hint="eastAsia" w:ascii="微软雅黑" w:hAnsi="微软雅黑" w:eastAsia="微软雅黑" w:cs="微软雅黑"/>
          <w:kern w:val="2"/>
          <w:sz w:val="21"/>
          <w:szCs w:val="21"/>
        </w:rPr>
      </w:pPr>
      <w:r>
        <w:rPr>
          <w:rFonts w:hint="eastAsia" w:ascii="微软雅黑" w:hAnsi="微软雅黑" w:eastAsia="微软雅黑" w:cs="微软雅黑"/>
          <w:kern w:val="2"/>
          <w:sz w:val="21"/>
          <w:szCs w:val="21"/>
        </w:rPr>
        <w:t>2020年，在导师的指导下撰写专利，</w:t>
      </w:r>
      <w:r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/>
        </w:rPr>
        <w:t>我</w:t>
      </w:r>
      <w:r>
        <w:rPr>
          <w:rFonts w:hint="eastAsia" w:ascii="微软雅黑" w:hAnsi="微软雅黑" w:eastAsia="微软雅黑" w:cs="微软雅黑"/>
          <w:kern w:val="2"/>
          <w:sz w:val="21"/>
          <w:szCs w:val="21"/>
        </w:rPr>
        <w:t>作为第二作者负责专利说明书的撰写和设计绘图，对导师给出的发明想法进行设计和改进。专利中</w:t>
      </w:r>
      <w:r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/>
        </w:rPr>
        <w:t>我们</w:t>
      </w:r>
      <w:r>
        <w:rPr>
          <w:rFonts w:hint="eastAsia" w:ascii="微软雅黑" w:hAnsi="微软雅黑" w:eastAsia="微软雅黑" w:cs="微软雅黑"/>
          <w:kern w:val="2"/>
          <w:sz w:val="21"/>
          <w:szCs w:val="21"/>
        </w:rPr>
        <w:t>提出了一种发动机矢量喷口直径的测量装置，装置可适用于不同的喷口尺寸，能够准确模拟发动及喷口工作过程，并且可进行自动化测量，具有较强的适应性和可重构性。</w:t>
      </w:r>
      <w:r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/>
        </w:rPr>
        <w:t>这段经历让</w:t>
      </w:r>
      <w:r>
        <w:rPr>
          <w:rFonts w:hint="eastAsia" w:ascii="微软雅黑" w:hAnsi="微软雅黑" w:eastAsia="微软雅黑" w:cs="微软雅黑"/>
          <w:kern w:val="2"/>
          <w:sz w:val="21"/>
          <w:szCs w:val="21"/>
        </w:rPr>
        <w:t>我对论文和专利的撰写方法有了一定的了解。</w:t>
      </w:r>
    </w:p>
    <w:p w14:paraId="4115FBFD">
      <w:pPr>
        <w:adjustRightInd w:val="0"/>
        <w:snapToGrid w:val="0"/>
        <w:spacing w:line="240" w:lineRule="auto"/>
        <w:ind w:firstLine="420" w:firstLineChars="200"/>
        <w:rPr>
          <w:rFonts w:hint="eastAsia" w:ascii="微软雅黑" w:hAnsi="微软雅黑" w:eastAsia="微软雅黑" w:cs="微软雅黑"/>
          <w:kern w:val="2"/>
          <w:sz w:val="21"/>
          <w:szCs w:val="21"/>
        </w:rPr>
      </w:pPr>
      <w:r>
        <w:rPr>
          <w:rFonts w:hint="eastAsia" w:ascii="微软雅黑" w:hAnsi="微软雅黑" w:eastAsia="微软雅黑" w:cs="微软雅黑"/>
          <w:kern w:val="2"/>
          <w:sz w:val="21"/>
          <w:szCs w:val="21"/>
        </w:rPr>
        <w:t>三、实践经历</w:t>
      </w:r>
    </w:p>
    <w:p w14:paraId="48877948">
      <w:pPr>
        <w:adjustRightInd w:val="0"/>
        <w:snapToGrid w:val="0"/>
        <w:spacing w:line="240" w:lineRule="auto"/>
        <w:ind w:firstLine="420" w:firstLineChars="200"/>
        <w:rPr>
          <w:rFonts w:hint="eastAsia" w:ascii="微软雅黑" w:hAnsi="微软雅黑" w:eastAsia="微软雅黑" w:cs="微软雅黑"/>
          <w:kern w:val="2"/>
          <w:sz w:val="21"/>
          <w:szCs w:val="21"/>
          <w:lang w:eastAsia="zh-CN"/>
        </w:rPr>
      </w:pPr>
      <w:r>
        <w:rPr>
          <w:rFonts w:hint="eastAsia" w:ascii="微软雅黑" w:hAnsi="微软雅黑" w:eastAsia="微软雅黑" w:cs="微软雅黑"/>
          <w:kern w:val="2"/>
          <w:sz w:val="21"/>
          <w:szCs w:val="21"/>
        </w:rPr>
        <w:t>2019年6月到2020年6月，</w:t>
      </w:r>
      <w:r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/>
        </w:rPr>
        <w:t>我</w:t>
      </w:r>
      <w:r>
        <w:rPr>
          <w:rFonts w:hint="eastAsia" w:ascii="微软雅黑" w:hAnsi="微软雅黑" w:eastAsia="微软雅黑" w:cs="微软雅黑"/>
          <w:kern w:val="2"/>
          <w:sz w:val="21"/>
          <w:szCs w:val="21"/>
        </w:rPr>
        <w:t>担任院学生会公关礼仪部副部长一职，曾参与组织策划2000+人的活动，提升了自己的管理统筹</w:t>
      </w:r>
      <w:r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/>
        </w:rPr>
        <w:t>和人际沟通</w:t>
      </w:r>
      <w:r>
        <w:rPr>
          <w:rFonts w:hint="eastAsia" w:ascii="微软雅黑" w:hAnsi="微软雅黑" w:eastAsia="微软雅黑" w:cs="微软雅黑"/>
          <w:kern w:val="2"/>
          <w:sz w:val="21"/>
          <w:szCs w:val="21"/>
        </w:rPr>
        <w:t>能力</w:t>
      </w:r>
      <w:r>
        <w:rPr>
          <w:rFonts w:hint="eastAsia" w:ascii="微软雅黑" w:hAnsi="微软雅黑" w:eastAsia="微软雅黑" w:cs="微软雅黑"/>
          <w:kern w:val="2"/>
          <w:sz w:val="21"/>
          <w:szCs w:val="21"/>
          <w:lang w:eastAsia="zh-CN"/>
        </w:rPr>
        <w:t>。</w:t>
      </w:r>
    </w:p>
    <w:p w14:paraId="7408AE50">
      <w:pPr>
        <w:adjustRightInd w:val="0"/>
        <w:snapToGrid w:val="0"/>
        <w:spacing w:line="240" w:lineRule="auto"/>
        <w:ind w:firstLine="420" w:firstLineChars="200"/>
        <w:rPr>
          <w:rFonts w:hint="default" w:ascii="微软雅黑" w:hAnsi="微软雅黑" w:eastAsia="微软雅黑" w:cs="微软雅黑"/>
          <w:kern w:val="2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kern w:val="2"/>
          <w:sz w:val="21"/>
          <w:szCs w:val="21"/>
        </w:rPr>
        <w:t>2018年11月到2019年11月，</w:t>
      </w:r>
      <w:r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/>
        </w:rPr>
        <w:t>我</w:t>
      </w:r>
      <w:r>
        <w:rPr>
          <w:rFonts w:hint="eastAsia" w:ascii="微软雅黑" w:hAnsi="微软雅黑" w:eastAsia="微软雅黑" w:cs="微软雅黑"/>
          <w:kern w:val="2"/>
          <w:sz w:val="21"/>
          <w:szCs w:val="21"/>
        </w:rPr>
        <w:t>担任三维协会技术部干事，随部门一同参加培训及比赛，在此期间熟练掌握了三维建模的方法，并能够触类旁通</w:t>
      </w:r>
      <w:r>
        <w:rPr>
          <w:rFonts w:hint="eastAsia" w:ascii="微软雅黑" w:hAnsi="微软雅黑" w:eastAsia="微软雅黑" w:cs="微软雅黑"/>
          <w:kern w:val="2"/>
          <w:sz w:val="21"/>
          <w:szCs w:val="21"/>
          <w:lang w:eastAsia="zh-CN"/>
        </w:rPr>
        <w:t>，</w:t>
      </w:r>
      <w:r>
        <w:rPr>
          <w:rFonts w:hint="eastAsia" w:ascii="微软雅黑" w:hAnsi="微软雅黑" w:eastAsia="微软雅黑" w:cs="微软雅黑"/>
          <w:kern w:val="2"/>
          <w:sz w:val="21"/>
          <w:szCs w:val="21"/>
        </w:rPr>
        <w:t>对其他建模方法也有</w:t>
      </w:r>
      <w:r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/>
        </w:rPr>
        <w:t>一定的了解和掌握。</w:t>
      </w:r>
    </w:p>
    <w:p w14:paraId="05511B72">
      <w:pPr>
        <w:adjustRightInd w:val="0"/>
        <w:snapToGrid w:val="0"/>
        <w:spacing w:line="240" w:lineRule="auto"/>
        <w:ind w:firstLine="420" w:firstLineChars="200"/>
        <w:rPr>
          <w:rFonts w:hint="eastAsia" w:ascii="微软雅黑" w:hAnsi="微软雅黑" w:eastAsia="微软雅黑" w:cs="微软雅黑"/>
          <w:kern w:val="2"/>
          <w:sz w:val="21"/>
          <w:szCs w:val="21"/>
        </w:rPr>
      </w:pPr>
      <w:r>
        <w:rPr>
          <w:rFonts w:hint="eastAsia" w:ascii="微软雅黑" w:hAnsi="微软雅黑" w:eastAsia="微软雅黑" w:cs="微软雅黑"/>
          <w:kern w:val="2"/>
          <w:sz w:val="21"/>
          <w:szCs w:val="21"/>
        </w:rPr>
        <w:t>四、未来规划</w:t>
      </w:r>
    </w:p>
    <w:p w14:paraId="1520219C">
      <w:pPr>
        <w:adjustRightInd w:val="0"/>
        <w:snapToGrid w:val="0"/>
        <w:spacing w:line="240" w:lineRule="auto"/>
        <w:ind w:firstLine="420" w:firstLineChars="200"/>
        <w:rPr>
          <w:rFonts w:hint="eastAsia" w:ascii="微软雅黑" w:hAnsi="微软雅黑" w:eastAsia="微软雅黑" w:cs="微软雅黑"/>
          <w:kern w:val="2"/>
          <w:sz w:val="21"/>
          <w:szCs w:val="21"/>
        </w:rPr>
      </w:pPr>
      <w:r>
        <w:rPr>
          <w:rFonts w:hint="eastAsia" w:ascii="微软雅黑" w:hAnsi="微软雅黑" w:eastAsia="微软雅黑" w:cs="微软雅黑"/>
          <w:kern w:val="2"/>
          <w:sz w:val="21"/>
          <w:szCs w:val="21"/>
        </w:rPr>
        <w:t>如果能够成功取得保研资格，</w:t>
      </w:r>
      <w:r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/>
        </w:rPr>
        <w:t>我将</w:t>
      </w:r>
      <w:r>
        <w:rPr>
          <w:rFonts w:hint="eastAsia" w:ascii="微软雅黑" w:hAnsi="微软雅黑" w:eastAsia="微软雅黑" w:cs="微软雅黑"/>
          <w:kern w:val="2"/>
          <w:sz w:val="21"/>
          <w:szCs w:val="21"/>
        </w:rPr>
        <w:t>在大四一年的时间里，除了完成正常的学业任务外，完成未结题的大创项目并能够撰写相关论文或专利；</w:t>
      </w:r>
      <w:r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/>
        </w:rPr>
        <w:t>同时</w:t>
      </w:r>
      <w:r>
        <w:rPr>
          <w:rFonts w:hint="eastAsia" w:ascii="微软雅黑" w:hAnsi="微软雅黑" w:eastAsia="微软雅黑" w:cs="微软雅黑"/>
          <w:kern w:val="2"/>
          <w:sz w:val="21"/>
          <w:szCs w:val="21"/>
        </w:rPr>
        <w:t>多阅读跟所选择的研究方向相关的文献，关注学科前沿及热点。</w:t>
      </w:r>
    </w:p>
    <w:p w14:paraId="0298DD35">
      <w:pPr>
        <w:adjustRightInd w:val="0"/>
        <w:snapToGrid w:val="0"/>
        <w:spacing w:line="240" w:lineRule="auto"/>
        <w:ind w:firstLine="420" w:firstLineChars="200"/>
        <w:rPr>
          <w:rFonts w:hint="eastAsia" w:ascii="微软雅黑" w:hAnsi="微软雅黑" w:eastAsia="微软雅黑" w:cs="微软雅黑"/>
          <w:kern w:val="2"/>
          <w:sz w:val="21"/>
          <w:szCs w:val="21"/>
        </w:rPr>
      </w:pPr>
      <w:r>
        <w:rPr>
          <w:rFonts w:hint="eastAsia" w:ascii="微软雅黑" w:hAnsi="微软雅黑" w:eastAsia="微软雅黑" w:cs="微软雅黑"/>
          <w:kern w:val="2"/>
          <w:sz w:val="21"/>
          <w:szCs w:val="21"/>
        </w:rPr>
        <w:t>在未来三年的研究生生活中我也作出了以下规划：</w:t>
      </w:r>
    </w:p>
    <w:p w14:paraId="4BDEE356">
      <w:pPr>
        <w:adjustRightInd w:val="0"/>
        <w:snapToGrid w:val="0"/>
        <w:spacing w:line="240" w:lineRule="auto"/>
        <w:ind w:firstLine="420" w:firstLineChars="200"/>
        <w:rPr>
          <w:rFonts w:hint="eastAsia" w:ascii="微软雅黑" w:hAnsi="微软雅黑" w:eastAsia="微软雅黑" w:cs="微软雅黑"/>
          <w:kern w:val="2"/>
          <w:sz w:val="21"/>
          <w:szCs w:val="21"/>
        </w:rPr>
      </w:pPr>
      <w:r>
        <w:rPr>
          <w:rFonts w:hint="eastAsia" w:ascii="微软雅黑" w:hAnsi="微软雅黑" w:eastAsia="微软雅黑" w:cs="微软雅黑"/>
          <w:kern w:val="2"/>
          <w:sz w:val="21"/>
          <w:szCs w:val="21"/>
        </w:rPr>
        <w:t>学习方面，认真踏实，系统研读专业书籍，完善知识结构，课后阅读原著增长见识，拓宽视野</w:t>
      </w:r>
      <w:r>
        <w:rPr>
          <w:rFonts w:hint="eastAsia" w:ascii="微软雅黑" w:hAnsi="微软雅黑" w:eastAsia="微软雅黑" w:cs="微软雅黑"/>
          <w:kern w:val="2"/>
          <w:sz w:val="21"/>
          <w:szCs w:val="21"/>
          <w:lang w:eastAsia="zh-CN"/>
        </w:rPr>
        <w:t>。</w:t>
      </w:r>
    </w:p>
    <w:p w14:paraId="78464E22">
      <w:pPr>
        <w:adjustRightInd w:val="0"/>
        <w:snapToGrid w:val="0"/>
        <w:spacing w:line="240" w:lineRule="auto"/>
        <w:ind w:firstLine="420" w:firstLineChars="200"/>
        <w:rPr>
          <w:rFonts w:hint="eastAsia" w:ascii="微软雅黑" w:hAnsi="微软雅黑" w:eastAsia="微软雅黑" w:cs="微软雅黑"/>
          <w:kern w:val="2"/>
          <w:sz w:val="21"/>
          <w:szCs w:val="21"/>
        </w:rPr>
      </w:pPr>
      <w:r>
        <w:rPr>
          <w:rFonts w:hint="eastAsia" w:ascii="微软雅黑" w:hAnsi="微软雅黑" w:eastAsia="微软雅黑" w:cs="微软雅黑"/>
          <w:kern w:val="2"/>
          <w:sz w:val="21"/>
          <w:szCs w:val="21"/>
        </w:rPr>
        <w:t>英语方面，</w:t>
      </w:r>
      <w:r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/>
        </w:rPr>
        <w:t>我会努力提升听说读写各方面的能力，同时认真阅读英文文献，跟进国内外研究动态，锻炼自己文献阅读的能力。</w:t>
      </w:r>
    </w:p>
    <w:p w14:paraId="4F26EE08">
      <w:pPr>
        <w:adjustRightInd w:val="0"/>
        <w:snapToGrid w:val="0"/>
        <w:spacing w:line="240" w:lineRule="auto"/>
        <w:ind w:firstLine="420" w:firstLineChars="200"/>
        <w:rPr>
          <w:rFonts w:hint="eastAsia" w:ascii="微软雅黑" w:hAnsi="微软雅黑" w:eastAsia="微软雅黑" w:cs="微软雅黑"/>
          <w:kern w:val="2"/>
          <w:sz w:val="21"/>
          <w:szCs w:val="21"/>
          <w:lang w:eastAsia="zh-CN"/>
        </w:rPr>
      </w:pPr>
      <w:r>
        <w:rPr>
          <w:rFonts w:hint="eastAsia" w:ascii="微软雅黑" w:hAnsi="微软雅黑" w:eastAsia="微软雅黑" w:cs="微软雅黑"/>
          <w:kern w:val="2"/>
          <w:sz w:val="21"/>
          <w:szCs w:val="21"/>
        </w:rPr>
        <w:t>科研方面，平时多阅读文献，多搜集多归纳多整理，积极参加导师的研究课题，</w:t>
      </w:r>
      <w:r>
        <w:rPr>
          <w:rFonts w:hint="eastAsia" w:ascii="微软雅黑" w:hAnsi="微软雅黑" w:eastAsia="微软雅黑" w:cs="微软雅黑"/>
          <w:kern w:val="2"/>
          <w:sz w:val="21"/>
          <w:szCs w:val="21"/>
          <w:lang w:eastAsia="zh-CN"/>
        </w:rPr>
        <w:t>在科研中不断开拓创新性思维能力</w:t>
      </w:r>
      <w:r>
        <w:rPr>
          <w:rFonts w:hint="eastAsia" w:ascii="微软雅黑" w:hAnsi="微软雅黑" w:eastAsia="微软雅黑" w:cs="微软雅黑"/>
          <w:kern w:val="2"/>
          <w:sz w:val="21"/>
          <w:szCs w:val="21"/>
        </w:rPr>
        <w:t>，争取在核心期刊发表文章等</w:t>
      </w:r>
      <w:r>
        <w:rPr>
          <w:rFonts w:hint="eastAsia" w:ascii="微软雅黑" w:hAnsi="微软雅黑" w:eastAsia="微软雅黑" w:cs="微软雅黑"/>
          <w:kern w:val="2"/>
          <w:sz w:val="21"/>
          <w:szCs w:val="21"/>
          <w:lang w:eastAsia="zh-CN"/>
        </w:rPr>
        <w:t>。</w:t>
      </w:r>
    </w:p>
    <w:p w14:paraId="72DE5E2F">
      <w:pPr>
        <w:adjustRightInd w:val="0"/>
        <w:snapToGrid w:val="0"/>
        <w:spacing w:line="240" w:lineRule="auto"/>
        <w:ind w:firstLine="420" w:firstLineChars="200"/>
        <w:rPr>
          <w:rFonts w:hint="eastAsia" w:ascii="微软雅黑" w:hAnsi="微软雅黑" w:eastAsia="微软雅黑" w:cs="微软雅黑"/>
          <w:kern w:val="2"/>
          <w:sz w:val="21"/>
          <w:szCs w:val="21"/>
        </w:rPr>
      </w:pPr>
      <w:r>
        <w:rPr>
          <w:rFonts w:hint="eastAsia" w:ascii="微软雅黑" w:hAnsi="微软雅黑" w:eastAsia="微软雅黑" w:cs="微软雅黑"/>
          <w:kern w:val="2"/>
          <w:sz w:val="21"/>
          <w:szCs w:val="21"/>
        </w:rPr>
        <w:t>我相信，在</w:t>
      </w:r>
      <w:r>
        <w:rPr>
          <w:rFonts w:hint="eastAsia" w:ascii="微软雅黑" w:hAnsi="微软雅黑" w:eastAsia="微软雅黑" w:cs="微软雅黑"/>
          <w:kern w:val="2"/>
          <w:sz w:val="21"/>
          <w:szCs w:val="21"/>
          <w:lang w:eastAsia="zh-CN"/>
        </w:rPr>
        <w:t>北京航空航天大学</w:t>
      </w:r>
      <w:r>
        <w:rPr>
          <w:rFonts w:hint="eastAsia" w:ascii="微软雅黑" w:hAnsi="微软雅黑" w:eastAsia="微软雅黑" w:cs="微软雅黑"/>
          <w:kern w:val="2"/>
          <w:sz w:val="21"/>
          <w:szCs w:val="21"/>
        </w:rPr>
        <w:t>国际一流的平台上，在导师的指引下，学生将秉承刻苦努力的作风</w:t>
      </w:r>
      <w:r>
        <w:rPr>
          <w:rFonts w:hint="eastAsia" w:ascii="微软雅黑" w:hAnsi="微软雅黑" w:eastAsia="微软雅黑" w:cs="微软雅黑"/>
          <w:kern w:val="2"/>
          <w:sz w:val="21"/>
          <w:szCs w:val="21"/>
          <w:lang w:eastAsia="zh-CN"/>
        </w:rPr>
        <w:t>，</w:t>
      </w:r>
      <w:r>
        <w:rPr>
          <w:rFonts w:hint="eastAsia" w:ascii="微软雅黑" w:hAnsi="微软雅黑" w:eastAsia="微软雅黑" w:cs="微软雅黑"/>
          <w:kern w:val="2"/>
          <w:sz w:val="21"/>
          <w:szCs w:val="21"/>
        </w:rPr>
        <w:t>高质量的完成学习、科研任务，</w:t>
      </w:r>
      <w:r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/>
        </w:rPr>
        <w:t>全力以赴做出成果，尽力在研究领域</w:t>
      </w:r>
      <w:r>
        <w:rPr>
          <w:rFonts w:hint="eastAsia" w:ascii="微软雅黑" w:hAnsi="微软雅黑" w:eastAsia="微软雅黑" w:cs="微软雅黑"/>
          <w:kern w:val="2"/>
          <w:sz w:val="21"/>
          <w:szCs w:val="21"/>
        </w:rPr>
        <w:t>贡献</w:t>
      </w:r>
      <w:r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/>
        </w:rPr>
        <w:t>自己的</w:t>
      </w:r>
      <w:r>
        <w:rPr>
          <w:rFonts w:hint="eastAsia" w:ascii="微软雅黑" w:hAnsi="微软雅黑" w:eastAsia="微软雅黑" w:cs="微软雅黑"/>
          <w:kern w:val="2"/>
          <w:sz w:val="21"/>
          <w:szCs w:val="21"/>
        </w:rPr>
        <w:t>一份力量。</w:t>
      </w:r>
    </w:p>
    <w:p w14:paraId="11CFC40C">
      <w:pPr>
        <w:adjustRightInd w:val="0"/>
        <w:snapToGrid w:val="0"/>
        <w:spacing w:line="240" w:lineRule="auto"/>
        <w:ind w:firstLine="420" w:firstLineChars="200"/>
        <w:rPr>
          <w:rFonts w:hint="eastAsia" w:ascii="微软雅黑" w:hAnsi="微软雅黑" w:eastAsia="微软雅黑" w:cs="微软雅黑"/>
          <w:kern w:val="2"/>
          <w:sz w:val="21"/>
          <w:szCs w:val="21"/>
        </w:rPr>
      </w:pPr>
    </w:p>
    <w:p w14:paraId="0B63FF85">
      <w:pPr>
        <w:adjustRightInd w:val="0"/>
        <w:snapToGrid w:val="0"/>
        <w:spacing w:line="240" w:lineRule="auto"/>
        <w:ind w:firstLine="420" w:firstLineChars="200"/>
        <w:jc w:val="right"/>
        <w:rPr>
          <w:rFonts w:hint="eastAsia" w:ascii="微软雅黑" w:hAnsi="微软雅黑" w:eastAsia="微软雅黑" w:cs="微软雅黑"/>
          <w:kern w:val="2"/>
          <w:sz w:val="21"/>
          <w:szCs w:val="21"/>
        </w:rPr>
      </w:pPr>
      <w:r>
        <w:rPr>
          <w:rFonts w:hint="eastAsia" w:cs="微软雅黑"/>
          <w:kern w:val="2"/>
          <w:sz w:val="21"/>
          <w:szCs w:val="21"/>
          <w:lang w:eastAsia="zh-CN"/>
        </w:rPr>
        <w:t>****大学</w:t>
      </w:r>
      <w:r>
        <w:rPr>
          <w:rFonts w:hint="eastAsia" w:ascii="微软雅黑" w:hAnsi="微软雅黑" w:eastAsia="微软雅黑" w:cs="微软雅黑"/>
          <w:kern w:val="2"/>
          <w:sz w:val="21"/>
          <w:szCs w:val="21"/>
        </w:rPr>
        <w:t xml:space="preserve"> 机电学院</w:t>
      </w:r>
    </w:p>
    <w:p w14:paraId="21DA0F31">
      <w:pPr>
        <w:adjustRightInd w:val="0"/>
        <w:snapToGrid w:val="0"/>
        <w:spacing w:line="240" w:lineRule="auto"/>
        <w:ind w:firstLine="420" w:firstLineChars="200"/>
        <w:jc w:val="right"/>
        <w:rPr>
          <w:rFonts w:hint="eastAsia" w:ascii="微软雅黑" w:hAnsi="微软雅黑" w:eastAsia="微软雅黑" w:cs="微软雅黑"/>
          <w:kern w:val="2"/>
          <w:sz w:val="21"/>
          <w:szCs w:val="21"/>
          <w:lang w:eastAsia="zh-CN"/>
        </w:rPr>
      </w:pPr>
      <w:r>
        <w:rPr>
          <w:rFonts w:hint="eastAsia" w:cs="微软雅黑"/>
          <w:kern w:val="2"/>
          <w:sz w:val="21"/>
          <w:szCs w:val="21"/>
          <w:lang w:eastAsia="zh-CN"/>
        </w:rPr>
        <w:t>***</w:t>
      </w:r>
    </w:p>
    <w:p w14:paraId="5FA76219">
      <w:pPr>
        <w:adjustRightInd w:val="0"/>
        <w:snapToGrid w:val="0"/>
        <w:spacing w:line="240" w:lineRule="auto"/>
        <w:ind w:firstLine="420" w:firstLineChars="200"/>
        <w:rPr>
          <w:rFonts w:hint="eastAsia" w:ascii="微软雅黑" w:hAnsi="微软雅黑" w:eastAsia="微软雅黑" w:cs="微软雅黑"/>
          <w:kern w:val="2"/>
          <w:sz w:val="21"/>
          <w:szCs w:val="21"/>
        </w:rPr>
      </w:pPr>
    </w:p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ZkNzYyNDUyNjBjYmM0ZGI3MDRmZWU0NTQ5Mzc1NGIifQ=="/>
  </w:docVars>
  <w:rsids>
    <w:rsidRoot w:val="009C472E"/>
    <w:rsid w:val="00066BFF"/>
    <w:rsid w:val="002F487A"/>
    <w:rsid w:val="00630CCC"/>
    <w:rsid w:val="006B4B8C"/>
    <w:rsid w:val="009A1E5A"/>
    <w:rsid w:val="009C472E"/>
    <w:rsid w:val="00B20C23"/>
    <w:rsid w:val="00BB022B"/>
    <w:rsid w:val="00BE435B"/>
    <w:rsid w:val="00C172BD"/>
    <w:rsid w:val="00C374F1"/>
    <w:rsid w:val="00C44B11"/>
    <w:rsid w:val="00E2622A"/>
    <w:rsid w:val="00FB663B"/>
    <w:rsid w:val="01C269BB"/>
    <w:rsid w:val="05A42A0A"/>
    <w:rsid w:val="110C7889"/>
    <w:rsid w:val="1D634485"/>
    <w:rsid w:val="219B0F4D"/>
    <w:rsid w:val="2861108C"/>
    <w:rsid w:val="2FB35B5C"/>
    <w:rsid w:val="32927F11"/>
    <w:rsid w:val="40871C70"/>
    <w:rsid w:val="40E53A52"/>
    <w:rsid w:val="4E1A1700"/>
    <w:rsid w:val="4E54232B"/>
    <w:rsid w:val="50212A12"/>
    <w:rsid w:val="52FC3AFF"/>
    <w:rsid w:val="5A0E4CD0"/>
    <w:rsid w:val="668F61EA"/>
    <w:rsid w:val="6B147BCE"/>
    <w:rsid w:val="7486355A"/>
    <w:rsid w:val="75FFD5E2"/>
    <w:rsid w:val="ABFF2EA2"/>
    <w:rsid w:val="FB9FE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微软雅黑" w:hAnsi="微软雅黑" w:eastAsia="微软雅黑" w:cs="微软雅黑"/>
      <w:sz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5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6">
    <w:name w:val="石墨文档正文"/>
    <w:qFormat/>
    <w:uiPriority w:val="0"/>
    <w:rPr>
      <w:rFonts w:ascii="微软雅黑" w:hAnsi="微软雅黑" w:eastAsia="微软雅黑" w:cs="微软雅黑"/>
      <w:sz w:val="22"/>
      <w:szCs w:val="22"/>
      <w:lang w:val="en-US" w:eastAsia="zh-CN" w:bidi="ar-SA"/>
    </w:rPr>
  </w:style>
  <w:style w:type="paragraph" w:customStyle="1" w:styleId="7">
    <w:name w:val="石墨文档副标题"/>
    <w:qFormat/>
    <w:uiPriority w:val="0"/>
    <w:pPr>
      <w:spacing w:before="260" w:after="260"/>
    </w:pPr>
    <w:rPr>
      <w:rFonts w:ascii="微软雅黑" w:hAnsi="微软雅黑" w:eastAsia="微软雅黑" w:cs="微软雅黑"/>
      <w:color w:val="888888"/>
      <w:sz w:val="48"/>
      <w:szCs w:val="48"/>
      <w:lang w:val="en-US" w:eastAsia="zh-CN" w:bidi="ar-SA"/>
    </w:rPr>
  </w:style>
  <w:style w:type="paragraph" w:customStyle="1" w:styleId="8">
    <w:name w:val="石墨文档大标题"/>
    <w:next w:val="6"/>
    <w:unhideWhenUsed/>
    <w:qFormat/>
    <w:uiPriority w:val="9"/>
    <w:pPr>
      <w:spacing w:before="260" w:after="260"/>
      <w:outlineLvl w:val="0"/>
    </w:pPr>
    <w:rPr>
      <w:rFonts w:ascii="微软雅黑" w:hAnsi="微软雅黑" w:eastAsia="微软雅黑" w:cs="微软雅黑"/>
      <w:b/>
      <w:bCs/>
      <w:sz w:val="40"/>
      <w:szCs w:val="40"/>
      <w:lang w:val="en-US" w:eastAsia="zh-CN" w:bidi="ar-SA"/>
    </w:rPr>
  </w:style>
  <w:style w:type="paragraph" w:customStyle="1" w:styleId="9">
    <w:name w:val="石墨文档中标题"/>
    <w:next w:val="6"/>
    <w:unhideWhenUsed/>
    <w:qFormat/>
    <w:uiPriority w:val="9"/>
    <w:pPr>
      <w:spacing w:before="260" w:after="260"/>
      <w:outlineLvl w:val="1"/>
    </w:pPr>
    <w:rPr>
      <w:rFonts w:ascii="微软雅黑" w:hAnsi="微软雅黑" w:eastAsia="微软雅黑" w:cs="微软雅黑"/>
      <w:b/>
      <w:bCs/>
      <w:sz w:val="36"/>
      <w:szCs w:val="36"/>
      <w:lang w:val="en-US" w:eastAsia="zh-CN" w:bidi="ar-SA"/>
    </w:rPr>
  </w:style>
  <w:style w:type="paragraph" w:customStyle="1" w:styleId="10">
    <w:name w:val="石墨文档小标题"/>
    <w:next w:val="6"/>
    <w:unhideWhenUsed/>
    <w:qFormat/>
    <w:uiPriority w:val="9"/>
    <w:pPr>
      <w:spacing w:before="260" w:after="260"/>
      <w:outlineLvl w:val="2"/>
    </w:pPr>
    <w:rPr>
      <w:rFonts w:ascii="微软雅黑" w:hAnsi="微软雅黑" w:eastAsia="微软雅黑" w:cs="微软雅黑"/>
      <w:b/>
      <w:bCs/>
      <w:sz w:val="32"/>
      <w:szCs w:val="32"/>
      <w:lang w:val="en-US" w:eastAsia="zh-CN" w:bidi="ar-SA"/>
    </w:rPr>
  </w:style>
  <w:style w:type="paragraph" w:customStyle="1" w:styleId="11">
    <w:name w:val="石墨文档标题"/>
    <w:next w:val="6"/>
    <w:unhideWhenUsed/>
    <w:qFormat/>
    <w:uiPriority w:val="9"/>
    <w:pPr>
      <w:spacing w:before="260" w:after="260"/>
      <w:outlineLvl w:val="3"/>
    </w:pPr>
    <w:rPr>
      <w:rFonts w:ascii="微软雅黑" w:hAnsi="微软雅黑" w:eastAsia="微软雅黑" w:cs="微软雅黑"/>
      <w:b/>
      <w:bCs/>
      <w:sz w:val="56"/>
      <w:szCs w:val="56"/>
      <w:lang w:val="en-US" w:eastAsia="zh-CN" w:bidi="ar-SA"/>
    </w:rPr>
  </w:style>
  <w:style w:type="paragraph" w:customStyle="1" w:styleId="12">
    <w:name w:val="石墨文档引用"/>
    <w:qFormat/>
    <w:uiPriority w:val="0"/>
    <w:pPr>
      <w:pBdr>
        <w:left w:val="single" w:color="F0F0F0" w:sz="30" w:space="10"/>
      </w:pBdr>
    </w:pPr>
    <w:rPr>
      <w:rFonts w:ascii="微软雅黑" w:hAnsi="微软雅黑" w:eastAsia="微软雅黑" w:cs="微软雅黑"/>
      <w:color w:val="ADADAD"/>
      <w:sz w:val="22"/>
      <w:lang w:val="en-US" w:eastAsia="zh-CN" w:bidi="ar-SA"/>
    </w:rPr>
  </w:style>
  <w:style w:type="paragraph" w:customStyle="1" w:styleId="13">
    <w:name w:val="列表段落1"/>
    <w:basedOn w:val="1"/>
    <w:qFormat/>
    <w:uiPriority w:val="34"/>
    <w:pPr>
      <w:ind w:firstLine="420" w:firstLineChars="200"/>
    </w:pPr>
  </w:style>
  <w:style w:type="character" w:customStyle="1" w:styleId="14">
    <w:name w:val="页眉 字符"/>
    <w:basedOn w:val="5"/>
    <w:link w:val="3"/>
    <w:qFormat/>
    <w:uiPriority w:val="99"/>
    <w:rPr>
      <w:rFonts w:ascii="微软雅黑" w:hAnsi="微软雅黑" w:eastAsia="微软雅黑" w:cs="微软雅黑"/>
      <w:sz w:val="18"/>
      <w:szCs w:val="18"/>
    </w:rPr>
  </w:style>
  <w:style w:type="character" w:customStyle="1" w:styleId="15">
    <w:name w:val="页脚 字符"/>
    <w:basedOn w:val="5"/>
    <w:link w:val="2"/>
    <w:qFormat/>
    <w:uiPriority w:val="99"/>
    <w:rPr>
      <w:rFonts w:ascii="微软雅黑" w:hAnsi="微软雅黑" w:eastAsia="微软雅黑" w:cs="微软雅黑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1258</Words>
  <Characters>1316</Characters>
  <Lines>9</Lines>
  <Paragraphs>2</Paragraphs>
  <TotalTime>25</TotalTime>
  <ScaleCrop>false</ScaleCrop>
  <LinksUpToDate>false</LinksUpToDate>
  <CharactersWithSpaces>1317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2020-04-09T21:10:00Z</dcterms:created>
  <dc:creator> </dc:creator>
  <cp:lastModifiedBy>Ceci</cp:lastModifiedBy>
  <dcterms:modified xsi:type="dcterms:W3CDTF">2025-02-12T02:23:07Z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ICV">
    <vt:lpwstr>AD72BA456BC14B7BAC5E019513308BCA</vt:lpwstr>
  </property>
  <property fmtid="{D5CDD505-2E9C-101B-9397-08002B2CF9AE}" pid="4" name="KSOTemplateDocerSaveRecord">
    <vt:lpwstr>eyJoZGlkIjoiN2NlZDA0NTc1MWMzNWE0NzgxNjkxZTYwMDA4OWIyNGIiLCJ1c2VySWQiOiI0OTczMjkzNzEifQ==</vt:lpwstr>
  </property>
</Properties>
</file>