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A9C37">
      <w:pPr>
        <w:spacing w:line="440" w:lineRule="exact"/>
        <w:rPr>
          <w:rFonts w:ascii="仿宋_GB2312" w:eastAsia="仿宋_GB2312"/>
          <w:b/>
          <w:bCs/>
          <w:sz w:val="24"/>
        </w:rPr>
      </w:pPr>
      <w:r>
        <w:rPr>
          <w:rFonts w:hint="eastAsia" w:ascii="仿宋_GB2312" w:eastAsia="仿宋_GB2312"/>
          <w:b/>
          <w:bCs/>
          <w:sz w:val="24"/>
        </w:rPr>
        <w:t>附件2：</w:t>
      </w:r>
    </w:p>
    <w:p w14:paraId="37752A9C">
      <w:pPr>
        <w:spacing w:line="44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>海南大学202</w:t>
      </w:r>
      <w:r>
        <w:rPr>
          <w:rFonts w:hint="eastAsia" w:ascii="楷体_GB2312" w:eastAsia="楷体_GB2312"/>
          <w:b/>
          <w:bCs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b/>
          <w:bCs/>
          <w:sz w:val="28"/>
          <w:szCs w:val="28"/>
        </w:rPr>
        <w:t>年</w:t>
      </w:r>
      <w:r>
        <w:rPr>
          <w:rFonts w:ascii="楷体_GB2312" w:eastAsia="楷体_GB2312"/>
          <w:b/>
          <w:bCs/>
          <w:sz w:val="28"/>
          <w:szCs w:val="28"/>
        </w:rPr>
        <w:t>优秀大学生夏令营</w:t>
      </w:r>
    </w:p>
    <w:p w14:paraId="56444B99">
      <w:pPr>
        <w:spacing w:line="44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>个 人 陈 述</w:t>
      </w:r>
    </w:p>
    <w:p w14:paraId="28DA9910">
      <w:pPr>
        <w:spacing w:line="440" w:lineRule="exact"/>
        <w:rPr>
          <w:rFonts w:ascii="楷体_GB2312" w:eastAsia="楷体_GB2312"/>
          <w:b/>
          <w:bCs/>
          <w:sz w:val="24"/>
        </w:rPr>
      </w:pPr>
      <w:r>
        <w:rPr>
          <w:rFonts w:ascii="隶书" w:eastAsia="隶书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108585</wp:posOffset>
                </wp:positionV>
                <wp:extent cx="6370320" cy="0"/>
                <wp:effectExtent l="0" t="9525" r="0" b="9525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2pt;margin-top:8.55pt;height:0pt;width:501.6pt;mso-wrap-distance-left:9pt;mso-wrap-distance-right:9pt;z-index:251659264;mso-width-relative:page;mso-height-relative:page;" filled="f" stroked="t" coordsize="21600,21600" wrapcoords="0 0 0 21600 21600 21600 21600 0 0 0" o:gfxdata="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At&#10;zCDTAAAACAEAAA8AAAAAAAAAAQAgAAAAIgAAAGRycy9kb3ducmV2LnhtbFBLAQIUABQAAAAIAIdO&#10;4kDiz1Q97wEAANoDAAAOAAAAAAAAAAEAIAAAACIBAABkcnMvZTJvRG9jLnhtbFBLBQYAAAAABgAG&#10;AFkBAACDBQAAAAA=&#10;">
                <v:fill on="f" focussize="0,0"/>
                <v:stroke weight="1.5pt" color="#000000" joinstyle="round" dashstyle="1 1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0BE2A7F8">
      <w:pPr>
        <w:spacing w:line="44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姓名：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  <w:u w:val="single"/>
          <w:lang w:val="en-US" w:eastAsia="zh-CN"/>
        </w:rPr>
        <w:t>黄铭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 xml:space="preserve">     申请攻读专业：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>计算机科学</w:t>
      </w:r>
      <w:r>
        <w:rPr>
          <w:rFonts w:hint="eastAsia" w:ascii="宋体" w:hAnsi="宋体"/>
          <w:szCs w:val="21"/>
          <w:u w:val="single"/>
        </w:rPr>
        <w:t xml:space="preserve">                               </w:t>
      </w:r>
    </w:p>
    <w:p w14:paraId="75A5801B">
      <w:pPr>
        <w:spacing w:before="93" w:beforeLines="30" w:line="44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请用</w:t>
      </w:r>
      <w:r>
        <w:rPr>
          <w:rFonts w:hint="eastAsia" w:ascii="宋体" w:hAnsi="宋体"/>
          <w:szCs w:val="21"/>
          <w:lang w:val="en-US" w:eastAsia="zh-CN"/>
        </w:rPr>
        <w:t>大约1000-</w:t>
      </w:r>
      <w:r>
        <w:rPr>
          <w:rFonts w:hint="eastAsia" w:ascii="宋体" w:hAnsi="宋体"/>
          <w:szCs w:val="21"/>
        </w:rPr>
        <w:t>1500字介绍你的学术背景、在所申请的专业曾经作过的研究工作、以及攻读研究生阶段的学习和研究计划、研究生毕业后的就业目标等。</w:t>
      </w:r>
    </w:p>
    <w:p w14:paraId="5E163400">
      <w:pPr>
        <w:spacing w:before="93" w:beforeLines="30" w:after="468" w:afterLines="150" w:line="440" w:lineRule="exact"/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个人陈述应由申请人独立完成，如发现是由他人协助完成，将取消申请人入营资格。此页可手写或打印，可以使用背面</w:t>
      </w:r>
      <w:r>
        <w:rPr>
          <w:rFonts w:hint="eastAsia" w:ascii="宋体" w:hAnsi="宋体"/>
          <w:szCs w:val="21"/>
          <w:lang w:eastAsia="zh-CN"/>
        </w:rPr>
        <w:t>。</w:t>
      </w:r>
    </w:p>
    <w:p w14:paraId="3397809D">
      <w:pPr>
        <w:numPr>
          <w:ilvl w:val="0"/>
          <w:numId w:val="1"/>
        </w:numPr>
        <w:ind w:firstLine="422" w:firstLineChars="20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学术背景</w:t>
      </w:r>
    </w:p>
    <w:p w14:paraId="3971F692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入学以来，我始终保持专业排名前3%（3/111）的学业表现，平均绩点达3.71/4.0，取得了软件模式（99分）、算法分析与设计（96分）、数据结构（95分），线性代数（98分）、高等数学（90分）等课程的高分表现。获得国家奖学金，并连续两年荣获校级三好学生及校级一等奖学金。参加了众多算法编程类的比赛，获得若干项国家级和省级奖项。通过四级，具有良好的阅读英文文献的能力。</w:t>
      </w:r>
    </w:p>
    <w:p w14:paraId="33014677">
      <w:pPr>
        <w:numPr>
          <w:ilvl w:val="0"/>
          <w:numId w:val="1"/>
        </w:numPr>
        <w:ind w:left="0" w:leftChars="0" w:firstLine="422" w:firstLineChars="20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科研经历</w:t>
      </w:r>
    </w:p>
    <w:p w14:paraId="78499AEE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三寒假，我实现了基于深度卷积生成对抗网络（DCGAN）的高分辨率图像生成系统，通过构建五层转置卷积结构的生成器和五层卷积核的判别器架构，采用Adam优化器驱动生成器的特征空间上采样；在对63,565张图像进行中心裁剪与Z-score标准化预处理的基础上，建立分布式对抗训练框架，成功生成96×96像素的高质量图像，验证了深度生成模型在视觉合成任务中的鲁棒性。</w:t>
      </w:r>
    </w:p>
    <w:p w14:paraId="61CD6DB9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三下学期，我尝试自然语言处理方向，实现了一个基于深度学习的谣言检测，采用Transformer架构作为核心模型，利用其自注意力机制有效捕捉文本中的语义关联和长距离依赖特征。整个系统基于PyTorch框架开发，实现了从原始文本清洗、字符级嵌入到动态填充的完整处理流程。使用带位置编码的嵌入层解决序列顺序问题，并通过多头注意力机制增强特征提取能力，最后采用词向量均值池化策略优化分类表征。经过对中文社交媒体数据的训练验证，模型在测试集上取得82.5%的准确率，显著优于传统RNN方法，成功验证了Transformer在中文短文本分类任务中的有效性</w:t>
      </w:r>
    </w:p>
    <w:p w14:paraId="53B26D03">
      <w:pPr>
        <w:numPr>
          <w:ilvl w:val="0"/>
          <w:numId w:val="1"/>
        </w:numPr>
        <w:ind w:left="0" w:leftChars="0" w:firstLine="422" w:firstLineChars="20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竞赛经历</w:t>
      </w:r>
      <w:bookmarkStart w:id="0" w:name="_GoBack"/>
      <w:bookmarkEnd w:id="0"/>
    </w:p>
    <w:p w14:paraId="11EAC696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本科阶段，进入学校算法集训队，系统学习图论、数据结构、组合数学等算法。作为团队核心代码实现与算法优化者，持续三年（2023-2025）投身于高规格编程竞赛，将数据结构、算法设计等课程知识（多门主修课95+）转化为实战能力。通过承担数学建模推导、时间复杂度优化职责，在国际大学生程序设计竞赛（ACM-ICPC）亚洲区域赛斩获铜牌，并累计获得睿抗机器人开发者大赛全国二等奖、蓝桥杯全国三等奖等若干项国家级奖项。这些高压竞赛锤炼了我快速解析复杂问题的能力——例如在ACM赛题中成功将图论模型的时间复杂度从O(n²)优化至O(nlogn)，培养了技术决策力与团队协作范式。</w:t>
      </w:r>
    </w:p>
    <w:p w14:paraId="1A8D0FB3">
      <w:pPr>
        <w:numPr>
          <w:ilvl w:val="0"/>
          <w:numId w:val="1"/>
        </w:numPr>
        <w:ind w:left="0" w:leftChars="0" w:firstLine="422" w:firstLineChars="20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研究生阶段学习计划</w:t>
      </w:r>
    </w:p>
    <w:p w14:paraId="77320C36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研究生阶段，我将延续本科期间培养的算法实践能力与科研素养，系统深化专业理论知识，并积极融入实验室团队。核心目标包括：扎实完成核心课程学习，构建更完善的知识体系；主动参与前沿课题研究，在导师指导下探索创新性解决方案；强化工程实践与学术研究结合，将竞赛中锤炼的复杂问题解决能力转化为科研突破力。通过持续学习与协作，力争在学术深度和应用价值上取得平衡，为未来技术发展贡献价值。</w:t>
      </w:r>
    </w:p>
    <w:p w14:paraId="52530176">
      <w:pPr>
        <w:spacing w:before="93" w:beforeLines="30" w:line="440" w:lineRule="exact"/>
        <w:jc w:val="center"/>
      </w:pPr>
      <w:r>
        <w:rPr>
          <w:rFonts w:hint="eastAsia" w:ascii="华文仿宋" w:hAnsi="华文仿宋" w:eastAsia="华文仿宋"/>
          <w:b/>
          <w:bCs/>
          <w:sz w:val="24"/>
        </w:rPr>
        <w:t>申请人签名：</w:t>
      </w:r>
      <w:r>
        <w:rPr>
          <w:rFonts w:hint="eastAsia" w:ascii="华文仿宋" w:hAnsi="华文仿宋" w:eastAsia="华文仿宋"/>
          <w:b/>
          <w:bCs/>
          <w:sz w:val="24"/>
          <w:u w:val="single"/>
        </w:rPr>
        <w:t xml:space="preserve">                       </w:t>
      </w:r>
      <w:r>
        <w:rPr>
          <w:rFonts w:hint="eastAsia" w:ascii="华文仿宋" w:hAnsi="华文仿宋" w:eastAsia="华文仿宋"/>
          <w:b/>
          <w:bCs/>
          <w:sz w:val="24"/>
        </w:rPr>
        <w:t xml:space="preserve">    日期：</w:t>
      </w:r>
      <w:r>
        <w:rPr>
          <w:rFonts w:hint="eastAsia" w:ascii="华文仿宋" w:hAnsi="华文仿宋" w:eastAsia="华文仿宋"/>
          <w:b/>
          <w:bCs/>
          <w:sz w:val="24"/>
          <w:u w:val="single"/>
        </w:rPr>
        <w:t xml:space="preserve">      </w:t>
      </w:r>
      <w:r>
        <w:rPr>
          <w:rFonts w:hint="eastAsia" w:ascii="华文仿宋" w:hAnsi="华文仿宋" w:eastAsia="华文仿宋"/>
          <w:b/>
          <w:bCs/>
          <w:sz w:val="24"/>
        </w:rPr>
        <w:t>年</w:t>
      </w:r>
      <w:r>
        <w:rPr>
          <w:rFonts w:hint="eastAsia" w:ascii="华文仿宋" w:hAnsi="华文仿宋" w:eastAsia="华文仿宋"/>
          <w:b/>
          <w:bCs/>
          <w:sz w:val="24"/>
          <w:u w:val="single"/>
        </w:rPr>
        <w:t xml:space="preserve">    </w:t>
      </w:r>
      <w:r>
        <w:rPr>
          <w:rFonts w:hint="eastAsia" w:ascii="华文仿宋" w:hAnsi="华文仿宋" w:eastAsia="华文仿宋"/>
          <w:b/>
          <w:bCs/>
          <w:sz w:val="24"/>
        </w:rPr>
        <w:t>月</w:t>
      </w:r>
      <w:r>
        <w:rPr>
          <w:rFonts w:hint="eastAsia" w:ascii="华文仿宋" w:hAnsi="华文仿宋" w:eastAsia="华文仿宋"/>
          <w:b/>
          <w:bCs/>
          <w:sz w:val="24"/>
          <w:u w:val="single"/>
        </w:rPr>
        <w:t xml:space="preserve">    </w:t>
      </w:r>
      <w:r>
        <w:rPr>
          <w:rFonts w:hint="eastAsia" w:ascii="华文仿宋" w:hAnsi="华文仿宋" w:eastAsia="华文仿宋"/>
          <w:b/>
          <w:bCs/>
          <w:sz w:val="24"/>
        </w:rPr>
        <w:t>日</w:t>
      </w:r>
    </w:p>
    <w:sectPr>
      <w:pgSz w:w="11906" w:h="16838"/>
      <w:pgMar w:top="1020" w:right="866" w:bottom="111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A5895"/>
    <w:multiLevelType w:val="singleLevel"/>
    <w:tmpl w:val="0B2A58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NWRiNTgwODJhZDVmNzc0MDQ3NjRhYzFkMTc1YjQifQ=="/>
  </w:docVars>
  <w:rsids>
    <w:rsidRoot w:val="3DAE2C2E"/>
    <w:rsid w:val="05F32406"/>
    <w:rsid w:val="3DAE2C2E"/>
    <w:rsid w:val="40CD004E"/>
    <w:rsid w:val="50A013B6"/>
    <w:rsid w:val="552D235C"/>
    <w:rsid w:val="55EB6197"/>
    <w:rsid w:val="59686930"/>
    <w:rsid w:val="707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171</Characters>
  <Lines>0</Lines>
  <Paragraphs>0</Paragraphs>
  <TotalTime>1</TotalTime>
  <ScaleCrop>false</ScaleCrop>
  <LinksUpToDate>false</LinksUpToDate>
  <CharactersWithSpaces>273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2022-06-23T07:55:00Z</dcterms:created>
  <dc:creator>披着地毯的nino桑</dc:creator>
  <cp:lastModifiedBy>north_h</cp:lastModifiedBy>
  <dcterms:modified xsi:type="dcterms:W3CDTF">2025-06-15T16:12:14Z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49318303AD4C4D3FB9DBB824CF3F1B98_13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