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val="0"/>
        <w:snapToGrid w:val="0"/>
        <w:spacing w:before="0" w:after="0" w:line="240" w:lineRule="auto"/>
        <w:ind w:left="0" w:right="0"/>
        <w:jc w:val="center"/>
        <w:textAlignment w:val="auto"/>
        <w:rPr>
          <w:rFonts w:hint="eastAsia" w:asciiTheme="minorHAnsi" w:hAnsiTheme="minorHAnsi" w:eastAsiaTheme="minorEastAsia" w:cstheme="minorBidi"/>
          <w:szCs w:val="24"/>
          <w:lang w:val="en-US" w:eastAsia="zh-CN" w:bidi="ar-SA"/>
        </w:rPr>
      </w:pPr>
      <w:r>
        <w:rPr>
          <w:rFonts w:hint="eastAsia" w:asciiTheme="minorHAnsi" w:hAnsiTheme="minorHAnsi" w:eastAsiaTheme="minorEastAsia" w:cstheme="minorBidi"/>
          <w:szCs w:val="24"/>
          <w:lang w:val="en-US" w:eastAsia="zh-CN" w:bidi="ar-SA"/>
        </w:rPr>
        <w:t>专家</w:t>
      </w:r>
      <w:r>
        <w:rPr>
          <w:rFonts w:hint="eastAsia" w:asciiTheme="minorHAnsi" w:hAnsiTheme="minorHAnsi" w:eastAsiaTheme="minorEastAsia" w:cstheme="minorBidi"/>
          <w:szCs w:val="24"/>
          <w:lang w:val="en-US" w:eastAsia="zh-CN" w:bidi="ar-SA"/>
        </w:rPr>
        <w:t>推荐信</w:t>
      </w:r>
    </w:p>
    <w:p>
      <w:pPr>
        <w:spacing w:line="360" w:lineRule="auto"/>
        <w:rPr>
          <w:rFonts w:hint="eastAsia" w:ascii="宋体" w:hAnsi="宋体" w:eastAsia="宋体" w:cs="宋体"/>
          <w:color w:val="333333"/>
          <w:spacing w:val="-11"/>
          <w:sz w:val="24"/>
          <w:szCs w:val="24"/>
          <w:lang w:val="en-US" w:eastAsia="zh-CN"/>
        </w:rPr>
      </w:pPr>
      <w:r>
        <w:rPr>
          <w:rFonts w:hint="eastAsia" w:ascii="宋体" w:hAnsi="宋体" w:eastAsia="宋体" w:cs="宋体"/>
          <w:color w:val="333333"/>
          <w:sz w:val="24"/>
          <w:szCs w:val="24"/>
          <w:lang w:val="zh-CN" w:eastAsia="zh-CN" w:bidi="zh-CN"/>
        </w:rPr>
        <w:t>尊敬的贵学院评审委员：</w:t>
      </w:r>
    </w:p>
    <w:p>
      <w:pPr>
        <w:pStyle w:val="4"/>
        <w:spacing w:line="422" w:lineRule="auto"/>
        <w:ind w:right="197" w:firstLine="360"/>
        <w:jc w:val="both"/>
        <w:rPr>
          <w:rFonts w:hint="eastAsia" w:ascii="宋体" w:hAnsi="宋体" w:eastAsia="宋体" w:cs="宋体"/>
          <w:color w:val="333333"/>
          <w:spacing w:val="-5"/>
          <w:sz w:val="24"/>
          <w:szCs w:val="24"/>
          <w:lang w:val="en-US" w:eastAsia="zh-CN"/>
        </w:rPr>
      </w:pPr>
      <w:r>
        <w:rPr>
          <w:rFonts w:hint="eastAsia" w:ascii="宋体" w:hAnsi="宋体" w:eastAsia="宋体" w:cs="宋体"/>
          <w:color w:val="333333"/>
          <w:spacing w:val="-5"/>
          <w:sz w:val="24"/>
          <w:szCs w:val="24"/>
          <w:lang w:val="en-US" w:eastAsia="zh-CN"/>
        </w:rPr>
        <w:t>您好，本人系南京师范大学文学院***，***同学是我院2019级汉语言文学国家文科基地班的学生，我校该专业学科评估A-。经过对该生综合情况的充分了解和评估，我郑重推荐该生参加贵院今年举行的学术夏令营活动并希望她能顺利通过贵院举行的免试研究生面试选拔。</w:t>
      </w:r>
    </w:p>
    <w:p>
      <w:pPr>
        <w:pStyle w:val="4"/>
        <w:spacing w:line="422" w:lineRule="auto"/>
        <w:ind w:right="197" w:firstLine="436" w:firstLineChars="200"/>
        <w:jc w:val="both"/>
        <w:rPr>
          <w:rFonts w:hint="eastAsia" w:ascii="宋体" w:hAnsi="宋体" w:eastAsia="宋体" w:cs="宋体"/>
          <w:color w:val="333333"/>
          <w:sz w:val="24"/>
          <w:szCs w:val="24"/>
          <w:lang w:val="en-US" w:eastAsia="zh-CN"/>
        </w:rPr>
      </w:pPr>
      <w:r>
        <w:rPr>
          <w:rFonts w:hint="eastAsia" w:ascii="宋体" w:hAnsi="宋体" w:eastAsia="宋体" w:cs="宋体"/>
          <w:color w:val="333333"/>
          <w:spacing w:val="-11"/>
          <w:sz w:val="24"/>
          <w:szCs w:val="24"/>
        </w:rPr>
        <w:t xml:space="preserve">本人曾于 </w:t>
      </w:r>
      <w:r>
        <w:rPr>
          <w:rFonts w:hint="eastAsia" w:ascii="宋体" w:hAnsi="宋体" w:eastAsia="宋体" w:cs="宋体"/>
          <w:color w:val="333333"/>
          <w:sz w:val="24"/>
          <w:szCs w:val="24"/>
        </w:rPr>
        <w:t>20</w:t>
      </w:r>
      <w:r>
        <w:rPr>
          <w:rFonts w:hint="eastAsia" w:ascii="宋体" w:hAnsi="宋体" w:eastAsia="宋体" w:cs="宋体"/>
          <w:color w:val="333333"/>
          <w:sz w:val="24"/>
          <w:szCs w:val="24"/>
          <w:lang w:val="en-US" w:eastAsia="zh-CN"/>
        </w:rPr>
        <w:t>21-</w:t>
      </w:r>
      <w:r>
        <w:rPr>
          <w:rFonts w:hint="eastAsia" w:ascii="宋体" w:hAnsi="宋体" w:eastAsia="宋体" w:cs="宋体"/>
          <w:color w:val="333333"/>
          <w:sz w:val="24"/>
          <w:szCs w:val="24"/>
        </w:rPr>
        <w:t>20</w:t>
      </w:r>
      <w:r>
        <w:rPr>
          <w:rFonts w:hint="eastAsia" w:ascii="宋体" w:hAnsi="宋体" w:eastAsia="宋体" w:cs="宋体"/>
          <w:color w:val="333333"/>
          <w:sz w:val="24"/>
          <w:szCs w:val="24"/>
          <w:lang w:val="en-US" w:eastAsia="zh-CN"/>
        </w:rPr>
        <w:t>22年</w:t>
      </w:r>
      <w:r>
        <w:rPr>
          <w:rFonts w:hint="eastAsia" w:ascii="宋体" w:hAnsi="宋体" w:eastAsia="宋体" w:cs="宋体"/>
          <w:color w:val="333333"/>
          <w:spacing w:val="-5"/>
          <w:sz w:val="24"/>
          <w:szCs w:val="24"/>
        </w:rPr>
        <w:t>第一学期</w:t>
      </w:r>
      <w:r>
        <w:rPr>
          <w:rFonts w:hint="eastAsia" w:ascii="宋体" w:hAnsi="宋体" w:eastAsia="宋体" w:cs="宋体"/>
          <w:color w:val="333333"/>
          <w:spacing w:val="-5"/>
          <w:sz w:val="24"/>
          <w:szCs w:val="24"/>
          <w:lang w:val="en-US" w:eastAsia="zh-CN"/>
        </w:rPr>
        <w:t>和第二学期分别</w:t>
      </w:r>
      <w:r>
        <w:rPr>
          <w:rFonts w:hint="eastAsia" w:ascii="宋体" w:hAnsi="宋体" w:eastAsia="宋体" w:cs="宋体"/>
          <w:color w:val="333333"/>
          <w:spacing w:val="-5"/>
          <w:sz w:val="24"/>
          <w:szCs w:val="24"/>
        </w:rPr>
        <w:t>担任</w:t>
      </w:r>
      <w:r>
        <w:rPr>
          <w:rFonts w:hint="eastAsia" w:ascii="宋体" w:hAnsi="宋体" w:eastAsia="宋体" w:cs="宋体"/>
          <w:color w:val="333333"/>
          <w:spacing w:val="-5"/>
          <w:sz w:val="24"/>
          <w:szCs w:val="24"/>
          <w:lang w:val="en-US" w:eastAsia="zh-CN"/>
        </w:rPr>
        <w:t>李惟卿</w:t>
      </w:r>
      <w:r>
        <w:rPr>
          <w:rFonts w:hint="eastAsia" w:ascii="宋体" w:hAnsi="宋体" w:eastAsia="宋体" w:cs="宋体"/>
          <w:color w:val="333333"/>
          <w:spacing w:val="-6"/>
          <w:sz w:val="24"/>
          <w:szCs w:val="24"/>
        </w:rPr>
        <w:t>同学</w:t>
      </w:r>
      <w:r>
        <w:rPr>
          <w:rFonts w:hint="eastAsia" w:ascii="宋体" w:hAnsi="宋体" w:eastAsia="宋体" w:cs="宋体"/>
          <w:color w:val="333333"/>
          <w:spacing w:val="-6"/>
          <w:sz w:val="24"/>
          <w:szCs w:val="24"/>
          <w:lang w:eastAsia="zh-CN"/>
        </w:rPr>
        <w:t>《</w:t>
      </w:r>
      <w:r>
        <w:rPr>
          <w:rFonts w:hint="eastAsia" w:ascii="宋体" w:hAnsi="宋体" w:eastAsia="宋体" w:cs="宋体"/>
          <w:color w:val="333333"/>
          <w:spacing w:val="-6"/>
          <w:sz w:val="24"/>
          <w:szCs w:val="24"/>
          <w:lang w:val="en-US" w:eastAsia="zh-CN"/>
        </w:rPr>
        <w:t>明清小说经典导读》和《古代文学》课程的老师</w:t>
      </w:r>
      <w:r>
        <w:rPr>
          <w:rFonts w:hint="eastAsia" w:ascii="宋体" w:hAnsi="宋体" w:eastAsia="宋体" w:cs="宋体"/>
          <w:color w:val="333333"/>
          <w:spacing w:val="-6"/>
          <w:sz w:val="24"/>
          <w:szCs w:val="24"/>
        </w:rPr>
        <w:t>。该同学</w:t>
      </w:r>
      <w:r>
        <w:rPr>
          <w:rFonts w:hint="eastAsia" w:ascii="宋体" w:hAnsi="宋体" w:eastAsia="宋体" w:cs="宋体"/>
          <w:color w:val="333333"/>
          <w:spacing w:val="-6"/>
          <w:sz w:val="24"/>
          <w:szCs w:val="24"/>
          <w:lang w:val="en-US" w:eastAsia="zh-CN"/>
        </w:rPr>
        <w:t>在学习过程中</w:t>
      </w:r>
      <w:r>
        <w:rPr>
          <w:rFonts w:hint="eastAsia" w:ascii="宋体" w:hAnsi="宋体" w:eastAsia="宋体" w:cs="宋体"/>
          <w:color w:val="333333"/>
          <w:sz w:val="24"/>
          <w:szCs w:val="24"/>
        </w:rPr>
        <w:t>，</w:t>
      </w:r>
      <w:r>
        <w:rPr>
          <w:rFonts w:hint="eastAsia" w:ascii="宋体" w:hAnsi="宋体" w:eastAsia="宋体" w:cs="宋体"/>
          <w:color w:val="333333"/>
          <w:sz w:val="24"/>
          <w:szCs w:val="24"/>
          <w:lang w:val="en-US" w:eastAsia="zh-CN"/>
        </w:rPr>
        <w:t>上课认真听讲，主动思考，积极参与讨论，并能提出一些新颖的见解；课后积极进行拓展阅读，并主动跟我汇报阅读内容及探讨交流，具有很强的求知欲望和探索精神，是同级学生中绝对的佼佼者。</w:t>
      </w:r>
    </w:p>
    <w:p>
      <w:pPr>
        <w:pStyle w:val="4"/>
        <w:keepNext w:val="0"/>
        <w:keepLines w:val="0"/>
        <w:pageBreakBefore w:val="0"/>
        <w:widowControl w:val="0"/>
        <w:kinsoku/>
        <w:wordWrap/>
        <w:overflowPunct/>
        <w:topLinePunct w:val="0"/>
        <w:autoSpaceDE w:val="0"/>
        <w:autoSpaceDN w:val="0"/>
        <w:bidi w:val="0"/>
        <w:adjustRightInd w:val="0"/>
        <w:snapToGrid/>
        <w:spacing w:line="423" w:lineRule="auto"/>
        <w:ind w:left="0" w:right="0" w:firstLine="420"/>
        <w:jc w:val="both"/>
        <w:textAlignment w:val="auto"/>
        <w:rPr>
          <w:rFonts w:hint="eastAsia" w:ascii="宋体" w:hAnsi="宋体" w:eastAsia="宋体" w:cs="宋体"/>
          <w:color w:val="333333"/>
          <w:sz w:val="24"/>
          <w:szCs w:val="24"/>
          <w:lang w:val="en-US" w:eastAsia="zh-CN"/>
        </w:rPr>
      </w:pPr>
      <w:r>
        <w:rPr>
          <w:rFonts w:hint="eastAsia" w:ascii="宋体" w:hAnsi="宋体" w:eastAsia="宋体" w:cs="宋体"/>
          <w:color w:val="333333"/>
          <w:sz w:val="24"/>
          <w:szCs w:val="24"/>
          <w:lang w:val="en-US" w:eastAsia="zh-CN"/>
        </w:rPr>
        <w:t>该生接触科研的时间较长，具有很强的科研意识。早在大一时，她就积极参加大学生创新创业训练计划项目，并且她们的项目《明清文人的金陵情结——基于对&lt;儒林外史&gt;、&lt;板桥杂记&gt;等文本中南京地名、书坊的实地考察》获得国家级评级，足以证明该生具有一定的科研基础和极大的培养潜质。</w:t>
      </w:r>
    </w:p>
    <w:p>
      <w:pPr>
        <w:pStyle w:val="4"/>
        <w:keepNext w:val="0"/>
        <w:keepLines w:val="0"/>
        <w:pageBreakBefore w:val="0"/>
        <w:widowControl w:val="0"/>
        <w:kinsoku/>
        <w:wordWrap/>
        <w:overflowPunct/>
        <w:topLinePunct w:val="0"/>
        <w:autoSpaceDE w:val="0"/>
        <w:autoSpaceDN w:val="0"/>
        <w:bidi w:val="0"/>
        <w:adjustRightInd w:val="0"/>
        <w:snapToGrid/>
        <w:spacing w:line="423" w:lineRule="auto"/>
        <w:ind w:left="0" w:right="0" w:firstLine="420"/>
        <w:jc w:val="both"/>
        <w:textAlignment w:val="auto"/>
        <w:rPr>
          <w:rFonts w:hint="eastAsia" w:ascii="宋体" w:hAnsi="宋体" w:eastAsia="宋体" w:cs="宋体"/>
          <w:color w:val="333333"/>
          <w:spacing w:val="-11"/>
          <w:sz w:val="24"/>
          <w:szCs w:val="24"/>
          <w:lang w:val="en-US" w:eastAsia="zh-CN"/>
        </w:rPr>
      </w:pPr>
      <w:r>
        <w:rPr>
          <w:rFonts w:hint="eastAsia" w:ascii="宋体" w:hAnsi="宋体" w:eastAsia="宋体" w:cs="宋体"/>
          <w:color w:val="333333"/>
          <w:spacing w:val="-11"/>
          <w:sz w:val="24"/>
          <w:szCs w:val="24"/>
          <w:lang w:val="en-US" w:eastAsia="zh-CN"/>
        </w:rPr>
        <w:t>在项目结项后，该同学的研究继续深入，由金陵风物转向关注人文空间。我指导过该生学期论文《&lt;儒林外史&gt;讽刺艺术在南京人文空间建构中的体现——以共历时对照为方式》。该论文精确地选取共历时角度对比《儒林外史》中南京内部真假名士、外部五河县、今昔不同图景三处进行对照，结合作者的生平、创作心理以及席勒关于讽刺的文论，完成了较为全面的创新性解读，体现出较强的学术研究动力与文学理论的运用能力。我非常认可该生的科研态度和科研能力，希望她可以在贵校的培养下不断提升，期望在以后的科研中获得更大的发展。</w:t>
      </w:r>
    </w:p>
    <w:p>
      <w:pPr>
        <w:keepNext w:val="0"/>
        <w:keepLines w:val="0"/>
        <w:pageBreakBefore w:val="0"/>
        <w:widowControl w:val="0"/>
        <w:kinsoku/>
        <w:wordWrap/>
        <w:overflowPunct/>
        <w:topLinePunct w:val="0"/>
        <w:autoSpaceDE w:val="0"/>
        <w:autoSpaceDN w:val="0"/>
        <w:bidi w:val="0"/>
        <w:adjustRightInd/>
        <w:snapToGrid/>
        <w:spacing w:line="360" w:lineRule="auto"/>
        <w:ind w:firstLine="436" w:firstLineChars="200"/>
        <w:textAlignment w:val="auto"/>
      </w:pPr>
      <w:r>
        <w:rPr>
          <w:rFonts w:hint="eastAsia" w:ascii="宋体" w:hAnsi="宋体" w:eastAsia="宋体" w:cs="宋体"/>
          <w:color w:val="333333"/>
          <w:spacing w:val="-11"/>
          <w:sz w:val="24"/>
          <w:szCs w:val="24"/>
          <w:lang w:val="en-US" w:eastAsia="zh-CN" w:bidi="zh-CN"/>
        </w:rPr>
        <w:t xml:space="preserve">综上所述，我认为该生身上存在着许多令人嘉许的能力，也有很多值得挖掘的潜力，如果给她以合适的科研平台，一定能取得令人满意的效果。特此推荐该生参加贵校的夏令营活动，望予以审核通过。  </w:t>
      </w:r>
      <w:bookmarkStart w:id="0" w:name="_GoBack"/>
      <w:bookmarkEnd w:id="0"/>
    </w:p>
    <w:sectPr>
      <w:pgSz w:w="11910" w:h="16840"/>
      <w:pgMar w:top="1500" w:right="160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ZkNzYyNDUyNjBjYmM0ZGI3MDRmZWU0NTQ5Mzc1NGIifQ=="/>
  </w:docVars>
  <w:rsids>
    <w:rsidRoot w:val="00000000"/>
    <w:rsid w:val="051200B1"/>
    <w:rsid w:val="05E51322"/>
    <w:rsid w:val="07AB20F7"/>
    <w:rsid w:val="0854278F"/>
    <w:rsid w:val="0A0501E5"/>
    <w:rsid w:val="0B1D52F1"/>
    <w:rsid w:val="0B2621C1"/>
    <w:rsid w:val="0B5C2086"/>
    <w:rsid w:val="0C1C7A68"/>
    <w:rsid w:val="0DC63CC2"/>
    <w:rsid w:val="165268BD"/>
    <w:rsid w:val="169A3A63"/>
    <w:rsid w:val="179C380B"/>
    <w:rsid w:val="19594F6A"/>
    <w:rsid w:val="1A226249"/>
    <w:rsid w:val="1C626DD1"/>
    <w:rsid w:val="1D85546D"/>
    <w:rsid w:val="1EE6018D"/>
    <w:rsid w:val="1F132604"/>
    <w:rsid w:val="1F9B72A7"/>
    <w:rsid w:val="20CA7557"/>
    <w:rsid w:val="22407BB4"/>
    <w:rsid w:val="227A5795"/>
    <w:rsid w:val="231A6657"/>
    <w:rsid w:val="25E4515A"/>
    <w:rsid w:val="263C2578"/>
    <w:rsid w:val="2722776F"/>
    <w:rsid w:val="27310C55"/>
    <w:rsid w:val="277B343D"/>
    <w:rsid w:val="27DF39CB"/>
    <w:rsid w:val="2BDC1A7F"/>
    <w:rsid w:val="2E4427DA"/>
    <w:rsid w:val="306B04F2"/>
    <w:rsid w:val="30AF03A7"/>
    <w:rsid w:val="30D71CEB"/>
    <w:rsid w:val="316D2048"/>
    <w:rsid w:val="32A93554"/>
    <w:rsid w:val="32F53FF6"/>
    <w:rsid w:val="34E97C37"/>
    <w:rsid w:val="369E368D"/>
    <w:rsid w:val="38955456"/>
    <w:rsid w:val="38A05F80"/>
    <w:rsid w:val="39CE38A0"/>
    <w:rsid w:val="39DF0842"/>
    <w:rsid w:val="3AEE1BD2"/>
    <w:rsid w:val="3B9D6010"/>
    <w:rsid w:val="3BCE6DE3"/>
    <w:rsid w:val="3C0A7211"/>
    <w:rsid w:val="3DF60281"/>
    <w:rsid w:val="3E2C6DE7"/>
    <w:rsid w:val="3E6B3DB3"/>
    <w:rsid w:val="4440539A"/>
    <w:rsid w:val="44716B4D"/>
    <w:rsid w:val="455455A1"/>
    <w:rsid w:val="46D14D32"/>
    <w:rsid w:val="480C2163"/>
    <w:rsid w:val="481608EC"/>
    <w:rsid w:val="486C2E26"/>
    <w:rsid w:val="4A4C6847"/>
    <w:rsid w:val="4AC7411F"/>
    <w:rsid w:val="4B8B339F"/>
    <w:rsid w:val="4C885B30"/>
    <w:rsid w:val="4D574923"/>
    <w:rsid w:val="50BE0F92"/>
    <w:rsid w:val="50D70E34"/>
    <w:rsid w:val="52426781"/>
    <w:rsid w:val="52481FEA"/>
    <w:rsid w:val="52C970AB"/>
    <w:rsid w:val="532F4F57"/>
    <w:rsid w:val="56794E67"/>
    <w:rsid w:val="56FD511F"/>
    <w:rsid w:val="57562FB0"/>
    <w:rsid w:val="585039A6"/>
    <w:rsid w:val="5AB53F94"/>
    <w:rsid w:val="5DB902B4"/>
    <w:rsid w:val="622653C1"/>
    <w:rsid w:val="63F55D49"/>
    <w:rsid w:val="64622C53"/>
    <w:rsid w:val="654E3963"/>
    <w:rsid w:val="656206A5"/>
    <w:rsid w:val="66483A89"/>
    <w:rsid w:val="675B5EC3"/>
    <w:rsid w:val="67BB4BB4"/>
    <w:rsid w:val="681E263F"/>
    <w:rsid w:val="6A7A6FA8"/>
    <w:rsid w:val="6BDD78DC"/>
    <w:rsid w:val="6BE16FEE"/>
    <w:rsid w:val="6CD429A0"/>
    <w:rsid w:val="6D8D02BA"/>
    <w:rsid w:val="6E6E472E"/>
    <w:rsid w:val="70187632"/>
    <w:rsid w:val="70FF45CF"/>
    <w:rsid w:val="72071122"/>
    <w:rsid w:val="73521C0B"/>
    <w:rsid w:val="739A7D73"/>
    <w:rsid w:val="747607E0"/>
    <w:rsid w:val="78C57641"/>
    <w:rsid w:val="79077C59"/>
    <w:rsid w:val="7B4F1153"/>
    <w:rsid w:val="7CAC0301"/>
    <w:rsid w:val="7D796C4C"/>
    <w:rsid w:val="7EB224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1"/>
    <w:pPr>
      <w:widowControl w:val="0"/>
      <w:autoSpaceDE w:val="0"/>
      <w:autoSpaceDN w:val="0"/>
      <w:spacing w:before="0" w:after="0" w:line="240" w:lineRule="auto"/>
      <w:ind w:left="0" w:right="0"/>
      <w:jc w:val="left"/>
    </w:pPr>
    <w:rPr>
      <w:rFonts w:ascii="楷体" w:hAnsi="楷体" w:eastAsia="楷体" w:cs="楷体"/>
      <w:sz w:val="22"/>
      <w:szCs w:val="22"/>
      <w:lang w:val="zh-CN" w:eastAsia="zh-CN" w:bidi="zh-CN"/>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autoRedefine/>
    <w:semiHidden/>
    <w:unhideWhenUsed/>
    <w:qFormat/>
    <w:uiPriority w:val="1"/>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Body Text"/>
    <w:basedOn w:val="1"/>
    <w:qFormat/>
    <w:uiPriority w:val="1"/>
    <w:pPr>
      <w:ind w:left="120"/>
    </w:pPr>
    <w:rPr>
      <w:rFonts w:ascii="楷体" w:hAnsi="楷体" w:eastAsia="楷体" w:cs="楷体"/>
      <w:sz w:val="24"/>
      <w:szCs w:val="24"/>
      <w:lang w:val="zh-CN" w:eastAsia="zh-CN" w:bidi="zh-CN"/>
    </w:rPr>
  </w:style>
  <w:style w:type="table" w:customStyle="1" w:styleId="7">
    <w:name w:val="Table Normal"/>
    <w:autoRedefine/>
    <w:semiHidden/>
    <w:unhideWhenUsed/>
    <w:qFormat/>
    <w:uiPriority w:val="2"/>
    <w:tblPr>
      <w:tblCellMar>
        <w:top w:w="0" w:type="dxa"/>
        <w:left w:w="0" w:type="dxa"/>
        <w:bottom w:w="0" w:type="dxa"/>
        <w:right w:w="0" w:type="dxa"/>
      </w:tblCellMar>
    </w:tblPr>
  </w:style>
  <w:style w:type="paragraph" w:styleId="8">
    <w:name w:val="List Paragraph"/>
    <w:basedOn w:val="1"/>
    <w:autoRedefine/>
    <w:qFormat/>
    <w:uiPriority w:val="1"/>
    <w:rPr>
      <w:lang w:val="zh-CN" w:eastAsia="zh-CN" w:bidi="zh-CN"/>
    </w:rPr>
  </w:style>
  <w:style w:type="paragraph" w:customStyle="1" w:styleId="9">
    <w:name w:val="Table Paragraph"/>
    <w:basedOn w:val="1"/>
    <w:autoRedefine/>
    <w:qFormat/>
    <w:uiPriority w:val="1"/>
    <w:rPr>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2022-04-08T14:10:00Z</dcterms:created>
  <dc:creator>微软用户</dc:creator>
  <cp:lastModifiedBy>Ceci</cp:lastModifiedBy>
  <dcterms:modified xsi:type="dcterms:W3CDTF">2024-04-18T08:14:46Z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2022-01-20T00:00:00Z</vt:filetime>
  </property>
  <property fmtid="{D5CDD505-2E9C-101B-9397-08002B2CF9AE}" pid="3" name="Creator">
    <vt:lpwstr>WPS 文字</vt:lpwstr>
  </property>
  <property fmtid="{D5CDD505-2E9C-101B-9397-08002B2CF9AE}" pid="4" name="LastSaved">
    <vt:filetime>2022-04-08T00:00:00Z</vt:filetime>
  </property>
  <property fmtid="{D5CDD505-2E9C-101B-9397-08002B2CF9AE}" pid="5" name="KSOProductBuildVer">
    <vt:lpwstr>2052-12.1.0.16388</vt:lpwstr>
  </property>
  <property fmtid="{D5CDD505-2E9C-101B-9397-08002B2CF9AE}" pid="6" name="ICV">
    <vt:lpwstr>5CB5395CD6CE4E02B2112DE4B7F18F43</vt:lpwstr>
  </property>
</Properties>
</file>