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613F1">
      <w:pPr>
        <w:spacing w:after="0" w:line="600" w:lineRule="exact"/>
        <w:jc w:val="center"/>
        <w:rPr>
          <w:rFonts w:hint="eastAsia" w:ascii="黑体" w:hAnsi="黑体" w:eastAsia="黑体" w:cs="黑体"/>
          <w:sz w:val="21"/>
          <w:szCs w:val="21"/>
          <w14:ligatures w14:val="none"/>
        </w:rPr>
      </w:pPr>
      <w:r>
        <w:rPr>
          <w:rFonts w:hint="eastAsia" w:ascii="黑体" w:hAnsi="黑体" w:eastAsia="黑体" w:cs="黑体"/>
          <w:sz w:val="33"/>
          <w:szCs w:val="21"/>
          <w14:ligatures w14:val="none"/>
        </w:rPr>
        <w:t>思想政治和品德情况审查表</w:t>
      </w:r>
    </w:p>
    <w:tbl>
      <w:tblPr>
        <w:tblStyle w:val="15"/>
        <w:tblpPr w:leftFromText="180" w:rightFromText="180" w:vertAnchor="text" w:horzAnchor="page" w:tblpX="1515" w:tblpY="2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703"/>
        <w:gridCol w:w="878"/>
        <w:gridCol w:w="878"/>
        <w:gridCol w:w="878"/>
        <w:gridCol w:w="879"/>
        <w:gridCol w:w="1175"/>
        <w:gridCol w:w="1631"/>
      </w:tblGrid>
      <w:tr w14:paraId="5DC5F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17" w:type="dxa"/>
            <w:vAlign w:val="center"/>
          </w:tcPr>
          <w:p w14:paraId="30480820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姓  名</w:t>
            </w:r>
          </w:p>
        </w:tc>
        <w:tc>
          <w:tcPr>
            <w:tcW w:w="1703" w:type="dxa"/>
            <w:vAlign w:val="center"/>
          </w:tcPr>
          <w:p w14:paraId="566C8BF7"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黄铭</w:t>
            </w:r>
          </w:p>
        </w:tc>
        <w:tc>
          <w:tcPr>
            <w:tcW w:w="878" w:type="dxa"/>
            <w:vAlign w:val="center"/>
          </w:tcPr>
          <w:p w14:paraId="1D42627E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性  别</w:t>
            </w:r>
          </w:p>
        </w:tc>
        <w:tc>
          <w:tcPr>
            <w:tcW w:w="878" w:type="dxa"/>
            <w:vAlign w:val="center"/>
          </w:tcPr>
          <w:p w14:paraId="16C9347F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>男</w:t>
            </w:r>
          </w:p>
        </w:tc>
        <w:tc>
          <w:tcPr>
            <w:tcW w:w="878" w:type="dxa"/>
            <w:vAlign w:val="center"/>
          </w:tcPr>
          <w:p w14:paraId="3FEFB2DF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年龄</w:t>
            </w:r>
          </w:p>
        </w:tc>
        <w:tc>
          <w:tcPr>
            <w:tcW w:w="879" w:type="dxa"/>
            <w:vAlign w:val="center"/>
          </w:tcPr>
          <w:p w14:paraId="69ADDA78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1175" w:type="dxa"/>
            <w:vAlign w:val="center"/>
          </w:tcPr>
          <w:p w14:paraId="4DA3160B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政治面貌</w:t>
            </w:r>
          </w:p>
        </w:tc>
        <w:tc>
          <w:tcPr>
            <w:tcW w:w="1631" w:type="dxa"/>
            <w:vAlign w:val="center"/>
          </w:tcPr>
          <w:p w14:paraId="049185C8"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群众</w:t>
            </w:r>
          </w:p>
        </w:tc>
      </w:tr>
      <w:tr w14:paraId="48425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77" w:hRule="atLeast"/>
        </w:trPr>
        <w:tc>
          <w:tcPr>
            <w:tcW w:w="1317" w:type="dxa"/>
            <w:textDirection w:val="tbRlV"/>
            <w:vAlign w:val="center"/>
          </w:tcPr>
          <w:p w14:paraId="0FC93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道德品质、科学精神、诚实守信、遵纪守法等方面）</w:t>
            </w:r>
          </w:p>
          <w:p w14:paraId="344F164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考生现实表现情况（包括考生的政治态度、思想表现、</w:t>
            </w:r>
          </w:p>
        </w:tc>
        <w:tc>
          <w:tcPr>
            <w:tcW w:w="8022" w:type="dxa"/>
            <w:gridSpan w:val="7"/>
            <w:vAlign w:val="center"/>
          </w:tcPr>
          <w:p w14:paraId="12EE55E4">
            <w:pPr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  <w:t>该生思想政治素质和品德表现优秀，各方面均表现出色。</w:t>
            </w:r>
          </w:p>
          <w:p w14:paraId="2DBB3C16">
            <w:pPr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  <w:t>在政治态度方面，该生立场坚定，拥护中国共产党的领导和社会主义制度，能够自觉学习党的理论知识和最新方针政策，思想上积极要求进步，具有较强的政治意识和理论素养。作为一名共青团员，始终以党员标准严格要求自己。</w:t>
            </w:r>
          </w:p>
          <w:p w14:paraId="0A33EBD8">
            <w:pPr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  <w:t>在思想表现方面，该生思想积极健康，拥有正确的世界观、人生观和价值观。为人乐观向上，有强烈的社会责任感和集体荣誉感，积极参加学校组织的各项思想政治教育活动和集体活动，乐于奉献。</w:t>
            </w:r>
          </w:p>
          <w:p w14:paraId="585E59D1">
            <w:pPr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  <w:t>在道德品质方面，该生品行端正，道德情操高尚。待人真诚友善，尊敬师长，团结同学，严于律己，宽以待人，展现了良好的个人修养和道德风尚，在师生中享有良好声誉。</w:t>
            </w:r>
          </w:p>
          <w:p w14:paraId="7A9A02C6">
            <w:pPr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  <w:t>在遵纪守法方面，该生法纪观念强，自律意识高。严格遵守国家法律法规和学校各项规章制度，无任何违法违纪行为，在校期间始终保持良好的行为记录。</w:t>
            </w:r>
          </w:p>
          <w:p w14:paraId="451B05AE">
            <w:pPr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  <w:t>在诚实守信方面，该生始终秉持诚实守信的原则。在学术研究、项目开发和竞赛活动中坚持求真务实，独立完成各项任务，无任何学术不端行为，信誉良好。</w:t>
            </w:r>
          </w:p>
          <w:p w14:paraId="59165185">
            <w:pPr>
              <w:spacing w:after="0" w:line="240" w:lineRule="auto"/>
              <w:ind w:firstLine="480" w:firstLineChars="200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bCs/>
                <w:sz w:val="24"/>
                <w14:ligatures w14:val="none"/>
              </w:rPr>
              <w:t>总体而言，该生是一位政治可靠、思想过硬、品德优良、全面发展的优秀学生。</w:t>
            </w:r>
          </w:p>
        </w:tc>
      </w:tr>
      <w:tr w14:paraId="4314E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6" w:hRule="atLeast"/>
        </w:trPr>
        <w:tc>
          <w:tcPr>
            <w:tcW w:w="1317" w:type="dxa"/>
            <w:vAlign w:val="center"/>
          </w:tcPr>
          <w:p w14:paraId="330BC284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考生所</w:t>
            </w:r>
          </w:p>
          <w:p w14:paraId="653223CF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受奖惩</w:t>
            </w:r>
          </w:p>
          <w:p w14:paraId="4F949E94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情  况</w:t>
            </w:r>
          </w:p>
        </w:tc>
        <w:tc>
          <w:tcPr>
            <w:tcW w:w="8022" w:type="dxa"/>
            <w:gridSpan w:val="7"/>
            <w:vAlign w:val="center"/>
          </w:tcPr>
          <w:p w14:paraId="11DD7701"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2024年国家奖学金</w:t>
            </w:r>
          </w:p>
          <w:p w14:paraId="4FAF5771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2024年校级三好学生</w:t>
            </w:r>
          </w:p>
          <w:p w14:paraId="273879BC"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年校级三好学生</w:t>
            </w:r>
          </w:p>
          <w:p w14:paraId="3148AF18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-202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年校级一等奖学金</w:t>
            </w:r>
          </w:p>
          <w:p w14:paraId="13948091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2023-2024年校级一等奖学金</w:t>
            </w:r>
          </w:p>
        </w:tc>
      </w:tr>
      <w:tr w14:paraId="47689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6" w:hRule="atLeast"/>
        </w:trPr>
        <w:tc>
          <w:tcPr>
            <w:tcW w:w="9339" w:type="dxa"/>
            <w:gridSpan w:val="8"/>
            <w:tcBorders>
              <w:bottom w:val="single" w:color="auto" w:sz="4" w:space="0"/>
            </w:tcBorders>
            <w:vAlign w:val="center"/>
          </w:tcPr>
          <w:p w14:paraId="1385B0EA">
            <w:pPr>
              <w:spacing w:after="0"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考生档案或工作所在单位负责人签名：                            公章（人事、政工部门）</w:t>
            </w:r>
          </w:p>
          <w:p w14:paraId="0AE0BAEE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　　　</w:t>
            </w:r>
          </w:p>
          <w:p w14:paraId="6A6FFF98">
            <w:pPr>
              <w:spacing w:after="0"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 xml:space="preserve">                           2025年 9 月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8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日</w:t>
            </w:r>
          </w:p>
          <w:p w14:paraId="65AD60D4">
            <w:pPr>
              <w:spacing w:after="0"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注：</w:t>
            </w:r>
          </w:p>
        </w:tc>
      </w:tr>
    </w:tbl>
    <w:p w14:paraId="296697B9">
      <w:pPr>
        <w:rPr>
          <w:rFonts w:hint="eastAsia"/>
        </w:rPr>
      </w:pPr>
    </w:p>
    <w:sectPr>
      <w:pgSz w:w="11906" w:h="16838"/>
      <w:pgMar w:top="567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B0"/>
    <w:rsid w:val="004172FF"/>
    <w:rsid w:val="00531024"/>
    <w:rsid w:val="0072218C"/>
    <w:rsid w:val="00CA2EE8"/>
    <w:rsid w:val="00D665B0"/>
    <w:rsid w:val="00DE11E0"/>
    <w:rsid w:val="0C463B1A"/>
    <w:rsid w:val="335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616</Words>
  <Characters>637</Characters>
  <Lines>27</Lines>
  <Paragraphs>31</Paragraphs>
  <TotalTime>7</TotalTime>
  <ScaleCrop>false</ScaleCrop>
  <LinksUpToDate>false</LinksUpToDate>
  <CharactersWithSpaces>726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2025-09-05T05:56:00Z</dcterms:created>
  <dc:creator>林涛 牛</dc:creator>
  <cp:lastModifiedBy>north_h</cp:lastModifiedBy>
  <dcterms:modified xsi:type="dcterms:W3CDTF">2025-09-08T05:02:54Z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eyJoZGlkIjoiMzAyNTY3NTJkYjAxODIzZmQ1NWVlZWQ1NWNkNDljNjIiLCJ1c2VySWQiOiI4MjI2NDU0OTEifQ==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9C75A64C21C0472CBBEC751E40DDB710_12</vt:lpwstr>
  </property>
</Properties>
</file>