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560" w:top="560" w:right="560" w:bottom="560"/>
    </w:sectPr>
    <w:p>
      <w:pPr>
        <w:pStyle w:val="title"/>
        <w:jc w:val="left"/>
      </w:pPr>
      <w:bookmarkStart w:name="MW_M_1a8d" w:id="M_1a8d"/>
      <w:r>
        <w:rPr/>
        <w:t>Parallel Computing with MATLAB on the Explorer HPC Cluster</w:t>
      </w:r>
      <w:bookmarkEnd w:id="M_1a8d"/>
    </w:p>
    <w:p>
      <w:pPr>
        <w:pStyle w:val="text"/>
        <w:jc w:val="left"/>
      </w:pPr>
      <w:r>
        <w:rPr/>
        <w:t>This document provides the steps to configure MATLAB to submit jobs to a cluster, retrieve results, and debug errors.</w:t>
      </w:r>
    </w:p>
    <w:p>
      <w:pPr>
        <w:pStyle w:val="heading"/>
        <w:jc w:val="left"/>
      </w:pPr>
      <w:r>
        <w:rPr/>
        <w:t>Initial Configuration - Running MATLAB on the HPC Cluster</w:t>
      </w:r>
    </w:p>
    <w:p>
      <w:pPr>
        <w:pStyle w:val="text"/>
        <w:jc w:val="left"/>
      </w:pPr>
      <w:r>
        <w:rPr/>
        <w:t>This setup is intended for job submission when you are logged directly into the cluster, either through a command-line or graphical interface.  This process needs to be done once per cluster.</w:t>
      </w:r>
    </w:p>
    <w:p>
      <w:pPr>
        <w:pStyle w:val="text"/>
        <w:jc w:val="left"/>
      </w:pPr>
      <w:r>
        <w:rPr/>
        <w:t>After logging into the cluster, start MATLAB.  On the Home tab, click </w:t>
      </w:r>
      <w:r>
        <w:rPr>
          <w:rFonts w:ascii="Consolas"/>
        </w:rPr>
        <w:t>Parallel &gt; Discover Clusters…</w:t>
      </w:r>
      <w:r>
        <w:rPr/>
        <w:t> to discover the profile.</w:t>
      </w:r>
    </w:p>
    <w:p>
      <w:pPr>
        <w:pStyle w:val="text"/>
        <w:jc w:val="left"/>
      </w:pPr>
      <w:r>
        <w:rPr>
          <w:position w:val="NaN"/>
        </w:rPr>
        <w:drawing>
          <wp:inline xmlns:wp="http://schemas.openxmlformats.org/drawingml/2006/wordprocessingDrawing" distB="0" distL="0" distR="0" distT="0">
            <wp:extent cx="3924300" cy="25050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3924300" cy="2505075"/>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4581525" cy="23622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4581525" cy="2362200"/>
                    </a:xfrm>
                    <a:prstGeom prst="rect">
                      <a:avLst/>
                    </a:prstGeom>
                  </pic:spPr>
                </pic:pic>
              </a:graphicData>
            </a:graphic>
          </wp:inline>
        </w:drawing>
        <w:rPr>
          <w:position w:val="0"/>
        </w:rPr>
      </w:r>
    </w:p>
    <w:p>
      <w:pPr>
        <w:pStyle w:val="text"/>
        <w:jc w:val="left"/>
      </w:pPr>
      <w:r>
        <w:rPr/>
        <w:t>Follow the prompts to create a new cluster profile.  Jobs will run across multiple nodes on the cluster rather than on the host machine.</w:t>
      </w:r>
    </w:p>
    <w:p>
      <w:pPr>
        <w:pStyle w:val="heading3"/>
        <w:jc w:val="left"/>
      </w:pPr>
      <w:bookmarkStart w:name="MW_M_0dfa" w:id="M_0dfa"/>
      <w:r>
        <w:rPr/>
        <w:t>Alternate</w:t>
      </w:r>
      <w:bookmarkEnd w:id="M_0dfa"/>
    </w:p>
    <w:p>
      <w:pPr>
        <w:pStyle w:val="text"/>
        <w:jc w:val="left"/>
      </w:pPr>
      <w:r>
        <w:rPr/>
        <w:t>After logging into the cluster, start MATLAB. Call </w:t>
      </w:r>
      <w:r>
        <w:rPr>
          <w:rFonts w:ascii="Consolas"/>
        </w:rPr>
        <w:t>configCluster</w:t>
      </w:r>
      <w:r>
        <w:rPr/>
        <w:t> to create a new cluster profile.</w:t>
      </w:r>
    </w:p>
    <w:p>
      <w:pPr>
        <w:pStyle w:val="code"/>
      </w:pPr>
      <w:r>
        <w:rPr>
          <w:noProof w:val="true"/>
        </w:rPr>
        <w:t>configCluster</w:t>
      </w:r>
    </w:p>
    <w:p>
      <w:pPr>
        <w:pStyle w:val="text"/>
        <w:jc w:val="left"/>
      </w:pPr>
      <w:r>
        <w:rPr/>
        <w:t>Jobs will run across multiple nodes on the cluster rather than on the host machine.</w:t>
      </w:r>
    </w:p>
    <w:p>
      <w:pPr>
        <w:pStyle w:val="heading"/>
        <w:jc w:val="left"/>
      </w:pPr>
      <w:r>
        <w:rPr/>
        <w:t>Initial Configuration - Running MATLAB on the Desktop</w:t>
      </w:r>
    </w:p>
    <w:p>
      <w:pPr>
        <w:pStyle w:val="text"/>
        <w:jc w:val="left"/>
      </w:pPr>
      <w:r>
        <w:rPr/>
        <w:t>This setup is intended for job submission when MATLAB is installed on your machine and jobs are run remotely on the cluster.  This setup needs to be done once per cluster, per version of MATLAB installed on your machine.</w:t>
      </w:r>
    </w:p>
    <w:p>
      <w:pPr>
        <w:pStyle w:val="text"/>
        <w:jc w:val="left"/>
      </w:pPr>
      <w:r>
        <w:rPr/>
        <w:t>Start MATLAB and run </w:t>
      </w:r>
      <w:r>
        <w:rPr>
          <w:rFonts w:ascii="Consolas"/>
        </w:rPr>
        <w:t>userpath</w:t>
      </w:r>
    </w:p>
    <w:p>
      <w:pPr>
        <w:pStyle w:val="code"/>
      </w:pPr>
      <w:r>
        <w:rPr>
          <w:noProof w:val="true"/>
        </w:rPr>
        <w:t>userpath</w:t>
      </w:r>
    </w:p>
    <w:p>
      <w:pPr>
        <w:pStyle w:val="text"/>
        <w:jc w:val="left"/>
      </w:pPr>
      <w:bookmarkStart w:name="MW_M_7364" w:id="M_7364"/>
      <w:r>
        <w:rPr/>
        <w:t>Download the Cluster MATLAB support package from </w:t>
      </w:r>
      <w:hyperlink r:id="rId3">
        <w:r>
          <w:rPr>
            <w:rStyle w:val="Hyperlink"/>
          </w:rPr>
          <w:t>here</w:t>
        </w:r>
      </w:hyperlink>
      <w:r>
        <w:rPr/>
        <w:t>.  The contents of the ZIP file should be extracted into the folder returned by the call to </w:t>
      </w:r>
      <w:r>
        <w:rPr>
          <w:rFonts w:ascii="Consolas"/>
        </w:rPr>
        <w:t>userpath</w:t>
      </w:r>
      <w:r>
        <w:rPr/>
        <w:t>.</w:t>
      </w:r>
      <w:bookmarkEnd w:id="M_7364"/>
    </w:p>
    <w:p>
      <w:pPr>
        <w:pStyle w:val="text"/>
        <w:jc w:val="left"/>
      </w:pPr>
      <w:r>
        <w:rPr/>
        <w:t>Create a new cluster profile</w:t>
      </w:r>
    </w:p>
    <w:p>
      <w:pPr>
        <w:pStyle w:val="code"/>
      </w:pPr>
      <w:r>
        <w:rPr>
          <w:noProof w:val="true"/>
        </w:rPr>
        <w:t>configCluster</w:t>
      </w:r>
    </w:p>
    <w:p>
      <w:pPr>
        <w:pStyle w:val="text"/>
        <w:jc w:val="left"/>
      </w:pPr>
      <w:r>
        <w:rPr/>
        <w:t>Submission to the cluster requires SSH credentials. You will be prompted for username and password or identity file (private key). The username and location of the private key will be stored in MATLAB for future sessions.</w:t>
      </w:r>
    </w:p>
    <w:p>
      <w:pPr>
        <w:pStyle w:val="text"/>
        <w:jc w:val="left"/>
      </w:pPr>
      <w:r>
        <w:rPr/>
        <w:t>Jobs will now run on the cluster rather than on the local machine.</w:t>
      </w:r>
    </w:p>
    <w:p>
      <w:pPr>
        <w:pStyle w:val="text"/>
        <w:jc w:val="left"/>
      </w:pPr>
      <w:r>
        <w:rPr>
          <w:b/>
        </w:rPr>
        <w:t>NOTE</w:t>
      </w:r>
      <w:r>
        <w:rPr/>
        <w:t>: To run jobs on the local machine instead of the cluster, use the Process profile.</w:t>
      </w:r>
    </w:p>
    <w:p>
      <w:pPr>
        <w:pStyle w:val="code"/>
      </w:pPr>
      <w:r>
        <w:rPr>
          <w:color w:val="008013"/>
          <w:noProof w:val="true"/>
        </w:rPr>
        <w:t>% Get a handle to the local resources</w:t>
      </w:r>
    </w:p>
    <w:p>
      <w:pPr>
        <w:pStyle w:val="code"/>
      </w:pPr>
      <w:r>
        <w:rPr>
          <w:noProof w:val="true"/>
        </w:rPr>
        <w:t>c = parcluster(</w:t>
      </w:r>
      <w:r>
        <w:rPr>
          <w:color w:val="a709f5"/>
          <w:noProof w:val="true"/>
        </w:rPr>
        <w:t>'Processes'</w:t>
      </w:r>
      <w:r>
        <w:rPr>
          <w:noProof w:val="true"/>
        </w:rPr>
        <w:t>);</w:t>
      </w:r>
    </w:p>
    <w:p>
      <w:pPr>
        <w:pStyle w:val="heading"/>
        <w:jc w:val="left"/>
      </w:pPr>
      <w:bookmarkStart w:name="MW_M_745e" w:id="M_745e"/>
      <w:r>
        <w:rPr/>
        <w:t>Configuring Jobs</w:t>
      </w:r>
      <w:bookmarkEnd w:id="M_745e"/>
    </w:p>
    <w:p>
      <w:pPr>
        <w:pStyle w:val="text"/>
        <w:jc w:val="left"/>
      </w:pPr>
      <w:r>
        <w:rPr/>
        <w:t>Prior to submitting the job, various scheduler flags can be assigned, such as queue, e-mail, walltime, etc.  [</w:t>
      </w:r>
      <w:r>
        <w:rPr>
          <w:i/>
        </w:rPr>
        <w:t>Only YYY is required OR None of these are required.</w:t>
      </w:r>
      <w:r>
        <w:rPr/>
        <w:t>]</w:t>
      </w:r>
    </w:p>
    <w:p>
      <w:pPr>
        <w:pStyle w:val="code"/>
      </w:pPr>
      <w:r>
        <w:rPr>
          <w:color w:val="008013"/>
          <w:noProof w:val="true"/>
        </w:rPr>
        <w:t>% REQUIRED</w:t>
      </w:r>
    </w:p>
    <w:p>
      <w:pPr>
        <w:pStyle w:val="code"/>
      </w:pPr>
      <w:r>
        <w:rPr>
          <w:noProof w:val="true"/>
        </w:rPr>
        <w:t/>
      </w:r>
    </w:p>
    <w:p>
      <w:pPr>
        <w:pStyle w:val="code"/>
      </w:pPr>
      <w:r>
        <w:rPr>
          <w:color w:val="008013"/>
          <w:noProof w:val="true"/>
        </w:rPr>
        <w:t>% OPTIONAL</w:t>
      </w:r>
    </w:p>
    <w:p>
      <w:pPr>
        <w:pStyle w:val="code"/>
      </w:pPr>
      <w:r>
        <w:rPr>
          <w:noProof w:val="true"/>
        </w:rPr>
        <w:t/>
      </w:r>
    </w:p>
    <w:p>
      <w:pPr>
        <w:pStyle w:val="code"/>
      </w:pPr>
      <w:bookmarkStart w:name="MW_M_M_M_M_54b8" w:id="M_M_M_M_54b8"/>
      <w:r>
        <w:rPr>
          <w:color w:val="008013"/>
          <w:noProof w:val="true"/>
        </w:rPr>
        <w:t>% Specify an account</w:t>
      </w:r>
      <w:bookmarkEnd w:id="M_M_M_M_54b8"/>
    </w:p>
    <w:p>
      <w:pPr>
        <w:pStyle w:val="code"/>
      </w:pPr>
      <w:r>
        <w:rPr>
          <w:noProof w:val="true"/>
        </w:rPr>
        <w:t>c.AdditionalProperties.AccountName = </w:t>
      </w:r>
      <w:r>
        <w:rPr>
          <w:color w:val="a709f5"/>
          <w:noProof w:val="true"/>
        </w:rPr>
        <w:t>'account-name'</w:t>
      </w:r>
      <w:r>
        <w:rPr>
          <w:noProof w:val="true"/>
        </w:rPr>
        <w:t>;</w:t>
      </w:r>
    </w:p>
    <w:p>
      <w:pPr>
        <w:pStyle w:val="code"/>
      </w:pPr>
      <w:r>
        <w:rPr>
          <w:noProof w:val="true"/>
        </w:rPr>
        <w:t/>
      </w:r>
    </w:p>
    <w:p>
      <w:pPr>
        <w:pStyle w:val="code"/>
      </w:pPr>
      <w:r>
        <w:rPr>
          <w:color w:val="008013"/>
          <w:noProof w:val="true"/>
        </w:rPr>
        <w:t>% Specify a constraint</w:t>
      </w:r>
    </w:p>
    <w:p>
      <w:pPr>
        <w:pStyle w:val="code"/>
      </w:pPr>
      <w:r>
        <w:rPr>
          <w:noProof w:val="true"/>
        </w:rPr>
        <w:t>c.AdditionalProperties.Constraint = </w:t>
      </w:r>
      <w:r>
        <w:rPr>
          <w:color w:val="a709f5"/>
          <w:noProof w:val="true"/>
        </w:rPr>
        <w:t>'feature-name'</w:t>
      </w:r>
      <w:r>
        <w:rPr>
          <w:noProof w:val="true"/>
        </w:rPr>
        <w:t>;</w:t>
      </w:r>
    </w:p>
    <w:p>
      <w:pPr>
        <w:pStyle w:val="code"/>
      </w:pPr>
      <w:r>
        <w:rPr>
          <w:noProof w:val="true"/>
        </w:rPr>
        <w:t/>
      </w:r>
    </w:p>
    <w:p>
      <w:pPr>
        <w:pStyle w:val="code"/>
      </w:pPr>
      <w:r>
        <w:rPr>
          <w:color w:val="008013"/>
          <w:noProof w:val="true"/>
        </w:rPr>
        <w:t>% Request email notification of job status</w:t>
      </w:r>
    </w:p>
    <w:p>
      <w:pPr>
        <w:pStyle w:val="code"/>
      </w:pPr>
      <w:r>
        <w:rPr>
          <w:noProof w:val="true"/>
        </w:rPr>
        <w:t>c.AdditionalProperties.EmailAddress = </w:t>
      </w:r>
      <w:r>
        <w:rPr>
          <w:color w:val="a709f5"/>
          <w:noProof w:val="true"/>
        </w:rPr>
        <w:t>'user-id@northeastern.edu'</w:t>
      </w:r>
      <w:r>
        <w:rPr>
          <w:noProof w:val="true"/>
        </w:rPr>
        <w:t>;</w:t>
      </w:r>
    </w:p>
    <w:p>
      <w:pPr>
        <w:pStyle w:val="code"/>
      </w:pPr>
      <w:r>
        <w:rPr>
          <w:noProof w:val="true"/>
        </w:rPr>
        <w:t/>
      </w:r>
    </w:p>
    <w:p>
      <w:pPr>
        <w:pStyle w:val="code"/>
      </w:pPr>
      <w:r>
        <w:rPr>
          <w:color w:val="008013"/>
          <w:noProof w:val="true"/>
        </w:rPr>
        <w:t>% Specify number of GPUs (default: 0)</w:t>
      </w:r>
    </w:p>
    <w:p>
      <w:pPr>
        <w:pStyle w:val="code"/>
      </w:pPr>
      <w:r>
        <w:rPr>
          <w:noProof w:val="true"/>
        </w:rPr>
        <w:t>c.AdditionalProperties.GPUsPerNode = 1;</w:t>
      </w:r>
    </w:p>
    <w:p>
      <w:pPr>
        <w:pStyle w:val="code"/>
      </w:pPr>
      <w:r>
        <w:rPr>
          <w:noProof w:val="true"/>
        </w:rPr>
        <w:t/>
      </w:r>
    </w:p>
    <w:p>
      <w:pPr>
        <w:pStyle w:val="code"/>
      </w:pPr>
      <w:r>
        <w:rPr>
          <w:color w:val="008013"/>
          <w:noProof w:val="true"/>
        </w:rPr>
        <w:t>% Specify a particular GPU card</w:t>
      </w:r>
    </w:p>
    <w:p>
      <w:pPr>
        <w:pStyle w:val="code"/>
      </w:pPr>
      <w:r>
        <w:rPr>
          <w:noProof w:val="true"/>
        </w:rPr>
        <w:t>c.AdditionalProperties.GPUCard = </w:t>
      </w:r>
      <w:r>
        <w:rPr>
          <w:color w:val="a709f5"/>
          <w:noProof w:val="true"/>
        </w:rPr>
        <w:t>'gpu-card'</w:t>
      </w:r>
      <w:r>
        <w:rPr>
          <w:noProof w:val="true"/>
        </w:rPr>
        <w:t>;</w:t>
      </w:r>
    </w:p>
    <w:p>
      <w:pPr>
        <w:pStyle w:val="code"/>
      </w:pPr>
      <w:r>
        <w:rPr>
          <w:noProof w:val="true"/>
        </w:rPr>
        <w:t/>
      </w:r>
    </w:p>
    <w:p>
      <w:pPr>
        <w:pStyle w:val="code"/>
      </w:pPr>
      <w:r>
        <w:rPr>
          <w:color w:val="008013"/>
          <w:noProof w:val="true"/>
        </w:rPr>
        <w:t>% Specify memory to use, per core (default: 4GB)</w:t>
      </w:r>
    </w:p>
    <w:p>
      <w:pPr>
        <w:pStyle w:val="code"/>
      </w:pPr>
      <w:r>
        <w:rPr>
          <w:noProof w:val="true"/>
        </w:rPr>
        <w:t>c.AdditionalProperties.MemPerCPU = </w:t>
      </w:r>
      <w:r>
        <w:rPr>
          <w:color w:val="a709f5"/>
          <w:noProof w:val="true"/>
        </w:rPr>
        <w:t>'6GB'</w:t>
      </w:r>
      <w:r>
        <w:rPr>
          <w:noProof w:val="true"/>
        </w:rPr>
        <w:t>;</w:t>
      </w:r>
    </w:p>
    <w:p>
      <w:pPr>
        <w:pStyle w:val="code"/>
      </w:pPr>
      <w:r>
        <w:rPr>
          <w:noProof w:val="true"/>
        </w:rPr>
        <w:t/>
      </w:r>
    </w:p>
    <w:p>
      <w:pPr>
        <w:pStyle w:val="code"/>
      </w:pPr>
      <w:r>
        <w:rPr>
          <w:color w:val="008013"/>
          <w:noProof w:val="true"/>
        </w:rPr>
        <w:t>% Specify the partition</w:t>
      </w:r>
    </w:p>
    <w:p>
      <w:pPr>
        <w:pStyle w:val="code"/>
      </w:pPr>
      <w:r>
        <w:rPr>
          <w:noProof w:val="true"/>
        </w:rPr>
        <w:t>c.AdditionalProperties.Partition = </w:t>
      </w:r>
      <w:r>
        <w:rPr>
          <w:color w:val="a709f5"/>
          <w:noProof w:val="true"/>
        </w:rPr>
        <w:t>'partition-name'</w:t>
      </w:r>
      <w:r>
        <w:rPr>
          <w:noProof w:val="true"/>
        </w:rPr>
        <w:t>;</w:t>
      </w:r>
    </w:p>
    <w:p>
      <w:pPr>
        <w:pStyle w:val="code"/>
      </w:pPr>
      <w:r>
        <w:rPr>
          <w:noProof w:val="true"/>
        </w:rPr>
        <w:t/>
      </w:r>
    </w:p>
    <w:p>
      <w:pPr>
        <w:pStyle w:val="code"/>
      </w:pPr>
      <w:r>
        <w:rPr>
          <w:color w:val="008013"/>
          <w:noProof w:val="true"/>
        </w:rPr>
        <w:t>% Specify cores per node (default: 0)</w:t>
      </w:r>
    </w:p>
    <w:p>
      <w:pPr>
        <w:pStyle w:val="code"/>
      </w:pPr>
      <w:r>
        <w:rPr>
          <w:noProof w:val="true"/>
        </w:rPr>
        <w:t>c.AdditionalProperties.ProcsPerNode = 4;</w:t>
      </w:r>
    </w:p>
    <w:p>
      <w:pPr>
        <w:pStyle w:val="code"/>
      </w:pPr>
      <w:r>
        <w:rPr>
          <w:noProof w:val="true"/>
        </w:rPr>
        <w:t/>
      </w:r>
    </w:p>
    <w:p>
      <w:pPr>
        <w:pStyle w:val="code"/>
      </w:pPr>
      <w:r>
        <w:rPr>
          <w:color w:val="008013"/>
          <w:noProof w:val="true"/>
        </w:rPr>
        <w:t>% Set node exclusivity (default: false)</w:t>
      </w:r>
    </w:p>
    <w:p>
      <w:pPr>
        <w:pStyle w:val="code"/>
      </w:pPr>
      <w:r>
        <w:rPr>
          <w:noProof w:val="true"/>
        </w:rPr>
        <w:t>c.AdditionalProperties.RequireExclusiveNode = true;</w:t>
      </w:r>
    </w:p>
    <w:p>
      <w:pPr>
        <w:pStyle w:val="code"/>
      </w:pPr>
      <w:r>
        <w:rPr>
          <w:noProof w:val="true"/>
        </w:rPr>
        <w:t/>
      </w:r>
    </w:p>
    <w:p>
      <w:pPr>
        <w:pStyle w:val="code"/>
      </w:pPr>
      <w:r>
        <w:rPr>
          <w:color w:val="008013"/>
          <w:noProof w:val="true"/>
        </w:rPr>
        <w:t>% Specify a reservation</w:t>
      </w:r>
    </w:p>
    <w:p>
      <w:pPr>
        <w:pStyle w:val="code"/>
      </w:pPr>
      <w:r>
        <w:rPr>
          <w:noProof w:val="true"/>
        </w:rPr>
        <w:t>c.AdditionalProperties.Reservation = </w:t>
      </w:r>
      <w:r>
        <w:rPr>
          <w:color w:val="a709f5"/>
          <w:noProof w:val="true"/>
        </w:rPr>
        <w:t>'reservation-name'</w:t>
      </w:r>
      <w:r>
        <w:rPr>
          <w:noProof w:val="true"/>
        </w:rPr>
        <w:t>;</w:t>
      </w:r>
    </w:p>
    <w:p>
      <w:pPr>
        <w:pStyle w:val="code"/>
      </w:pPr>
      <w:r>
        <w:rPr>
          <w:noProof w:val="true"/>
        </w:rPr>
        <w:t/>
      </w:r>
    </w:p>
    <w:p>
      <w:pPr>
        <w:pStyle w:val="code"/>
      </w:pPr>
      <w:r>
        <w:rPr>
          <w:color w:val="008013"/>
          <w:noProof w:val="true"/>
        </w:rPr>
        <w:t>% Specify the wall time (e.g., 1 day, 5 hours, 30 minutes)</w:t>
      </w:r>
    </w:p>
    <w:p>
      <w:pPr>
        <w:pStyle w:val="code"/>
      </w:pPr>
      <w:r>
        <w:rPr>
          <w:noProof w:val="true"/>
        </w:rPr>
        <w:t>c.AdditionalProperties.WallTime = </w:t>
      </w:r>
      <w:r>
        <w:rPr>
          <w:color w:val="a709f5"/>
          <w:noProof w:val="true"/>
        </w:rPr>
        <w:t>'1-05:30'</w:t>
      </w:r>
      <w:r>
        <w:rPr>
          <w:noProof w:val="true"/>
        </w:rPr>
        <w:t>;</w:t>
      </w:r>
    </w:p>
    <w:p>
      <w:pPr>
        <w:pStyle w:val="text"/>
        <w:jc w:val="left"/>
      </w:pPr>
      <w:r>
        <w:rPr/>
        <w:t>To persist changes made to </w:t>
      </w:r>
      <w:r>
        <w:rPr>
          <w:rFonts w:ascii="Consolas"/>
        </w:rPr>
        <w:t>AdditionalProperties</w:t>
      </w:r>
      <w:r>
        <w:rPr/>
        <w:t> between MATLAB sessions, save the profile</w:t>
      </w:r>
    </w:p>
    <w:p>
      <w:pPr>
        <w:pStyle w:val="code"/>
      </w:pPr>
      <w:r>
        <w:rPr>
          <w:noProof w:val="true"/>
        </w:rPr>
        <w:t>c.saveProfile</w:t>
      </w:r>
    </w:p>
    <w:p>
      <w:pPr>
        <w:pStyle w:val="text"/>
        <w:jc w:val="left"/>
      </w:pPr>
      <w:r>
        <w:rPr/>
        <w:t> To see the values of the current configuration options, display </w:t>
      </w:r>
      <w:r>
        <w:rPr>
          <w:rFonts w:ascii="Consolas"/>
        </w:rPr>
        <w:t>AdditionalProperties</w:t>
      </w:r>
      <w:r>
        <w:rPr/>
        <w:t>.</w:t>
      </w:r>
    </w:p>
    <w:p>
      <w:pPr>
        <w:pStyle w:val="code"/>
      </w:pPr>
      <w:r>
        <w:rPr>
          <w:noProof w:val="true"/>
        </w:rPr>
        <w:t>c.AdditionalProperties</w:t>
      </w:r>
    </w:p>
    <w:p>
      <w:pPr>
        <w:pStyle w:val="text"/>
        <w:jc w:val="left"/>
      </w:pPr>
      <w:r>
        <w:rPr/>
        <w:t> Unset a value when no longer needed.</w:t>
      </w:r>
    </w:p>
    <w:p>
      <w:pPr>
        <w:pStyle w:val="code"/>
      </w:pPr>
      <w:r>
        <w:rPr>
          <w:color w:val="008013"/>
          <w:noProof w:val="true"/>
        </w:rPr>
        <w:t>% Turn off email notifications</w:t>
      </w:r>
    </w:p>
    <w:p>
      <w:pPr>
        <w:pStyle w:val="code"/>
      </w:pPr>
      <w:r>
        <w:rPr>
          <w:noProof w:val="true"/>
        </w:rPr>
        <w:t>c.AdditionalProperties.EmailAddress = </w:t>
      </w:r>
      <w:r>
        <w:rPr>
          <w:color w:val="a709f5"/>
          <w:noProof w:val="true"/>
        </w:rPr>
        <w:t>''</w:t>
      </w:r>
      <w:r>
        <w:rPr>
          <w:noProof w:val="true"/>
        </w:rPr>
        <w:t>;</w:t>
      </w:r>
    </w:p>
    <w:p>
      <w:pPr>
        <w:pStyle w:val="code"/>
      </w:pPr>
      <w:r>
        <w:rPr>
          <w:noProof w:val="true"/>
        </w:rPr>
        <w:t/>
      </w:r>
    </w:p>
    <w:p>
      <w:pPr>
        <w:pStyle w:val="code"/>
      </w:pPr>
      <w:r>
        <w:rPr>
          <w:color w:val="008013"/>
          <w:noProof w:val="true"/>
        </w:rPr>
        <w:t>% Don't request an entire node</w:t>
      </w:r>
    </w:p>
    <w:p>
      <w:pPr>
        <w:pStyle w:val="code"/>
      </w:pPr>
      <w:r>
        <w:rPr>
          <w:noProof w:val="true"/>
        </w:rPr>
        <w:t>c.AdditionalProperties.RequireExclusiveNode = false;</w:t>
      </w:r>
    </w:p>
    <w:p>
      <w:pPr>
        <w:pStyle w:val="heading"/>
        <w:jc w:val="left"/>
      </w:pPr>
      <w:r>
        <w:rPr>
          <w:b/>
        </w:rPr>
        <w:t>Interactive Jobs -</w:t>
      </w:r>
      <w:r>
        <w:rPr/>
        <w:t> Running </w:t>
      </w:r>
      <w:r>
        <w:rPr>
          <w:b/>
        </w:rPr>
        <w:t>MATLAB on the HPC Cluster</w:t>
      </w:r>
    </w:p>
    <w:p>
      <w:pPr>
        <w:pStyle w:val="text"/>
        <w:jc w:val="left"/>
      </w:pPr>
      <w:r>
        <w:rPr/>
        <w:t>To run an interactive pool job on the cluster, continue to use </w:t>
      </w:r>
      <w:r>
        <w:rPr>
          <w:rFonts w:ascii="Consolas"/>
        </w:rPr>
        <w:t>parpool</w:t>
      </w:r>
      <w:r>
        <w:rPr/>
        <w:t> as before.</w:t>
      </w:r>
    </w:p>
    <w:p>
      <w:pPr>
        <w:pStyle w:val="code"/>
      </w:pPr>
      <w:r>
        <w:rPr>
          <w:color w:val="008013"/>
          <w:noProof w:val="true"/>
        </w:rPr>
        <w:t>% Get a handle to the cluster</w:t>
      </w:r>
    </w:p>
    <w:p>
      <w:pPr>
        <w:pStyle w:val="code"/>
      </w:pPr>
      <w:r>
        <w:rPr>
          <w:noProof w:val="true"/>
        </w:rPr>
        <w:t>c = parcluster;</w:t>
      </w:r>
    </w:p>
    <w:p>
      <w:pPr>
        <w:pStyle w:val="code"/>
      </w:pPr>
      <w:r>
        <w:rPr>
          <w:noProof w:val="true"/>
        </w:rPr>
        <w:t/>
      </w:r>
    </w:p>
    <w:p>
      <w:pPr>
        <w:pStyle w:val="code"/>
      </w:pPr>
      <w:r>
        <w:rPr>
          <w:color w:val="008013"/>
          <w:noProof w:val="true"/>
        </w:rPr>
        <w:t>% Open a pool of 64 workers on the cluster</w:t>
      </w:r>
    </w:p>
    <w:p>
      <w:pPr>
        <w:pStyle w:val="code"/>
      </w:pPr>
      <w:r>
        <w:rPr>
          <w:noProof w:val="true"/>
        </w:rPr>
        <w:t>pool = c.parpool(64);</w:t>
      </w:r>
    </w:p>
    <w:p>
      <w:pPr>
        <w:pStyle w:val="text"/>
        <w:jc w:val="left"/>
      </w:pPr>
      <w:r>
        <w:rPr/>
        <w:t> Rather than running a local pool on the host machine, the pool can now run across multiple nodes on the cluster.</w:t>
      </w:r>
    </w:p>
    <w:p>
      <w:pPr>
        <w:pStyle w:val="code"/>
      </w:pPr>
      <w:r>
        <w:rPr>
          <w:color w:val="008013"/>
          <w:noProof w:val="true"/>
        </w:rPr>
        <w:t>% Run a parfor over 1000 iterations</w:t>
      </w:r>
    </w:p>
    <w:p>
      <w:pPr>
        <w:pStyle w:val="code"/>
      </w:pPr>
      <w:r>
        <w:rPr>
          <w:color w:val="0e00ff"/>
          <w:noProof w:val="true"/>
        </w:rPr>
        <w:t>parfor </w:t>
      </w:r>
      <w:r>
        <w:rPr>
          <w:noProof w:val="true"/>
        </w:rPr>
        <w:t>idx = 1:1000</w:t>
      </w:r>
    </w:p>
    <w:p>
      <w:pPr>
        <w:pStyle w:val="code"/>
      </w:pPr>
      <w:r>
        <w:rPr>
          <w:noProof w:val="true"/>
        </w:rPr>
        <w:t>    a(idx) = rand;</w:t>
      </w:r>
    </w:p>
    <w:p>
      <w:pPr>
        <w:pStyle w:val="code"/>
      </w:pPr>
      <w:r>
        <w:rPr>
          <w:color w:val="0e00ff"/>
          <w:noProof w:val="true"/>
        </w:rPr>
        <w:t>end</w:t>
      </w:r>
    </w:p>
    <w:p>
      <w:pPr>
        <w:pStyle w:val="text"/>
        <w:jc w:val="left"/>
      </w:pPr>
      <w:r>
        <w:rPr/>
        <w:t> Delete the pool when it’s no longer needed.</w:t>
      </w:r>
    </w:p>
    <w:p>
      <w:pPr>
        <w:pStyle w:val="code"/>
      </w:pPr>
      <w:r>
        <w:rPr>
          <w:color w:val="008013"/>
          <w:noProof w:val="true"/>
        </w:rPr>
        <w:t>% Delete the pool</w:t>
      </w:r>
    </w:p>
    <w:p>
      <w:pPr>
        <w:pStyle w:val="code"/>
      </w:pPr>
      <w:r>
        <w:rPr>
          <w:noProof w:val="true"/>
        </w:rPr>
        <w:t>pool.delete</w:t>
      </w:r>
    </w:p>
    <w:p>
      <w:pPr>
        <w:pStyle w:val="heading"/>
        <w:jc w:val="left"/>
      </w:pPr>
      <w:r>
        <w:rPr/>
        <w:t>Independent Batch Job - MATLAB on the HPC Cluster or Desktop</w:t>
      </w:r>
    </w:p>
    <w:p>
      <w:pPr>
        <w:pStyle w:val="text"/>
        <w:jc w:val="left"/>
      </w:pPr>
      <w:r>
        <w:rPr/>
        <w:t>Use the </w:t>
      </w:r>
      <w:r>
        <w:rPr>
          <w:rFonts w:ascii="Consolas"/>
        </w:rPr>
        <w:t>batch</w:t>
      </w:r>
      <w:r>
        <w:rPr/>
        <w:t> command to submit asynchronous jobs to the cluster. The </w:t>
      </w:r>
      <w:r>
        <w:rPr>
          <w:rFonts w:ascii="Consolas"/>
        </w:rPr>
        <w:t>batch</w:t>
      </w:r>
      <w:r>
        <w:rPr/>
        <w:t> command will return a job object which is used to access the output of the submitted job. See the MATLAB documentation for more help on </w:t>
      </w:r>
      <w:hyperlink r:id="rId4">
        <w:r>
          <w:rPr>
            <w:rFonts w:ascii="Consolas"/>
            <w:rStyle w:val="Hyperlink"/>
          </w:rPr>
          <w:t>batch</w:t>
        </w:r>
      </w:hyperlink>
      <w:r>
        <w:rPr/>
        <w:t>.</w:t>
      </w:r>
    </w:p>
    <w:p>
      <w:pPr>
        <w:pStyle w:val="code"/>
      </w:pPr>
      <w:r>
        <w:rPr>
          <w:color w:val="008013"/>
          <w:noProof w:val="true"/>
        </w:rPr>
        <w:t>% Get a handle to the cluster</w:t>
      </w:r>
    </w:p>
    <w:p>
      <w:pPr>
        <w:pStyle w:val="code"/>
      </w:pPr>
      <w:r>
        <w:rPr>
          <w:noProof w:val="true"/>
        </w:rPr>
        <w:t>c = parcluster;</w:t>
      </w:r>
    </w:p>
    <w:p>
      <w:pPr>
        <w:pStyle w:val="code"/>
      </w:pPr>
      <w:r>
        <w:rPr>
          <w:noProof w:val="true"/>
        </w:rPr>
        <w:t/>
      </w:r>
    </w:p>
    <w:p>
      <w:pPr>
        <w:pStyle w:val="code"/>
      </w:pPr>
      <w:r>
        <w:rPr>
          <w:color w:val="008013"/>
          <w:noProof w:val="true"/>
        </w:rPr>
        <w:t>% Submit job to query where MATLAB is running on the cluster</w:t>
      </w:r>
    </w:p>
    <w:p>
      <w:pPr>
        <w:pStyle w:val="code"/>
      </w:pPr>
      <w:r>
        <w:rPr>
          <w:noProof w:val="true"/>
        </w:rPr>
        <w:t>job = c.batch(@pwd, 1, {}, </w:t>
      </w:r>
      <w:r>
        <w:rPr>
          <w:color w:val="a709f5"/>
          <w:noProof w:val="true"/>
        </w:rPr>
        <w:t>'CurrentFolder'</w:t>
      </w:r>
      <w:r>
        <w:rPr>
          <w:noProof w:val="true"/>
        </w:rPr>
        <w:t>, </w:t>
      </w:r>
      <w:r>
        <w:rPr>
          <w:color w:val="a709f5"/>
          <w:noProof w:val="true"/>
        </w:rPr>
        <w:t>'.'</w:t>
      </w:r>
      <w:r>
        <w:rPr>
          <w:noProof w:val="true"/>
        </w:rPr>
        <w:t>);</w:t>
      </w:r>
    </w:p>
    <w:p>
      <w:pPr>
        <w:pStyle w:val="code"/>
      </w:pPr>
      <w:r>
        <w:rPr>
          <w:noProof w:val="true"/>
        </w:rPr>
        <w:t/>
      </w:r>
    </w:p>
    <w:p>
      <w:pPr>
        <w:pStyle w:val="code"/>
      </w:pPr>
      <w:r>
        <w:rPr>
          <w:color w:val="008013"/>
          <w:noProof w:val="true"/>
        </w:rPr>
        <w:t>% Query job for state</w:t>
      </w:r>
    </w:p>
    <w:p>
      <w:pPr>
        <w:pStyle w:val="code"/>
      </w:pPr>
      <w:r>
        <w:rPr>
          <w:noProof w:val="true"/>
        </w:rPr>
        <w:t>job.State</w:t>
      </w:r>
    </w:p>
    <w:p>
      <w:pPr>
        <w:pStyle w:val="code"/>
      </w:pPr>
      <w:r>
        <w:rPr>
          <w:noProof w:val="true"/>
        </w:rPr>
        <w:t/>
      </w:r>
    </w:p>
    <w:p>
      <w:pPr>
        <w:pStyle w:val="code"/>
      </w:pPr>
      <w:r>
        <w:rPr>
          <w:color w:val="008013"/>
          <w:noProof w:val="true"/>
        </w:rPr>
        <w:t>% If job is finished, fetch the results</w:t>
      </w:r>
    </w:p>
    <w:p>
      <w:pPr>
        <w:pStyle w:val="code"/>
      </w:pPr>
      <w:r>
        <w:rPr>
          <w:noProof w:val="true"/>
        </w:rPr>
        <w:t>job.fetchOutputs{1}</w:t>
      </w:r>
    </w:p>
    <w:p>
      <w:pPr>
        <w:pStyle w:val="code"/>
      </w:pPr>
      <w:r>
        <w:rPr>
          <w:noProof w:val="true"/>
        </w:rPr>
        <w:t/>
      </w:r>
    </w:p>
    <w:p>
      <w:pPr>
        <w:pStyle w:val="code"/>
      </w:pPr>
      <w:r>
        <w:rPr>
          <w:color w:val="008013"/>
          <w:noProof w:val="true"/>
        </w:rPr>
        <w:t>% Delete the job after results are no longer needed</w:t>
      </w:r>
    </w:p>
    <w:p>
      <w:pPr>
        <w:pStyle w:val="code"/>
      </w:pPr>
      <w:r>
        <w:rPr>
          <w:noProof w:val="true"/>
        </w:rPr>
        <w:t>job.delete</w:t>
      </w:r>
    </w:p>
    <w:p>
      <w:pPr>
        <w:pStyle w:val="text"/>
        <w:jc w:val="left"/>
      </w:pPr>
      <w:r>
        <w:rPr/>
        <w:t>To retrieve a list of running or completed jobs, call </w:t>
      </w:r>
      <w:r>
        <w:rPr>
          <w:rFonts w:ascii="Consolas"/>
        </w:rPr>
        <w:t>parcluster</w:t>
      </w:r>
      <w:r>
        <w:rPr/>
        <w:t> to return the cluster object. The cluster object stores an array of jobs that are listed as </w:t>
      </w:r>
      <w:r>
        <w:rPr>
          <w:rFonts w:ascii="Consolas"/>
        </w:rPr>
        <w:t>queued</w:t>
      </w:r>
      <w:r>
        <w:rPr/>
        <w:t>, </w:t>
      </w:r>
      <w:r>
        <w:rPr>
          <w:rFonts w:ascii="Consolas"/>
        </w:rPr>
        <w:t>running</w:t>
      </w:r>
      <w:r>
        <w:rPr/>
        <w:t>, </w:t>
      </w:r>
      <w:r>
        <w:rPr>
          <w:rFonts w:ascii="Consolas"/>
        </w:rPr>
        <w:t>finished</w:t>
      </w:r>
      <w:r>
        <w:rPr/>
        <w:t>, or </w:t>
      </w:r>
      <w:r>
        <w:rPr>
          <w:rFonts w:ascii="Consolas"/>
        </w:rPr>
        <w:t>failed</w:t>
      </w:r>
      <w:r>
        <w:rPr/>
        <w:t>. Retrieve and view the list of jobs as shown below.</w:t>
      </w:r>
    </w:p>
    <w:p>
      <w:pPr>
        <w:pStyle w:val="code"/>
      </w:pPr>
      <w:r>
        <w:rPr>
          <w:noProof w:val="true"/>
        </w:rPr>
        <w:t>c = parcluster;</w:t>
      </w:r>
    </w:p>
    <w:p>
      <w:pPr>
        <w:pStyle w:val="code"/>
      </w:pPr>
      <w:r>
        <w:rPr>
          <w:noProof w:val="true"/>
        </w:rPr>
        <w:t>jobs = c.Jobs</w:t>
      </w:r>
    </w:p>
    <w:p>
      <w:pPr>
        <w:pStyle w:val="code"/>
      </w:pPr>
      <w:r>
        <w:rPr>
          <w:noProof w:val="true"/>
        </w:rPr>
        <w:t/>
      </w:r>
    </w:p>
    <w:p>
      <w:pPr>
        <w:pStyle w:val="code"/>
      </w:pPr>
      <w:r>
        <w:rPr>
          <w:color w:val="008013"/>
          <w:noProof w:val="true"/>
        </w:rPr>
        <w:t>% Get a handle to the second job in the list</w:t>
      </w:r>
    </w:p>
    <w:p>
      <w:pPr>
        <w:pStyle w:val="code"/>
      </w:pPr>
      <w:r>
        <w:rPr>
          <w:noProof w:val="true"/>
        </w:rPr>
        <w:t>job2 = c.Jobs(2);</w:t>
      </w:r>
    </w:p>
    <w:p>
      <w:pPr>
        <w:pStyle w:val="text"/>
        <w:jc w:val="left"/>
      </w:pPr>
      <w:r>
        <w:rPr/>
        <w:t>Once the job has been selected, fetch the results as previously done.</w:t>
      </w:r>
    </w:p>
    <w:p>
      <w:pPr>
        <w:pStyle w:val="text"/>
        <w:jc w:val="left"/>
      </w:pPr>
      <w:r>
        <w:rPr>
          <w:rFonts w:ascii="Consolas"/>
        </w:rPr>
        <w:t>fetchOutputs</w:t>
      </w:r>
      <w:r>
        <w:rPr/>
        <w:t> is used to retrieve function output arguments; if calling </w:t>
      </w:r>
      <w:r>
        <w:rPr>
          <w:rFonts w:ascii="Consolas"/>
        </w:rPr>
        <w:t>batch</w:t>
      </w:r>
      <w:r>
        <w:rPr/>
        <w:t> with a script, use </w:t>
      </w:r>
      <w:r>
        <w:rPr>
          <w:rFonts w:ascii="Consolas"/>
        </w:rPr>
        <w:t>load</w:t>
      </w:r>
      <w:r>
        <w:rPr/>
        <w:t> instead. Data that has been written to disk on the cluster needs to be retrieved directly from the file system (e.g., via sftp).</w:t>
      </w:r>
    </w:p>
    <w:p>
      <w:pPr>
        <w:pStyle w:val="code"/>
      </w:pPr>
      <w:r>
        <w:rPr>
          <w:color w:val="008013"/>
          <w:noProof w:val="true"/>
        </w:rPr>
        <w:t>% Fetch all results from the second job in the list</w:t>
      </w:r>
    </w:p>
    <w:p>
      <w:pPr>
        <w:pStyle w:val="code"/>
      </w:pPr>
      <w:r>
        <w:rPr>
          <w:noProof w:val="true"/>
        </w:rPr>
        <w:t>job2.fetchOutputs{:}</w:t>
      </w:r>
    </w:p>
    <w:p>
      <w:pPr>
        <w:pStyle w:val="code"/>
      </w:pPr>
      <w:r>
        <w:rPr>
          <w:noProof w:val="true"/>
        </w:rPr>
        <w:t/>
      </w:r>
    </w:p>
    <w:p>
      <w:pPr>
        <w:pStyle w:val="code"/>
      </w:pPr>
      <w:r>
        <w:rPr>
          <w:color w:val="008013"/>
          <w:noProof w:val="true"/>
        </w:rPr>
        <w:t>% Alternate: Load results if job was a script instead of a function</w:t>
      </w:r>
    </w:p>
    <w:p>
      <w:pPr>
        <w:pStyle w:val="code"/>
      </w:pPr>
      <w:r>
        <w:rPr>
          <w:noProof w:val="true"/>
        </w:rPr>
        <w:t>job2.load</w:t>
      </w:r>
    </w:p>
    <w:p>
      <w:pPr>
        <w:pStyle w:val="heading"/>
        <w:jc w:val="left"/>
      </w:pPr>
      <w:r>
        <w:rPr/>
        <w:t>Parallel Batch Job - MATLAB on the HPC Cluster or Desktop</w:t>
      </w:r>
    </w:p>
    <w:p>
      <w:pPr>
        <w:pStyle w:val="text"/>
        <w:jc w:val="left"/>
      </w:pPr>
      <w:r>
        <w:rPr>
          <w:rFonts w:ascii="Consolas"/>
        </w:rPr>
        <w:t>The</w:t>
      </w:r>
      <w:r>
        <w:rPr/>
        <w:t> </w:t>
      </w:r>
      <w:r>
        <w:rPr>
          <w:rFonts w:ascii="Consolas"/>
        </w:rPr>
        <w:t>batch</w:t>
      </w:r>
      <w:r>
        <w:rPr/>
        <w:t> command can also support parallel workflows. Let’s use the following example for a parallel job, which you should save separately as </w:t>
      </w:r>
      <w:r>
        <w:rPr>
          <w:rFonts w:ascii="Consolas"/>
        </w:rPr>
        <w:t>parallel_example.m</w:t>
      </w:r>
      <w:r>
        <w:rPr/>
        <w:t>.</w:t>
      </w:r>
    </w:p>
    <w:p>
      <w:pPr>
        <w:pStyle w:val="code"/>
      </w:pPr>
      <w:r>
        <w:rPr>
          <w:color w:val="0e00ff"/>
          <w:noProof w:val="true"/>
        </w:rPr>
        <w:t>function </w:t>
      </w:r>
      <w:r>
        <w:rPr>
          <w:noProof w:val="true"/>
        </w:rPr>
        <w:t>[sim_t, A] = parallel_example(iter)</w:t>
      </w:r>
    </w:p>
    <w:p>
      <w:pPr>
        <w:pStyle w:val="code"/>
      </w:pPr>
      <w:r>
        <w:rPr>
          <w:noProof w:val="true"/>
        </w:rPr>
        <w:t/>
      </w:r>
    </w:p>
    <w:p>
      <w:pPr>
        <w:pStyle w:val="code"/>
      </w:pPr>
      <w:r>
        <w:rPr>
          <w:color w:val="0e00ff"/>
          <w:noProof w:val="true"/>
        </w:rPr>
        <w:t>if </w:t>
      </w:r>
      <w:r>
        <w:rPr>
          <w:noProof w:val="true"/>
        </w:rPr>
        <w:t>nargin==0</w:t>
      </w:r>
    </w:p>
    <w:p>
      <w:pPr>
        <w:pStyle w:val="code"/>
      </w:pPr>
      <w:r>
        <w:rPr>
          <w:noProof w:val="true"/>
        </w:rPr>
        <w:t>    iter = 8;</w:t>
      </w:r>
    </w:p>
    <w:p>
      <w:pPr>
        <w:pStyle w:val="code"/>
      </w:pPr>
      <w:r>
        <w:rPr>
          <w:color w:val="0e00ff"/>
          <w:noProof w:val="true"/>
        </w:rPr>
        <w:t>end</w:t>
      </w:r>
    </w:p>
    <w:p>
      <w:pPr>
        <w:pStyle w:val="code"/>
      </w:pPr>
      <w:r>
        <w:rPr>
          <w:noProof w:val="true"/>
        </w:rPr>
        <w:t/>
      </w:r>
    </w:p>
    <w:p>
      <w:pPr>
        <w:pStyle w:val="code"/>
      </w:pPr>
      <w:r>
        <w:rPr>
          <w:noProof w:val="true"/>
        </w:rPr>
        <w:t>disp(</w:t>
      </w:r>
      <w:r>
        <w:rPr>
          <w:color w:val="a709f5"/>
          <w:noProof w:val="true"/>
        </w:rPr>
        <w:t>'Start sim'</w:t>
      </w:r>
      <w:r>
        <w:rPr>
          <w:noProof w:val="true"/>
        </w:rPr>
        <w:t>)</w:t>
      </w:r>
    </w:p>
    <w:p>
      <w:pPr>
        <w:pStyle w:val="code"/>
      </w:pPr>
      <w:r>
        <w:rPr>
          <w:noProof w:val="true"/>
        </w:rPr>
        <w:t/>
      </w:r>
    </w:p>
    <w:p>
      <w:pPr>
        <w:pStyle w:val="code"/>
      </w:pPr>
      <w:r>
        <w:rPr>
          <w:noProof w:val="true"/>
        </w:rPr>
        <w:t>t0 = tic;</w:t>
      </w:r>
    </w:p>
    <w:p>
      <w:pPr>
        <w:pStyle w:val="code"/>
      </w:pPr>
      <w:r>
        <w:rPr>
          <w:color w:val="0e00ff"/>
          <w:noProof w:val="true"/>
        </w:rPr>
        <w:t>parfor </w:t>
      </w:r>
      <w:r>
        <w:rPr>
          <w:noProof w:val="true"/>
        </w:rPr>
        <w:t>idx = 1:iter</w:t>
      </w:r>
    </w:p>
    <w:p>
      <w:pPr>
        <w:pStyle w:val="code"/>
      </w:pPr>
      <w:r>
        <w:rPr>
          <w:noProof w:val="true"/>
        </w:rPr>
        <w:t>    A(idx) = idx;</w:t>
      </w:r>
    </w:p>
    <w:p>
      <w:pPr>
        <w:pStyle w:val="code"/>
      </w:pPr>
      <w:r>
        <w:rPr>
          <w:noProof w:val="true"/>
        </w:rPr>
        <w:t>    pause(2)</w:t>
      </w:r>
    </w:p>
    <w:p>
      <w:pPr>
        <w:pStyle w:val="code"/>
      </w:pPr>
      <w:r>
        <w:rPr>
          <w:noProof w:val="true"/>
        </w:rPr>
        <w:t>    idx</w:t>
      </w:r>
    </w:p>
    <w:p>
      <w:pPr>
        <w:pStyle w:val="code"/>
      </w:pPr>
      <w:r>
        <w:rPr>
          <w:color w:val="0e00ff"/>
          <w:noProof w:val="true"/>
        </w:rPr>
        <w:t>end</w:t>
      </w:r>
    </w:p>
    <w:p>
      <w:pPr>
        <w:pStyle w:val="code"/>
      </w:pPr>
      <w:r>
        <w:rPr>
          <w:noProof w:val="true"/>
        </w:rPr>
        <w:t>sim_t = toc(t0);</w:t>
      </w:r>
    </w:p>
    <w:p>
      <w:pPr>
        <w:pStyle w:val="code"/>
      </w:pPr>
      <w:r>
        <w:rPr>
          <w:noProof w:val="true"/>
        </w:rPr>
        <w:t/>
      </w:r>
    </w:p>
    <w:p>
      <w:pPr>
        <w:pStyle w:val="code"/>
      </w:pPr>
      <w:r>
        <w:rPr>
          <w:noProof w:val="true"/>
        </w:rPr>
        <w:t>disp(</w:t>
      </w:r>
      <w:r>
        <w:rPr>
          <w:color w:val="a709f5"/>
          <w:noProof w:val="true"/>
        </w:rPr>
        <w:t>'Sim completed'</w:t>
      </w:r>
      <w:r>
        <w:rPr>
          <w:noProof w:val="true"/>
        </w:rPr>
        <w:t>)</w:t>
      </w:r>
    </w:p>
    <w:p>
      <w:pPr>
        <w:pStyle w:val="code"/>
      </w:pPr>
      <w:r>
        <w:rPr>
          <w:noProof w:val="true"/>
        </w:rPr>
        <w:t/>
      </w:r>
    </w:p>
    <w:p>
      <w:pPr>
        <w:pStyle w:val="code"/>
      </w:pPr>
      <w:r>
        <w:rPr>
          <w:noProof w:val="true"/>
        </w:rPr>
        <w:t>save </w:t>
      </w:r>
      <w:r>
        <w:rPr>
          <w:color w:val="a709f5"/>
          <w:noProof w:val="true"/>
        </w:rPr>
        <w:t>RESULTS A</w:t>
      </w:r>
    </w:p>
    <w:p>
      <w:pPr>
        <w:pStyle w:val="code"/>
      </w:pPr>
      <w:r>
        <w:rPr>
          <w:noProof w:val="true"/>
        </w:rPr>
        <w:t/>
      </w:r>
    </w:p>
    <w:p>
      <w:pPr>
        <w:pStyle w:val="code"/>
      </w:pPr>
      <w:r>
        <w:rPr>
          <w:color w:val="0e00ff"/>
          <w:noProof w:val="true"/>
        </w:rPr>
        <w:t>end</w:t>
      </w:r>
    </w:p>
    <w:p>
      <w:pPr>
        <w:pStyle w:val="text"/>
        <w:jc w:val="left"/>
      </w:pPr>
      <w:r>
        <w:rPr/>
        <w:t>This time when using the </w:t>
      </w:r>
      <w:r>
        <w:rPr>
          <w:rFonts w:ascii="Consolas"/>
        </w:rPr>
        <w:t>batch</w:t>
      </w:r>
      <w:r>
        <w:rPr/>
        <w:t> command, also specify a Pool argument.</w:t>
      </w:r>
    </w:p>
    <w:p>
      <w:pPr>
        <w:pStyle w:val="code"/>
      </w:pPr>
      <w:r>
        <w:rPr>
          <w:color w:val="008013"/>
          <w:noProof w:val="true"/>
        </w:rPr>
        <w:t>% Get a handle to the cluster</w:t>
      </w:r>
    </w:p>
    <w:p>
      <w:pPr>
        <w:pStyle w:val="code"/>
      </w:pPr>
      <w:r>
        <w:rPr>
          <w:noProof w:val="true"/>
        </w:rPr>
        <w:t>c = parcluster;</w:t>
      </w:r>
    </w:p>
    <w:p>
      <w:pPr>
        <w:pStyle w:val="code"/>
      </w:pPr>
      <w:r>
        <w:rPr>
          <w:noProof w:val="true"/>
        </w:rPr>
        <w:t/>
      </w:r>
    </w:p>
    <w:p>
      <w:pPr>
        <w:pStyle w:val="code"/>
      </w:pPr>
      <w:r>
        <w:rPr>
          <w:color w:val="008013"/>
          <w:noProof w:val="true"/>
        </w:rPr>
        <w:t>% Submit a batch pool job using 4 workers for 16 simulations</w:t>
      </w:r>
    </w:p>
    <w:p>
      <w:pPr>
        <w:pStyle w:val="code"/>
      </w:pPr>
      <w:r>
        <w:rPr>
          <w:noProof w:val="true"/>
        </w:rPr>
        <w:t>job = c.batch(@parallel_example, 1, {16}, </w:t>
      </w:r>
      <w:r>
        <w:rPr>
          <w:color w:val="a709f5"/>
          <w:noProof w:val="true"/>
        </w:rPr>
        <w:t>'CurrentFolder'</w:t>
      </w:r>
      <w:r>
        <w:rPr>
          <w:noProof w:val="true"/>
        </w:rPr>
        <w:t>,</w:t>
      </w:r>
      <w:r>
        <w:rPr>
          <w:color w:val="a709f5"/>
          <w:noProof w:val="true"/>
        </w:rPr>
        <w:t>'.'</w:t>
      </w:r>
      <w:r>
        <w:rPr>
          <w:noProof w:val="true"/>
        </w:rPr>
        <w:t>, </w:t>
      </w:r>
      <w:r>
        <w:rPr>
          <w:color w:val="a709f5"/>
          <w:noProof w:val="true"/>
        </w:rPr>
        <w:t>'Pool'</w:t>
      </w:r>
      <w:r>
        <w:rPr>
          <w:noProof w:val="true"/>
        </w:rPr>
        <w:t>, 4);</w:t>
      </w:r>
    </w:p>
    <w:p>
      <w:pPr>
        <w:pStyle w:val="code"/>
      </w:pPr>
      <w:r>
        <w:rPr>
          <w:noProof w:val="true"/>
        </w:rPr>
        <w:t/>
      </w:r>
    </w:p>
    <w:p>
      <w:pPr>
        <w:pStyle w:val="code"/>
      </w:pPr>
      <w:r>
        <w:rPr>
          <w:color w:val="008013"/>
          <w:noProof w:val="true"/>
        </w:rPr>
        <w:t>% View current job status</w:t>
      </w:r>
    </w:p>
    <w:p>
      <w:pPr>
        <w:pStyle w:val="code"/>
      </w:pPr>
      <w:r>
        <w:rPr>
          <w:noProof w:val="true"/>
        </w:rPr>
        <w:t>job.State</w:t>
      </w:r>
    </w:p>
    <w:p>
      <w:pPr>
        <w:pStyle w:val="code"/>
      </w:pPr>
      <w:r>
        <w:rPr>
          <w:noProof w:val="true"/>
        </w:rPr>
        <w:t/>
      </w:r>
    </w:p>
    <w:p>
      <w:pPr>
        <w:pStyle w:val="code"/>
      </w:pPr>
      <w:r>
        <w:rPr>
          <w:color w:val="008013"/>
          <w:noProof w:val="true"/>
        </w:rPr>
        <w:t>% Fetch the results after a finished state is retrieved</w:t>
      </w:r>
    </w:p>
    <w:p>
      <w:pPr>
        <w:pStyle w:val="code"/>
      </w:pPr>
      <w:r>
        <w:rPr>
          <w:noProof w:val="true"/>
        </w:rPr>
        <w:t>job.fetchOutputs{1}</w:t>
      </w:r>
    </w:p>
    <w:p>
      <w:pPr>
        <w:pStyle w:val="code"/>
      </w:pPr>
      <w:r>
        <w:rPr>
          <w:noProof w:val="true"/>
        </w:rPr>
        <w:t>ans =</w:t>
      </w:r>
    </w:p>
    <w:p>
      <w:pPr>
        <w:pStyle w:val="code"/>
      </w:pPr>
      <w:r>
        <w:rPr>
          <w:noProof w:val="true"/>
        </w:rPr>
        <w:t>    8.8872</w:t>
      </w:r>
    </w:p>
    <w:p>
      <w:pPr>
        <w:pStyle w:val="text"/>
        <w:jc w:val="left"/>
      </w:pPr>
      <w:r>
        <w:rPr/>
        <w:t>The job ran in 8.89 seconds using four workers. Note that these jobs will always request </w:t>
      </w:r>
      <w:r>
        <w:rPr>
          <w:rFonts w:ascii="Consolas"/>
        </w:rPr>
        <w:t>N+1</w:t>
      </w:r>
      <w:r>
        <w:rPr/>
        <w:t> CPU cores, since one worker is required to manage the batch job and pool of workers. For example, a job that needs eight workers will request nine CPU cores.</w:t>
      </w:r>
    </w:p>
    <w:p>
      <w:pPr>
        <w:pStyle w:val="text"/>
        <w:jc w:val="left"/>
      </w:pPr>
      <w:r>
        <w:rPr/>
        <w:t>Run the same simulation again but increase the Pool size. This time, to retrieve the results later, keep track of the job ID.</w:t>
      </w:r>
    </w:p>
    <w:p>
      <w:pPr>
        <w:pStyle w:val="text"/>
        <w:jc w:val="left"/>
      </w:pPr>
      <w:r>
        <w:rPr>
          <w:b/>
        </w:rPr>
        <w:t>NOTE</w:t>
      </w:r>
      <w:r>
        <w:rPr/>
        <w:t>: For some applications, there will be a diminishing return when allocating too many workers, as the overhead may exceed computation time.</w:t>
      </w:r>
    </w:p>
    <w:p>
      <w:pPr>
        <w:pStyle w:val="code"/>
      </w:pPr>
      <w:r>
        <w:rPr>
          <w:color w:val="008013"/>
          <w:noProof w:val="true"/>
        </w:rPr>
        <w:t>% Get a handle to the cluster</w:t>
      </w:r>
    </w:p>
    <w:p>
      <w:pPr>
        <w:pStyle w:val="code"/>
      </w:pPr>
      <w:r>
        <w:rPr>
          <w:noProof w:val="true"/>
        </w:rPr>
        <w:t>c = parcluster;</w:t>
      </w:r>
    </w:p>
    <w:p>
      <w:pPr>
        <w:pStyle w:val="code"/>
      </w:pPr>
      <w:r>
        <w:rPr>
          <w:noProof w:val="true"/>
        </w:rPr>
        <w:t/>
      </w:r>
    </w:p>
    <w:p>
      <w:pPr>
        <w:pStyle w:val="code"/>
      </w:pPr>
      <w:r>
        <w:rPr>
          <w:color w:val="008013"/>
          <w:noProof w:val="true"/>
        </w:rPr>
        <w:t>% Submit a batch pool job using 8 workers for 16 simulations</w:t>
      </w:r>
    </w:p>
    <w:p>
      <w:pPr>
        <w:pStyle w:val="code"/>
      </w:pPr>
      <w:r>
        <w:rPr>
          <w:noProof w:val="true"/>
        </w:rPr>
        <w:t>job = c.batch(@parallel_example, 1, {16}, </w:t>
      </w:r>
      <w:r>
        <w:rPr>
          <w:color w:val="a709f5"/>
          <w:noProof w:val="true"/>
        </w:rPr>
        <w:t>'CurrentFolder'</w:t>
      </w:r>
      <w:r>
        <w:rPr>
          <w:noProof w:val="true"/>
        </w:rPr>
        <w:t>,</w:t>
      </w:r>
      <w:r>
        <w:rPr>
          <w:color w:val="a709f5"/>
          <w:noProof w:val="true"/>
        </w:rPr>
        <w:t>'.'</w:t>
      </w:r>
      <w:r>
        <w:rPr>
          <w:noProof w:val="true"/>
        </w:rPr>
        <w:t>, </w:t>
      </w:r>
      <w:r>
        <w:rPr>
          <w:color w:val="a709f5"/>
          <w:noProof w:val="true"/>
        </w:rPr>
        <w:t>'Pool'</w:t>
      </w:r>
      <w:r>
        <w:rPr>
          <w:noProof w:val="true"/>
        </w:rPr>
        <w:t>, 8);</w:t>
      </w:r>
    </w:p>
    <w:p>
      <w:pPr>
        <w:pStyle w:val="code"/>
      </w:pPr>
      <w:r>
        <w:rPr>
          <w:noProof w:val="true"/>
        </w:rPr>
        <w:t/>
      </w:r>
    </w:p>
    <w:p>
      <w:pPr>
        <w:pStyle w:val="code"/>
      </w:pPr>
      <w:r>
        <w:rPr>
          <w:color w:val="008013"/>
          <w:noProof w:val="true"/>
        </w:rPr>
        <w:t>% Get the job ID</w:t>
      </w:r>
    </w:p>
    <w:p>
      <w:pPr>
        <w:pStyle w:val="code"/>
      </w:pPr>
      <w:r>
        <w:rPr>
          <w:noProof w:val="true"/>
        </w:rPr>
        <w:t>id = job.ID</w:t>
      </w:r>
    </w:p>
    <w:p>
      <w:pPr>
        <w:pStyle w:val="code"/>
      </w:pPr>
      <w:r>
        <w:rPr>
          <w:noProof w:val="true"/>
        </w:rPr>
        <w:t>id =</w:t>
      </w:r>
    </w:p>
    <w:p>
      <w:pPr>
        <w:pStyle w:val="code"/>
      </w:pPr>
      <w:r>
        <w:rPr>
          <w:noProof w:val="true"/>
        </w:rPr>
        <w:t>    4</w:t>
      </w:r>
    </w:p>
    <w:p>
      <w:pPr>
        <w:pStyle w:val="code"/>
      </w:pPr>
      <w:r>
        <w:rPr>
          <w:noProof w:val="true"/>
        </w:rPr>
        <w:t/>
      </w:r>
    </w:p>
    <w:p>
      <w:pPr>
        <w:pStyle w:val="code"/>
      </w:pPr>
      <w:r>
        <w:rPr>
          <w:color w:val="008013"/>
          <w:noProof w:val="true"/>
        </w:rPr>
        <w:t>% Clear job from workspace (as though MATLAB exited)</w:t>
      </w:r>
    </w:p>
    <w:p>
      <w:pPr>
        <w:pStyle w:val="code"/>
      </w:pPr>
      <w:r>
        <w:rPr>
          <w:noProof w:val="true"/>
        </w:rPr>
        <w:t>clear </w:t>
      </w:r>
      <w:r>
        <w:rPr>
          <w:color w:val="a709f5"/>
          <w:noProof w:val="true"/>
        </w:rPr>
        <w:t>job</w:t>
      </w:r>
    </w:p>
    <w:p>
      <w:pPr>
        <w:pStyle w:val="text"/>
        <w:jc w:val="left"/>
      </w:pPr>
      <w:r>
        <w:rPr/>
        <w:t>With a handle to the cluster, the </w:t>
      </w:r>
      <w:r>
        <w:rPr>
          <w:rFonts w:ascii="Consolas"/>
        </w:rPr>
        <w:t>findJob</w:t>
      </w:r>
      <w:r>
        <w:rPr/>
        <w:t> method searches for the job with the specified job ID.</w:t>
      </w:r>
    </w:p>
    <w:p>
      <w:pPr>
        <w:pStyle w:val="code"/>
      </w:pPr>
      <w:r>
        <w:rPr>
          <w:color w:val="008013"/>
          <w:noProof w:val="true"/>
        </w:rPr>
        <w:t>% Get a handle to the cluster</w:t>
      </w:r>
    </w:p>
    <w:p>
      <w:pPr>
        <w:pStyle w:val="code"/>
      </w:pPr>
      <w:r>
        <w:rPr>
          <w:noProof w:val="true"/>
        </w:rPr>
        <w:t>c = parcluster;</w:t>
      </w:r>
    </w:p>
    <w:p>
      <w:pPr>
        <w:pStyle w:val="code"/>
      </w:pPr>
      <w:r>
        <w:rPr>
          <w:noProof w:val="true"/>
        </w:rPr>
        <w:t/>
      </w:r>
    </w:p>
    <w:p>
      <w:pPr>
        <w:pStyle w:val="code"/>
      </w:pPr>
      <w:r>
        <w:rPr>
          <w:color w:val="008013"/>
          <w:noProof w:val="true"/>
        </w:rPr>
        <w:t>% Find the old job</w:t>
      </w:r>
    </w:p>
    <w:p>
      <w:pPr>
        <w:pStyle w:val="code"/>
      </w:pPr>
      <w:r>
        <w:rPr>
          <w:noProof w:val="true"/>
        </w:rPr>
        <w:t>job = c.findJob(</w:t>
      </w:r>
      <w:r>
        <w:rPr>
          <w:color w:val="a709f5"/>
          <w:noProof w:val="true"/>
        </w:rPr>
        <w:t>'ID'</w:t>
      </w:r>
      <w:r>
        <w:rPr>
          <w:noProof w:val="true"/>
        </w:rPr>
        <w:t>, 4);</w:t>
      </w:r>
    </w:p>
    <w:p>
      <w:pPr>
        <w:pStyle w:val="code"/>
      </w:pPr>
      <w:r>
        <w:rPr>
          <w:noProof w:val="true"/>
        </w:rPr>
        <w:t/>
      </w:r>
    </w:p>
    <w:p>
      <w:pPr>
        <w:pStyle w:val="code"/>
      </w:pPr>
      <w:r>
        <w:rPr>
          <w:color w:val="008013"/>
          <w:noProof w:val="true"/>
        </w:rPr>
        <w:t>% Retrieve the state of the job</w:t>
      </w:r>
    </w:p>
    <w:p>
      <w:pPr>
        <w:pStyle w:val="code"/>
      </w:pPr>
      <w:r>
        <w:rPr>
          <w:noProof w:val="true"/>
        </w:rPr>
        <w:t>job.State</w:t>
      </w:r>
    </w:p>
    <w:p>
      <w:pPr>
        <w:pStyle w:val="code"/>
      </w:pPr>
      <w:r>
        <w:rPr>
          <w:noProof w:val="true"/>
        </w:rPr>
        <w:t>ans =</w:t>
      </w:r>
    </w:p>
    <w:p>
      <w:pPr>
        <w:pStyle w:val="code"/>
      </w:pPr>
      <w:r>
        <w:rPr>
          <w:noProof w:val="true"/>
        </w:rPr>
        <w:t>    finished</w:t>
      </w:r>
    </w:p>
    <w:p>
      <w:pPr>
        <w:pStyle w:val="code"/>
      </w:pPr>
      <w:r>
        <w:rPr>
          <w:noProof w:val="true"/>
        </w:rPr>
        <w:t/>
      </w:r>
    </w:p>
    <w:p>
      <w:pPr>
        <w:pStyle w:val="code"/>
      </w:pPr>
      <w:r>
        <w:rPr>
          <w:color w:val="008013"/>
          <w:noProof w:val="true"/>
        </w:rPr>
        <w:t>% Fetch the results</w:t>
      </w:r>
    </w:p>
    <w:p>
      <w:pPr>
        <w:pStyle w:val="code"/>
      </w:pPr>
      <w:r>
        <w:rPr>
          <w:noProof w:val="true"/>
        </w:rPr>
        <w:t>job.fetchOutputs{1};</w:t>
      </w:r>
    </w:p>
    <w:p>
      <w:pPr>
        <w:pStyle w:val="code"/>
      </w:pPr>
      <w:r>
        <w:rPr>
          <w:noProof w:val="true"/>
        </w:rPr>
        <w:t>ans =</w:t>
      </w:r>
    </w:p>
    <w:p>
      <w:pPr>
        <w:pStyle w:val="code"/>
      </w:pPr>
      <w:r>
        <w:rPr>
          <w:noProof w:val="true"/>
        </w:rPr>
        <w:t>    4.7270</w:t>
      </w:r>
    </w:p>
    <w:p>
      <w:pPr>
        <w:pStyle w:val="text"/>
        <w:jc w:val="left"/>
      </w:pPr>
      <w:r>
        <w:rPr/>
        <w:t>The job now runs in 4.73 seconds using eight workers. Run code with different number of workers to determine the ideal number to use.</w:t>
      </w:r>
    </w:p>
    <w:p>
      <w:pPr>
        <w:pStyle w:val="text"/>
        <w:jc w:val="left"/>
      </w:pPr>
      <w:r>
        <w:rPr/>
        <w:t>Alternatively, to retrieve job results via a graphical user interface, use the Job Monitor (</w:t>
      </w:r>
      <w:r>
        <w:rPr>
          <w:rFonts w:ascii="Consolas"/>
        </w:rPr>
        <w:t>Parallel &gt; Monitor Jobs</w:t>
      </w:r>
      <w:r>
        <w:rPr/>
        <w:t>).</w:t>
      </w:r>
    </w:p>
    <w:p>
      <w:pPr>
        <w:pStyle w:val="text"/>
        <w:jc w:val="left"/>
      </w:pPr>
      <w:r>
        <w:rPr>
          <w:position w:val="NaN"/>
        </w:rPr>
        <w:drawing>
          <wp:inline xmlns:wp="http://schemas.openxmlformats.org/drawingml/2006/wordprocessingDrawing" distB="0" distL="0" distR="0" distT="0">
            <wp:extent cx="3924300" cy="2466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3924300" cy="2466975"/>
                    </a:xfrm>
                    <a:prstGeom prst="rect">
                      <a:avLst/>
                    </a:prstGeom>
                  </pic:spPr>
                </pic:pic>
              </a:graphicData>
            </a:graphic>
          </wp:inline>
        </w:drawing>
        <w:rPr>
          <w:position w:val="0"/>
        </w:rPr>
      </w:r>
    </w:p>
    <w:p>
      <w:pPr>
        <w:pStyle w:val="text"/>
        <w:jc w:val="left"/>
      </w:pPr>
      <w:r>
        <w:rPr>
          <w:position w:val="NaN"/>
        </w:rPr>
        <w:drawing>
          <wp:inline xmlns:wp="http://schemas.openxmlformats.org/drawingml/2006/wordprocessingDrawing" distB="0" distL="0" distR="0" distT="0">
            <wp:extent cx="6048375" cy="290512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6048375" cy="2905125"/>
                    </a:xfrm>
                    <a:prstGeom prst="rect">
                      <a:avLst/>
                    </a:prstGeom>
                  </pic:spPr>
                </pic:pic>
              </a:graphicData>
            </a:graphic>
          </wp:inline>
        </w:drawing>
        <w:rPr>
          <w:position w:val="0"/>
        </w:rPr>
      </w:r>
    </w:p>
    <w:p>
      <w:pPr>
        <w:pStyle w:val="heading"/>
        <w:jc w:val="left"/>
      </w:pPr>
      <w:r>
        <w:rPr>
          <w:b/>
        </w:rPr>
        <w:t>Debugging</w:t>
      </w:r>
    </w:p>
    <w:p>
      <w:pPr>
        <w:pStyle w:val="text"/>
        <w:jc w:val="left"/>
      </w:pPr>
      <w:r>
        <w:rPr/>
        <w:t>If a serial job produces an error, call the </w:t>
      </w:r>
      <w:r>
        <w:rPr>
          <w:rFonts w:ascii="Consolas"/>
        </w:rPr>
        <w:t>getDebugLog</w:t>
      </w:r>
      <w:r>
        <w:rPr/>
        <w:t> method to view the error log file.</w:t>
      </w:r>
    </w:p>
    <w:p>
      <w:pPr>
        <w:pStyle w:val="text"/>
        <w:jc w:val="left"/>
      </w:pPr>
      <w:r>
        <w:rPr/>
        <w:t>When submitting an independent job, specify the task.</w:t>
      </w:r>
    </w:p>
    <w:p>
      <w:pPr>
        <w:pStyle w:val="code"/>
      </w:pPr>
      <w:r>
        <w:rPr>
          <w:noProof w:val="true"/>
        </w:rPr>
        <w:t>c.getDebugLog(job.Tasks)</w:t>
      </w:r>
    </w:p>
    <w:p>
      <w:pPr>
        <w:pStyle w:val="text"/>
        <w:jc w:val="left"/>
      </w:pPr>
      <w:r>
        <w:rPr/>
        <w:t>For Pool jobs, only specify the job object.</w:t>
      </w:r>
    </w:p>
    <w:p>
      <w:pPr>
        <w:pStyle w:val="code"/>
      </w:pPr>
      <w:r>
        <w:rPr>
          <w:noProof w:val="true"/>
        </w:rPr>
        <w:t>c.getDebugLog(job)</w:t>
      </w:r>
    </w:p>
    <w:p>
      <w:pPr>
        <w:pStyle w:val="text"/>
        <w:jc w:val="left"/>
      </w:pPr>
      <w:r>
        <w:rPr/>
        <w:t>When troubleshooting a job, the cluster admin may request the scheduler ID of the job. This can be derived by calling </w:t>
      </w:r>
      <w:r>
        <w:rPr>
          <w:rFonts w:ascii="Consolas"/>
        </w:rPr>
        <w:t>getTaskSchedulerIDs</w:t>
      </w:r>
      <w:r>
        <w:rPr/>
        <w:t> (call </w:t>
      </w:r>
      <w:r>
        <w:rPr>
          <w:rFonts w:ascii="Consolas"/>
        </w:rPr>
        <w:t>schedID(job)</w:t>
      </w:r>
      <w:r>
        <w:rPr/>
        <w:t> before R2019b).</w:t>
      </w:r>
    </w:p>
    <w:p>
      <w:pPr>
        <w:pStyle w:val="code"/>
      </w:pPr>
      <w:r>
        <w:rPr>
          <w:noProof w:val="true"/>
        </w:rPr>
        <w:t>job.getTaskSchedulerIDs()</w:t>
      </w:r>
    </w:p>
    <w:p>
      <w:pPr>
        <w:pStyle w:val="code"/>
      </w:pPr>
      <w:r>
        <w:rPr>
          <w:noProof w:val="true"/>
        </w:rPr>
        <w:t>ans =</w:t>
      </w:r>
    </w:p>
    <w:p>
      <w:pPr>
        <w:pStyle w:val="code"/>
      </w:pPr>
      <w:r>
        <w:rPr>
          <w:noProof w:val="true"/>
        </w:rPr>
        <w:t>    25539</w:t>
      </w:r>
    </w:p>
    <w:p>
      <w:pPr>
        <w:pStyle w:val="heading"/>
        <w:jc w:val="left"/>
      </w:pPr>
      <w:r>
        <w:rPr/>
        <w:t>Helper Functions</w:t>
      </w:r>
    </w:p>
    <w:tbl>
      <w:tblPr>
        <w:tblStyle w:val="Table"/>
      </w:tblPr>
      <w:tr>
        <w:trPr>
          <w:tblHeader/>
        </w:trPr>
        <w:tc>
          <w:tcPr/>
          <w:p>
            <w:pPr>
              <w:pStyle w:val="text"/>
              <w:jc w:val="left"/>
            </w:pPr>
            <w:r>
              <w:rPr/>
              <w:t>Function</w:t>
            </w:r>
          </w:p>
        </w:tc>
        <w:tc>
          <w:tcPr/>
          <w:p>
            <w:pPr>
              <w:pStyle w:val="text"/>
              <w:jc w:val="left"/>
            </w:pPr>
            <w:r>
              <w:rPr/>
              <w:t>Description</w:t>
            </w:r>
          </w:p>
        </w:tc>
        <w:tc>
          <w:tcPr/>
          <w:p>
            <w:pPr>
              <w:pStyle w:val="text"/>
              <w:jc w:val="left"/>
            </w:pPr>
            <w:r>
              <w:rPr/>
              <w:t>Notes</w:t>
            </w:r>
          </w:p>
        </w:tc>
      </w:tr>
      <w:tr>
        <w:tc>
          <w:tcPr/>
          <w:p>
            <w:pPr>
              <w:pStyle w:val="text"/>
              <w:jc w:val="left"/>
            </w:pPr>
            <w:r>
              <w:rPr/>
              <w:t>clusterFeatures</w:t>
            </w:r>
          </w:p>
        </w:tc>
        <w:tc>
          <w:tcPr/>
          <w:p>
            <w:pPr>
              <w:pStyle w:val="text"/>
              <w:jc w:val="left"/>
            </w:pPr>
            <w:r>
              <w:rPr/>
              <w:t>Lists cluster features/constraints</w:t>
            </w:r>
          </w:p>
        </w:tc>
        <w:tc>
          <w:tcPr/>
          <w:p>
            <w:pPr>
              <w:pStyle w:val="text"/>
              <w:jc w:val="left"/>
            </w:pPr>
            <w:r>
              <w:rPr/>
              <w:t/>
            </w:r>
          </w:p>
        </w:tc>
      </w:tr>
      <w:tr>
        <w:tc>
          <w:tcPr/>
          <w:p>
            <w:pPr>
              <w:pStyle w:val="text"/>
              <w:jc w:val="left"/>
            </w:pPr>
            <w:r>
              <w:rPr/>
              <w:t>clusterGpuCards</w:t>
            </w:r>
          </w:p>
        </w:tc>
        <w:tc>
          <w:tcPr/>
          <w:p>
            <w:pPr>
              <w:pStyle w:val="text"/>
              <w:jc w:val="left"/>
            </w:pPr>
            <w:r>
              <w:rPr/>
              <w:t>Lists cluster GPU cards</w:t>
            </w:r>
          </w:p>
        </w:tc>
        <w:tc>
          <w:tcPr/>
          <w:p>
            <w:pPr>
              <w:pStyle w:val="text"/>
              <w:jc w:val="left"/>
            </w:pPr>
            <w:r>
              <w:rPr/>
              <w:t/>
            </w:r>
          </w:p>
        </w:tc>
      </w:tr>
      <w:tr>
        <w:tc>
          <w:tcPr/>
          <w:p>
            <w:pPr>
              <w:pStyle w:val="text"/>
              <w:jc w:val="left"/>
            </w:pPr>
            <w:r>
              <w:rPr/>
              <w:t>clusterPartitionNames</w:t>
            </w:r>
          </w:p>
        </w:tc>
        <w:tc>
          <w:tcPr/>
          <w:p>
            <w:pPr>
              <w:pStyle w:val="text"/>
              <w:jc w:val="left"/>
            </w:pPr>
            <w:r>
              <w:rPr/>
              <w:t>Lists cluster partition/queue names</w:t>
            </w:r>
          </w:p>
        </w:tc>
        <w:tc>
          <w:tcPr/>
          <w:p>
            <w:pPr>
              <w:pStyle w:val="text"/>
              <w:jc w:val="left"/>
            </w:pPr>
            <w:r>
              <w:rPr/>
              <w:t/>
            </w:r>
          </w:p>
        </w:tc>
      </w:tr>
      <w:tr>
        <w:tc>
          <w:tcPr/>
          <w:p>
            <w:pPr>
              <w:pStyle w:val="text"/>
              <w:jc w:val="left"/>
            </w:pPr>
            <w:r>
              <w:rPr/>
              <w:t>disableArchiving</w:t>
            </w:r>
          </w:p>
        </w:tc>
        <w:tc>
          <w:tcPr/>
          <w:p>
            <w:pPr>
              <w:pStyle w:val="text"/>
              <w:jc w:val="left"/>
            </w:pPr>
            <w:r>
              <w:rPr/>
              <w:t>Modifies file archiving to resolve file mirroring issues</w:t>
            </w:r>
          </w:p>
        </w:tc>
        <w:tc>
          <w:tcPr/>
          <w:p>
            <w:pPr>
              <w:pStyle w:val="text"/>
              <w:jc w:val="left"/>
            </w:pPr>
            <w:r>
              <w:rPr/>
              <w:t>Applicable only to Desktop</w:t>
            </w:r>
          </w:p>
        </w:tc>
      </w:tr>
      <w:tr>
        <w:tc>
          <w:tcPr/>
          <w:p>
            <w:pPr>
              <w:pStyle w:val="text"/>
              <w:jc w:val="left"/>
            </w:pPr>
            <w:r>
              <w:rPr/>
              <w:t>fixConnection</w:t>
            </w:r>
          </w:p>
        </w:tc>
        <w:tc>
          <w:tcPr/>
          <w:p>
            <w:pPr>
              <w:pStyle w:val="text"/>
              <w:jc w:val="left"/>
            </w:pPr>
            <w:r>
              <w:rPr/>
              <w:t>Reestablishes cluster connection (e.g., after reconnection of VPN)</w:t>
            </w:r>
          </w:p>
        </w:tc>
        <w:tc>
          <w:tcPr/>
          <w:p>
            <w:pPr>
              <w:pStyle w:val="text"/>
              <w:jc w:val="left"/>
            </w:pPr>
            <w:r>
              <w:rPr/>
              <w:t>Applicable only to Desktop</w:t>
            </w:r>
          </w:p>
        </w:tc>
      </w:tr>
      <w:tr>
        <w:tc>
          <w:tcPr/>
          <w:p>
            <w:pPr>
              <w:pStyle w:val="text"/>
              <w:jc w:val="left"/>
            </w:pPr>
            <w:r>
              <w:rPr/>
              <w:t>willRun</w:t>
            </w:r>
          </w:p>
        </w:tc>
        <w:tc>
          <w:tcPr/>
          <w:p>
            <w:pPr>
              <w:pStyle w:val="text"/>
              <w:jc w:val="left"/>
            </w:pPr>
            <w:r>
              <w:rPr/>
              <w:t>Explains why job is queued</w:t>
            </w:r>
          </w:p>
        </w:tc>
        <w:tc>
          <w:tcPr/>
          <w:p>
            <w:pPr>
              <w:pStyle w:val="text"/>
              <w:jc w:val="left"/>
            </w:pPr>
            <w:r>
              <w:rPr/>
              <w:t/>
            </w:r>
          </w:p>
        </w:tc>
      </w:tr>
    </w:tbl>
    <w:p>
      <w:pPr>
        <w:pStyle w:val="heading"/>
        <w:jc w:val="left"/>
      </w:pPr>
      <w:r>
        <w:rPr/>
        <w:t>To Learn More</w:t>
      </w:r>
    </w:p>
    <w:p>
      <w:pPr>
        <w:pStyle w:val="text"/>
        <w:jc w:val="left"/>
      </w:pPr>
      <w:r>
        <w:rPr/>
        <w:t>To learn more about the MATLAB Parallel Computing Toolbox, check out these resources:</w:t>
      </w:r>
    </w:p>
    <w:p>
      <w:pPr>
        <w:pStyle w:val="ListParagraph"/>
        <w:numPr>
          <w:numId w:val="1"/>
        </w:numPr>
        <w:jc w:val="left"/>
      </w:pPr>
      <w:hyperlink r:id="rId7">
        <w:r>
          <w:rPr>
            <w:rStyle w:val="Hyperlink"/>
          </w:rPr>
          <w:t>Parallel Computing Overview</w:t>
        </w:r>
      </w:hyperlink>
    </w:p>
    <w:p>
      <w:pPr>
        <w:pStyle w:val="ListParagraph"/>
        <w:numPr>
          <w:numId w:val="1"/>
        </w:numPr>
        <w:jc w:val="left"/>
      </w:pPr>
      <w:hyperlink r:id="rId8">
        <w:r>
          <w:rPr>
            <w:rStyle w:val="Hyperlink"/>
          </w:rPr>
          <w:t>Parallel Computing Documentation</w:t>
        </w:r>
      </w:hyperlink>
    </w:p>
    <w:p>
      <w:pPr>
        <w:pStyle w:val="ListParagraph"/>
        <w:numPr>
          <w:numId w:val="1"/>
        </w:numPr>
        <w:jc w:val="left"/>
      </w:pPr>
      <w:hyperlink r:id="rId9">
        <w:r>
          <w:rPr>
            <w:rStyle w:val="Hyperlink"/>
          </w:rPr>
          <w:t>Parallel Computing Coding Examples</w:t>
        </w:r>
      </w:hyperlink>
    </w:p>
    <w:p>
      <w:pPr>
        <w:pStyle w:val="ListParagraph"/>
        <w:numPr>
          <w:numId w:val="1"/>
        </w:numPr>
        <w:jc w:val="left"/>
      </w:pPr>
      <w:hyperlink r:id="rId10">
        <w:r>
          <w:rPr>
            <w:rStyle w:val="Hyperlink"/>
          </w:rPr>
          <w:t>Parallel Computing Tutorials</w:t>
        </w:r>
      </w:hyperlink>
    </w:p>
    <w:p>
      <w:pPr>
        <w:pStyle w:val="ListParagraph"/>
        <w:numPr>
          <w:numId w:val="1"/>
        </w:numPr>
        <w:jc w:val="left"/>
      </w:pPr>
      <w:hyperlink r:id="rId11">
        <w:r>
          <w:rPr>
            <w:rStyle w:val="Hyperlink"/>
          </w:rPr>
          <w:t>Parallel Computing Videos</w:t>
        </w:r>
      </w:hyperlink>
    </w:p>
    <w:p>
      <w:pPr>
        <w:pStyle w:val="ListParagraph"/>
        <w:numPr>
          <w:numId w:val="1"/>
        </w:numPr>
        <w:jc w:val="left"/>
      </w:pPr>
      <w:hyperlink r:id="rId12">
        <w:r>
          <w:rPr>
            <w:rStyle w:val="Hyperlink"/>
          </w:rPr>
          <w:t>Parallel Computing Webinars</w:t>
        </w:r>
      </w:hyperlink>
    </w:p>
    <w:sectPr>
      <w:pgSz w:w="12240" w:h="15840" code="1" w:orient="portrait"/>
      <w:pgMar w:left="560" w:top="560" w:right="560" w:bottom="56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Yu Gothic Medium" w:hAnsi="Consolas"/>
      <w:spacing w:val="0"/>
      <w:sz w:val="21"/>
    </w:rPr>
  </w:style>
  <w:style w:styleId="normal" w:type="paragraph" w:default="1">
    <w:name w:val="Normal"/>
    <w:qFormat/>
    <w:pPr>
      <w:spacing w:after="0" w:before="0" w:lineRule="exact"/>
    </w:pPr>
    <w:rPr>
      <w:rFonts w:ascii="Helvetica" w:cstheme="majorBidi" w:eastAsia="Yu Gothic Medium" w:hAnsi="Helvetica"/>
      <w:spacing w:val="0"/>
      <w:sz w:val="21"/>
    </w:rPr>
  </w:style>
  <w:style w:styleId="text" w:type="paragraph" w:default="1">
    <w:name w:val="Text"/>
    <w:qFormat/>
    <w:pPr>
      <w:spacing w:after="210" w:before="210" w:lineRule="exact"/>
    </w:pPr>
    <w:rPr>
      <w:rFonts w:ascii="Helvetica" w:cstheme="majorBidi" w:eastAsia="Yu Gothic Medium" w:hAnsi="Helvetica"/>
      <w:spacing w:val="0"/>
      <w:sz w:val="21"/>
    </w:rPr>
  </w:style>
  <w:style w:styleId="Hyperlink" w:type="character">
    <w:name w:val="Hyperlink"/>
    <w:qFormat/>
    <w:pPr>
      <w:spacing w:after="0" w:before="0" w:line="0" w:lineRule="exact"/>
    </w:pPr>
    <w:rPr>
      <w:color w:val="005fce"/>
      <w:rFonts w:ascii="" w:cstheme="majorBidi" w:eastAsia="Yu Gothic Medium" w:hAnsi=""/>
      <w:u/>
    </w:rPr>
  </w:style>
  <w:style w:styleId="title" w:type="paragraph">
    <w:name w:val="title"/>
    <w:qFormat/>
    <w:pPr>
      <w:spacing w:after="140" w:before="140" w:line="0" w:lineRule="exact"/>
    </w:pPr>
    <w:rPr>
      <w:color w:val="D55000"/>
      <w:rFonts w:ascii="Helvetica" w:cstheme="majorBidi" w:eastAsia="Yu Gothic Medium" w:hAnsi="Helvetica"/>
      <w:spacing w:val="0"/>
      <w:sz w:val="36"/>
    </w:rPr>
  </w:style>
  <w:style w:styleId="heading" w:type="paragraph">
    <w:name w:val="heading 1"/>
    <w:qFormat/>
    <w:pPr>
      <w:spacing w:after="140" w:before="140" w:line="0" w:lineRule="exact"/>
    </w:pPr>
    <w:rPr>
      <w:rFonts w:ascii="Helvetica" w:cstheme="majorBidi" w:eastAsia="Yu Gothic Medium" w:hAnsi="Helvetica"/>
      <w:b/>
      <w:spacing w:val="0"/>
      <w:sz w:val="29"/>
    </w:rPr>
  </w:style>
  <w:style w:styleId="heading2" w:type="paragraph">
    <w:name w:val="heading 2"/>
    <w:qFormat/>
    <w:pPr>
      <w:spacing w:after="140" w:before="140" w:line="0" w:lineRule="exact"/>
    </w:pPr>
    <w:rPr>
      <w:rFonts w:ascii="Helvetica" w:cstheme="majorBidi" w:eastAsia="Yu Gothic Medium" w:hAnsi="Helvetica"/>
      <w:b/>
      <w:spacing w:val="0"/>
      <w:sz w:val="26"/>
    </w:rPr>
  </w:style>
  <w:style w:styleId="heading3" w:type="paragraph">
    <w:name w:val="heading 3"/>
    <w:qFormat/>
    <w:pPr>
      <w:spacing w:after="140" w:before="140" w:line="0" w:lineRule="exact"/>
    </w:pPr>
    <w:rPr>
      <w:rFonts w:ascii="Helvetica" w:cstheme="majorBidi" w:eastAsia="Yu Gothic Medium"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Yu Gothic Medium" w:hAnsi="Courier"/>
      <w:spacing w:val="0"/>
      <w:sz w:val="21"/>
    </w:rPr>
  </w:style>
  <w:style w:styleId="TOCHeading" w:type="paragraph">
    <w:name w:val="TOC Heading"/>
    <w:qFormat/>
    <w:pPr>
      <w:spacing w:after="140" w:before="280" w:line="0" w:lineRule="exact"/>
      <w:ind w:left="0"/>
    </w:pPr>
    <w:rPr>
      <w:rFonts w:ascii="Helvetica" w:cstheme="majorBidi" w:eastAsia="Yu Gothic Medium" w:hAnsi="Helvetica"/>
      <w:b/>
      <w:spacing w:val="0"/>
      <w:sz w:val="29"/>
    </w:rPr>
  </w:style>
  <w:style w:styleId="TOC1" w:type="paragraph">
    <w:name w:val="TOC 1"/>
    <w:qFormat/>
    <w:pPr>
      <w:spacing w:after="0" w:before="0" w:line="0" w:lineRule="exact"/>
      <w:contextualSpacing/>
      <w:ind w:left="0"/>
    </w:pPr>
    <w:rPr>
      <w:rFonts w:ascii="Helvetica" w:cstheme="majorBidi" w:eastAsia="Yu Gothic Medium" w:hAnsi="Helvetica"/>
      <w:spacing w:val="0"/>
      <w:sz w:val="21"/>
    </w:rPr>
  </w:style>
  <w:style w:styleId="TOC2" w:type="paragraph">
    <w:name w:val="TOC 2"/>
    <w:qFormat/>
    <w:pPr>
      <w:spacing w:after="0" w:before="0" w:line="0" w:lineRule="exact"/>
      <w:contextualSpacing/>
      <w:ind w:left="240"/>
    </w:pPr>
    <w:rPr>
      <w:rFonts w:ascii="Helvetica" w:cstheme="majorBidi" w:eastAsia="Yu Gothic Medium" w:hAnsi="Helvetica"/>
      <w:spacing w:val="0"/>
      <w:sz w:val="21"/>
    </w:rPr>
  </w:style>
  <w:style w:styleId="TOC3" w:type="paragraph">
    <w:name w:val="TOC 3"/>
    <w:qFormat/>
    <w:pPr>
      <w:spacing w:after="0" w:before="0" w:line="0" w:lineRule="exact"/>
      <w:contextualSpacing/>
      <w:ind w:left="480"/>
    </w:pPr>
    <w:rPr>
      <w:rFonts w:ascii="Helvetica" w:cstheme="majorBidi" w:eastAsia="Yu Gothic Medium"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Yu Gothic Medium" w:hAnsi="Helvetica"/>
      <w:sz w:val="21"/>
    </w:rPr>
  </w:style>
  <w:style w:styleId="Table" w:type="table">
    <w:name w:val="Table"/>
    <w:basedOn w:val="TableNormal"/>
    <w:pPr>
      <w:spacing w:after="40" w:before="40" w:line="280" w:linRule="auto" w:afterAutospacing="true" w:beforeAutospacing="true"/>
      <w:contextualSpacing/>
    </w:pPr>
    <w:tblPr>
      <w:tblBorders>
        <w:top w:val="single" w:sz="8" w:space="0" w:color="BFBFBF"/>
        <w:start w:val="single" w:sz="8" w:space="0" w:color="BFBFBF"/>
        <w:bottom w:val="single" w:sz="8" w:space="0" w:color="BFBFBF"/>
        <w:end w:val="single" w:sz="8" w:space="0" w:color="BFBFBF"/>
        <w:insideH w:val="single" w:sz="8" w:space="0" w:color="BFBFBF"/>
        <w:insideV w:val="single" w:sz="8" w:space="0" w:color="BFBFBF"/>
      </w:tblBorders>
      <w:tblCellMar>
        <w:top w:w="80" w:type="dxa"/>
        <w:start w:w="80" w:type="dxa"/>
        <w:bottom w:w="80" w:type="dxa"/>
        <w:end w:w="80" w:type="dxa"/>
      </w:tblCellMar>
    </w:tbl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10" Target="http://www.mathworks.com/products/parallel-computing/tutorials.html" TargetMode="External" Type="http://schemas.openxmlformats.org/officeDocument/2006/relationships/hyperlink"/>
  <Relationship Id="rId11" Target="http://www.mathworks.com/products/parallel-computing/videos.html" TargetMode="External" Type="http://schemas.openxmlformats.org/officeDocument/2006/relationships/hyperlink"/>
  <Relationship Id="rId12" Target="http://www.mathworks.com/products/parallel-computing/webinars.html" TargetMode="External" Type="http://schemas.openxmlformats.org/officeDocument/2006/relationships/hyperlink"/>
  <Relationship Id="rId13" Target="styles.xml" Type="http://schemas.openxmlformats.org/officeDocument/2006/relationships/styles"/>
  <Relationship Id="rId14" Target="numbering.xml" Type="http://schemas.openxmlformats.org/officeDocument/2006/relationships/numbering"/>
  <Relationship Id="rId2" Target="../media/image2.png" Type="http://schemas.openxmlformats.org/officeDocument/2006/relationships/image"/>
  <Relationship Id="rId3" Target="http://www.mathworks.com" TargetMode="External" Type="http://schemas.openxmlformats.org/officeDocument/2006/relationships/hyperlink"/>
  <Relationship Id="rId4" Target="https://www.mathworks.com/help/parallel-computing/batch.html" TargetMode="External" Type="http://schemas.openxmlformats.org/officeDocument/2006/relationships/hyperlink"/>
  <Relationship Id="rId5" Target="../media/image3.png" Type="http://schemas.openxmlformats.org/officeDocument/2006/relationships/image"/>
  <Relationship Id="rId6" Target="../media/image4.png" Type="http://schemas.openxmlformats.org/officeDocument/2006/relationships/image"/>
  <Relationship Id="rId7" Target="http://www.mathworks.com/products/parallel-computing/index.html" TargetMode="External" Type="http://schemas.openxmlformats.org/officeDocument/2006/relationships/hyperlink"/>
  <Relationship Id="rId8" Target="http://www.mathworks.com/help/distcomp/index.html" TargetMode="External" Type="http://schemas.openxmlformats.org/officeDocument/2006/relationships/hyperlink"/>
  <Relationship Id="rId9" Target="https://www.mathworks.com/help/parallel-computing/examples.html" TargetMode="External" Type="http://schemas.openxmlformats.org/officeDocument/2006/relationships/hyperli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2025-07-21T21:19:11Z</dcterms:created>
  <dcterms:modified xsi:type="dcterms:W3CDTF">2025-07-21T21:19:11Z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R2025a</matlabRelease>
</mwcoreProperties>
</file>

<file path=metadata/mwcorePropertiesExtension.xml><?xml version="1.0" encoding="utf-8"?>
<mwcoreProperties xmlns="http://schemas.mathworks.com/package/2014/corePropertiesExtension">
  <uuid>257a580a-a998-4309-87c5-8e7c7e7e634d</uuid>
</mwcoreProperties>
</file>

<file path=metadata/mwcorePropertiesReleaseInfo.xml><?xml version="1.0" encoding="utf-8"?>
<!-- Version information for MathWorks R2025a Release -->
<MathWorks_version_info>
  <version>25.1.0.2943329</version>
  <release>R2025a</release>
  <description/>
  <date>Apr 16 2025</date>
  <checksum>423651790</checksum>
</MathWorks_version_info>
</file>