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511DC" w14:textId="3A47DBF6" w:rsidR="007130A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b/>
          <w:sz w:val="28"/>
          <w:szCs w:val="28"/>
        </w:rPr>
        <w:t>Frequently Used</w:t>
      </w:r>
    </w:p>
    <w:p w14:paraId="602D05E4" w14:textId="77777777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112484B2" w14:textId="4645C9D3" w:rsidR="00B44FB3" w:rsidRPr="00415923" w:rsidRDefault="00B44FB3" w:rsidP="00B44FB3">
      <w:pPr>
        <w:pStyle w:val="ListParagraph"/>
        <w:numPr>
          <w:ilvl w:val="0"/>
          <w:numId w:val="6"/>
        </w:num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Many small volume clients concurrently accessing the API – lots of short lived sessions.</w:t>
      </w:r>
    </w:p>
    <w:p w14:paraId="566EFDE3" w14:textId="7B0ED11E" w:rsidR="00B358CA" w:rsidRPr="00415923" w:rsidRDefault="00B358CA" w:rsidP="00B44FB3">
      <w:pPr>
        <w:pStyle w:val="ListParagraph"/>
        <w:numPr>
          <w:ilvl w:val="0"/>
          <w:numId w:val="6"/>
        </w:num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External services requesting verification of card data.</w:t>
      </w:r>
    </w:p>
    <w:p w14:paraId="210A0DFA" w14:textId="4B083AD4" w:rsidR="0094283A" w:rsidRPr="00415923" w:rsidRDefault="00E97082" w:rsidP="00B44FB3">
      <w:pPr>
        <w:pStyle w:val="ListParagraph"/>
        <w:numPr>
          <w:ilvl w:val="0"/>
          <w:numId w:val="6"/>
        </w:num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Using the web interface to review results of client searches.</w:t>
      </w:r>
    </w:p>
    <w:p w14:paraId="0AA08483" w14:textId="6685FA8F" w:rsidR="00E97082" w:rsidRPr="00415923" w:rsidRDefault="00E97082" w:rsidP="00B44FB3">
      <w:pPr>
        <w:pStyle w:val="ListParagraph"/>
        <w:numPr>
          <w:ilvl w:val="0"/>
          <w:numId w:val="6"/>
        </w:num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Creating new client configurations</w:t>
      </w:r>
      <w:r w:rsidR="00B358CA" w:rsidRPr="00415923">
        <w:rPr>
          <w:rFonts w:ascii="Courier" w:eastAsia="Times New Roman" w:hAnsi="Courier" w:cs="Times New Roman"/>
          <w:sz w:val="28"/>
          <w:szCs w:val="28"/>
        </w:rPr>
        <w:t xml:space="preserve"> to facilitate searches.</w:t>
      </w:r>
    </w:p>
    <w:p w14:paraId="18EBF707" w14:textId="77777777" w:rsidR="00B44FB3" w:rsidRPr="00415923" w:rsidRDefault="00B44FB3" w:rsidP="00B44FB3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71CE47ED" w14:textId="4D7D510C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b/>
          <w:sz w:val="28"/>
          <w:szCs w:val="28"/>
        </w:rPr>
        <w:t>Intensively Used</w:t>
      </w:r>
    </w:p>
    <w:p w14:paraId="11AA4DF4" w14:textId="77777777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1E9D9FE1" w14:textId="17E8BB88" w:rsidR="007F6E24" w:rsidRPr="00415923" w:rsidRDefault="00B358CA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L</w:t>
      </w:r>
      <w:r w:rsidR="00B44FB3" w:rsidRPr="00415923">
        <w:rPr>
          <w:rFonts w:ascii="Courier" w:eastAsia="Times New Roman" w:hAnsi="Courier" w:cs="Times New Roman"/>
          <w:sz w:val="28"/>
          <w:szCs w:val="28"/>
        </w:rPr>
        <w:t>ong running batch</w:t>
      </w:r>
      <w:r w:rsidRPr="00415923">
        <w:rPr>
          <w:rFonts w:ascii="Courier" w:eastAsia="Times New Roman" w:hAnsi="Courier" w:cs="Times New Roman"/>
          <w:sz w:val="28"/>
          <w:szCs w:val="28"/>
        </w:rPr>
        <w:t xml:space="preserve"> file processing, while the API processes routine load.</w:t>
      </w:r>
    </w:p>
    <w:p w14:paraId="45E0D97B" w14:textId="4A90689C" w:rsidR="00B44FB3" w:rsidRPr="00415923" w:rsidRDefault="00B44FB3" w:rsidP="00904BED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Few large clients accessing the API – long lived sessions on one webserver</w:t>
      </w:r>
      <w:r w:rsidR="0094283A" w:rsidRPr="00415923">
        <w:rPr>
          <w:rFonts w:ascii="Courier" w:eastAsia="Times New Roman" w:hAnsi="Courier" w:cs="Times New Roman"/>
          <w:sz w:val="28"/>
          <w:szCs w:val="28"/>
        </w:rPr>
        <w:t>.</w:t>
      </w:r>
    </w:p>
    <w:p w14:paraId="0C55CAEE" w14:textId="275BEFF6" w:rsidR="00B8544B" w:rsidRPr="00415923" w:rsidRDefault="00B358CA" w:rsidP="00B8544B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Internal services requesting verification of bank and credit search data, intensively using internal network.</w:t>
      </w:r>
    </w:p>
    <w:p w14:paraId="64BD5E4E" w14:textId="77777777" w:rsidR="00904BED" w:rsidRPr="00415923" w:rsidRDefault="00904BED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67D4B658" w14:textId="42034B83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b/>
          <w:sz w:val="28"/>
          <w:szCs w:val="28"/>
        </w:rPr>
        <w:t>Business Critical</w:t>
      </w:r>
    </w:p>
    <w:p w14:paraId="56D326A2" w14:textId="77777777" w:rsidR="000D02F2" w:rsidRPr="00415923" w:rsidRDefault="000D02F2" w:rsidP="00B44FB3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60F3C7EF" w14:textId="6C2F03BD" w:rsidR="00B44FB3" w:rsidRPr="00415923" w:rsidRDefault="00B358CA" w:rsidP="00B44FB3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Batch file processing is an entry point for many clients, who subsequently transition to the API.</w:t>
      </w:r>
    </w:p>
    <w:p w14:paraId="1C87B625" w14:textId="215BFA89" w:rsidR="00B8544B" w:rsidRPr="00415923" w:rsidRDefault="00B8544B" w:rsidP="00B8544B">
      <w:pPr>
        <w:pStyle w:val="ListParagraph"/>
        <w:numPr>
          <w:ilvl w:val="0"/>
          <w:numId w:val="2"/>
        </w:num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Replicating to the billing server with the correct data per client to bill correctly.</w:t>
      </w:r>
    </w:p>
    <w:p w14:paraId="1219DF33" w14:textId="77777777" w:rsidR="00B44FB3" w:rsidRPr="00415923" w:rsidRDefault="00B44FB3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2D0A0E58" w14:textId="07572A63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b/>
          <w:sz w:val="28"/>
          <w:szCs w:val="28"/>
        </w:rPr>
        <w:t>Legal</w:t>
      </w:r>
    </w:p>
    <w:p w14:paraId="3601DCAD" w14:textId="77777777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45CFB3C4" w14:textId="69433B92" w:rsidR="000D02F2" w:rsidRPr="00415923" w:rsidRDefault="00B8544B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Storage of personal data – this should only be kept for a certain amount of time</w:t>
      </w:r>
    </w:p>
    <w:p w14:paraId="0F45FC66" w14:textId="77777777" w:rsidR="00B8544B" w:rsidRPr="00415923" w:rsidRDefault="00B8544B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Replicating to the billing server with the correct data per client to bill correctly.</w:t>
      </w:r>
    </w:p>
    <w:p w14:paraId="1DE2B8DC" w14:textId="0AF08E87" w:rsidR="000C04A0" w:rsidRPr="00415923" w:rsidRDefault="00B8544B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 xml:space="preserve">Storage of card </w:t>
      </w:r>
      <w:r w:rsidR="000C04A0" w:rsidRPr="00415923">
        <w:rPr>
          <w:rFonts w:ascii="Courier" w:eastAsia="Times New Roman" w:hAnsi="Courier" w:cs="Times New Roman"/>
          <w:sz w:val="28"/>
          <w:szCs w:val="28"/>
        </w:rPr>
        <w:t>data</w:t>
      </w:r>
      <w:r w:rsidRPr="00415923">
        <w:rPr>
          <w:rFonts w:ascii="Courier" w:eastAsia="Times New Roman" w:hAnsi="Courier" w:cs="Times New Roman"/>
          <w:sz w:val="28"/>
          <w:szCs w:val="28"/>
        </w:rPr>
        <w:t xml:space="preserve"> – audit data and search results need to obfuscate card security data.</w:t>
      </w:r>
    </w:p>
    <w:p w14:paraId="4C3034E1" w14:textId="77777777" w:rsidR="000D02F2" w:rsidRPr="00415923" w:rsidRDefault="000D02F2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38C1B518" w14:textId="77777777" w:rsidR="00415923" w:rsidRDefault="00415923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7A4D2492" w14:textId="77777777" w:rsidR="00415923" w:rsidRDefault="00415923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7C80E07C" w14:textId="77777777" w:rsidR="00415923" w:rsidRDefault="00415923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007BA1FB" w14:textId="3BD98B72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  <w:bookmarkStart w:id="0" w:name="_GoBack"/>
      <w:bookmarkEnd w:id="0"/>
      <w:r w:rsidRPr="00415923">
        <w:rPr>
          <w:rFonts w:ascii="Courier" w:eastAsia="Times New Roman" w:hAnsi="Courier" w:cs="Times New Roman"/>
          <w:b/>
          <w:sz w:val="28"/>
          <w:szCs w:val="28"/>
        </w:rPr>
        <w:lastRenderedPageBreak/>
        <w:t>Obvious</w:t>
      </w:r>
    </w:p>
    <w:p w14:paraId="2201D873" w14:textId="77777777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67CB6F69" w14:textId="16B3236E" w:rsidR="000D02F2" w:rsidRPr="00415923" w:rsidRDefault="00B8544B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Complex load balancer routing for certain clients, measure any performance penalty and effectiveness of redirection logic.</w:t>
      </w:r>
    </w:p>
    <w:p w14:paraId="36588F8A" w14:textId="76E00753" w:rsidR="005F1DC7" w:rsidRPr="00415923" w:rsidRDefault="005F1DC7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Synchronisation of both databases – test to measure the replication rate under load to expose information about potential discrepancies.</w:t>
      </w:r>
    </w:p>
    <w:p w14:paraId="4DA1E285" w14:textId="0F512080" w:rsidR="000C04A0" w:rsidRPr="00415923" w:rsidRDefault="005F1DC7" w:rsidP="000D02F2">
      <w:pPr>
        <w:pStyle w:val="ListParagraph"/>
        <w:numPr>
          <w:ilvl w:val="0"/>
          <w:numId w:val="5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Batch processing cannot be completed in a load balanced way, therefore all testing of client interaction should include this.</w:t>
      </w:r>
    </w:p>
    <w:p w14:paraId="027E09CE" w14:textId="77777777" w:rsidR="000D02F2" w:rsidRPr="00415923" w:rsidRDefault="000D02F2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23C76753" w14:textId="58DF47F5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b/>
          <w:sz w:val="28"/>
          <w:szCs w:val="28"/>
        </w:rPr>
        <w:t>Technically Risky</w:t>
      </w:r>
    </w:p>
    <w:p w14:paraId="33D3A149" w14:textId="77777777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174BA293" w14:textId="6654118B" w:rsidR="000D02F2" w:rsidRPr="00415923" w:rsidRDefault="00A87809" w:rsidP="00A87809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The batch file processor is written in Perl, the rest of the Web apps in php. Limited support/expertise may exist.</w:t>
      </w:r>
    </w:p>
    <w:p w14:paraId="2110431F" w14:textId="4D3F26AC" w:rsidR="000D02F2" w:rsidRPr="00415923" w:rsidRDefault="00A87809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Web interface is older and receives less attention than the API, still in a ‘proof of concept state’ in many instances.</w:t>
      </w:r>
    </w:p>
    <w:p w14:paraId="55DDF718" w14:textId="6225B9DB" w:rsidR="000C04A0" w:rsidRPr="00415923" w:rsidRDefault="00A87809" w:rsidP="000D02F2">
      <w:pPr>
        <w:pStyle w:val="ListParagraph"/>
        <w:numPr>
          <w:ilvl w:val="0"/>
          <w:numId w:val="3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Database failover mechanism may have had less testing than desired to get it live and become compliant.</w:t>
      </w:r>
    </w:p>
    <w:p w14:paraId="0B3331E2" w14:textId="77777777" w:rsidR="000D02F2" w:rsidRPr="00415923" w:rsidRDefault="000D02F2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08D86510" w14:textId="3D800205" w:rsidR="00B95EDC" w:rsidRPr="00415923" w:rsidRDefault="00B95EDC">
      <w:p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b/>
          <w:sz w:val="28"/>
          <w:szCs w:val="28"/>
        </w:rPr>
        <w:t>Stakeholder Mandated</w:t>
      </w:r>
    </w:p>
    <w:p w14:paraId="3DB5F509" w14:textId="77777777" w:rsidR="000D02F2" w:rsidRPr="00415923" w:rsidRDefault="000D02F2">
      <w:pPr>
        <w:rPr>
          <w:rFonts w:ascii="Courier" w:eastAsia="Times New Roman" w:hAnsi="Courier" w:cs="Times New Roman"/>
          <w:b/>
          <w:sz w:val="28"/>
          <w:szCs w:val="28"/>
        </w:rPr>
      </w:pPr>
    </w:p>
    <w:p w14:paraId="7F8C48EE" w14:textId="15F2AF72" w:rsidR="00F6563B" w:rsidRPr="00415923" w:rsidRDefault="00F6563B" w:rsidP="00F6563B">
      <w:pPr>
        <w:pStyle w:val="ListParagraph"/>
        <w:numPr>
          <w:ilvl w:val="0"/>
          <w:numId w:val="4"/>
        </w:numPr>
        <w:rPr>
          <w:rFonts w:ascii="Courier" w:eastAsia="Times New Roman" w:hAnsi="Courier" w:cs="Times New Roman"/>
          <w:b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Batch file processing is an entry point for many clients, who subsequently transition to the API – used as a sales tool to get new clients running quickly.</w:t>
      </w:r>
    </w:p>
    <w:p w14:paraId="72DA4FC2" w14:textId="56954D42" w:rsidR="00B95EDC" w:rsidRPr="00415923" w:rsidRDefault="00415923" w:rsidP="0060155B">
      <w:pPr>
        <w:pStyle w:val="ListParagraph"/>
        <w:numPr>
          <w:ilvl w:val="0"/>
          <w:numId w:val="4"/>
        </w:numPr>
        <w:rPr>
          <w:rFonts w:ascii="Courier" w:eastAsia="Times New Roman" w:hAnsi="Courier" w:cs="Times New Roman"/>
          <w:sz w:val="28"/>
          <w:szCs w:val="28"/>
        </w:rPr>
      </w:pPr>
      <w:r w:rsidRPr="00415923">
        <w:rPr>
          <w:rFonts w:ascii="Courier" w:eastAsia="Times New Roman" w:hAnsi="Courier" w:cs="Times New Roman"/>
          <w:sz w:val="28"/>
          <w:szCs w:val="28"/>
        </w:rPr>
        <w:t>Compliance stakeholders prioritise keeping card data safe and remaining Payment Card Industry compliant – crucial to remain trading…</w:t>
      </w:r>
    </w:p>
    <w:sectPr w:rsidR="00B95EDC" w:rsidRPr="00415923" w:rsidSect="007130A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E9A64" w14:textId="77777777" w:rsidR="00F6563B" w:rsidRDefault="00F6563B" w:rsidP="000160F3">
      <w:r>
        <w:separator/>
      </w:r>
    </w:p>
  </w:endnote>
  <w:endnote w:type="continuationSeparator" w:id="0">
    <w:p w14:paraId="218FEC46" w14:textId="77777777" w:rsidR="00F6563B" w:rsidRDefault="00F6563B" w:rsidP="0001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BB1E4" w14:textId="0C8905EE" w:rsidR="00F6563B" w:rsidRPr="00420C48" w:rsidRDefault="00F6563B" w:rsidP="00937451">
    <w:pPr>
      <w:rPr>
        <w:rFonts w:ascii="Courier" w:eastAsia="Times New Roman" w:hAnsi="Courier" w:cs="Times New Roman"/>
        <w:sz w:val="20"/>
        <w:szCs w:val="20"/>
      </w:rPr>
    </w:pPr>
    <w:r w:rsidRPr="00420C48">
      <w:rPr>
        <w:rFonts w:ascii="Courier" w:eastAsia="Times New Roman" w:hAnsi="Courier" w:cs="Times New Roman"/>
        <w:sz w:val="20"/>
        <w:szCs w:val="20"/>
      </w:rPr>
      <w:t xml:space="preserve">(Credit to </w:t>
    </w:r>
    <w:r>
      <w:rPr>
        <w:rFonts w:ascii="Courier" w:eastAsia="Times New Roman" w:hAnsi="Courier" w:cs="Times New Roman"/>
        <w:sz w:val="20"/>
        <w:szCs w:val="20"/>
      </w:rPr>
      <w:t>Scott Barber</w:t>
    </w:r>
    <w:r w:rsidRPr="00420C48">
      <w:rPr>
        <w:rFonts w:ascii="Courier" w:eastAsia="Times New Roman" w:hAnsi="Courier" w:cs="Times New Roman"/>
        <w:sz w:val="20"/>
        <w:szCs w:val="20"/>
      </w:rPr>
      <w:t xml:space="preserve"> and the article </w:t>
    </w:r>
    <w:hyperlink r:id="rId1" w:history="1">
      <w:r w:rsidRPr="009F73AB">
        <w:rPr>
          <w:rStyle w:val="Hyperlink"/>
          <w:rFonts w:ascii="Courier" w:eastAsia="Times New Roman" w:hAnsi="Courier" w:cs="Times New Roman"/>
          <w:sz w:val="20"/>
          <w:szCs w:val="20"/>
        </w:rPr>
        <w:t>http://scott-barber.blogspot.co.uk/2011/09/model-workloads-for-performance-testing.html</w:t>
      </w:r>
    </w:hyperlink>
    <w:r>
      <w:rPr>
        <w:rFonts w:ascii="Courier" w:eastAsia="Times New Roman" w:hAnsi="Courier" w:cs="Times New Roman"/>
        <w:sz w:val="20"/>
        <w:szCs w:val="20"/>
      </w:rPr>
      <w:t xml:space="preserve"> </w:t>
    </w:r>
    <w:r w:rsidRPr="00420C48">
      <w:rPr>
        <w:rFonts w:ascii="Courier" w:eastAsia="Times New Roman" w:hAnsi="Courier" w:cs="Times New Roman"/>
        <w:sz w:val="20"/>
        <w:szCs w:val="20"/>
      </w:rPr>
      <w:t xml:space="preserve">for content and inspiration) </w:t>
    </w:r>
  </w:p>
  <w:p w14:paraId="56443438" w14:textId="77777777" w:rsidR="00F6563B" w:rsidRDefault="00F6563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B09C8" w14:textId="77777777" w:rsidR="00F6563B" w:rsidRDefault="00F6563B" w:rsidP="000160F3">
      <w:r>
        <w:separator/>
      </w:r>
    </w:p>
  </w:footnote>
  <w:footnote w:type="continuationSeparator" w:id="0">
    <w:p w14:paraId="12BAD135" w14:textId="77777777" w:rsidR="00F6563B" w:rsidRDefault="00F6563B" w:rsidP="000160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E43D" w14:textId="2987E357" w:rsidR="00F6563B" w:rsidRPr="00420C48" w:rsidRDefault="00F6563B">
    <w:pPr>
      <w:pStyle w:val="Header"/>
      <w:rPr>
        <w:rFonts w:ascii="Courier" w:hAnsi="Courier"/>
      </w:rPr>
    </w:pPr>
    <w:r>
      <w:rPr>
        <w:rFonts w:ascii="Courier" w:hAnsi="Courier"/>
      </w:rPr>
      <w:t>Architectural Risk – ID Resolver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57CC"/>
    <w:multiLevelType w:val="hybridMultilevel"/>
    <w:tmpl w:val="C81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009DB"/>
    <w:multiLevelType w:val="hybridMultilevel"/>
    <w:tmpl w:val="90F2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C0BA6"/>
    <w:multiLevelType w:val="hybridMultilevel"/>
    <w:tmpl w:val="46C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B5CF2"/>
    <w:multiLevelType w:val="hybridMultilevel"/>
    <w:tmpl w:val="0DFA7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4C21A5"/>
    <w:multiLevelType w:val="hybridMultilevel"/>
    <w:tmpl w:val="0694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C62DE"/>
    <w:multiLevelType w:val="hybridMultilevel"/>
    <w:tmpl w:val="79D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F3"/>
    <w:rsid w:val="000160F3"/>
    <w:rsid w:val="000C04A0"/>
    <w:rsid w:val="000D02F2"/>
    <w:rsid w:val="00332731"/>
    <w:rsid w:val="00415923"/>
    <w:rsid w:val="00420C48"/>
    <w:rsid w:val="005F1DC7"/>
    <w:rsid w:val="0060155B"/>
    <w:rsid w:val="007130AC"/>
    <w:rsid w:val="007801C6"/>
    <w:rsid w:val="007A654E"/>
    <w:rsid w:val="007F6E24"/>
    <w:rsid w:val="008069ED"/>
    <w:rsid w:val="00904BED"/>
    <w:rsid w:val="00937451"/>
    <w:rsid w:val="0094283A"/>
    <w:rsid w:val="00A85C1C"/>
    <w:rsid w:val="00A87809"/>
    <w:rsid w:val="00A900E8"/>
    <w:rsid w:val="00B15FD9"/>
    <w:rsid w:val="00B358CA"/>
    <w:rsid w:val="00B44FB3"/>
    <w:rsid w:val="00B7370E"/>
    <w:rsid w:val="00B8544B"/>
    <w:rsid w:val="00B95EDC"/>
    <w:rsid w:val="00E97082"/>
    <w:rsid w:val="00F6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EC2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0F3"/>
  </w:style>
  <w:style w:type="paragraph" w:styleId="Footer">
    <w:name w:val="footer"/>
    <w:basedOn w:val="Normal"/>
    <w:link w:val="Foot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F3"/>
  </w:style>
  <w:style w:type="character" w:styleId="Hyperlink">
    <w:name w:val="Hyperlink"/>
    <w:basedOn w:val="DefaultParagraphFont"/>
    <w:uiPriority w:val="99"/>
    <w:unhideWhenUsed/>
    <w:rsid w:val="000160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60F3"/>
  </w:style>
  <w:style w:type="paragraph" w:styleId="Footer">
    <w:name w:val="footer"/>
    <w:basedOn w:val="Normal"/>
    <w:link w:val="FooterChar"/>
    <w:uiPriority w:val="99"/>
    <w:unhideWhenUsed/>
    <w:rsid w:val="000160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F3"/>
  </w:style>
  <w:style w:type="character" w:styleId="Hyperlink">
    <w:name w:val="Hyperlink"/>
    <w:basedOn w:val="DefaultParagraphFont"/>
    <w:uiPriority w:val="99"/>
    <w:unhideWhenUsed/>
    <w:rsid w:val="000160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cott-barber.blogspot.co.uk/2011/09/model-workloads-for-performance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313</Words>
  <Characters>1789</Characters>
  <Application>Microsoft Macintosh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cp:lastPrinted>2016-03-05T16:08:00Z</cp:lastPrinted>
  <dcterms:created xsi:type="dcterms:W3CDTF">2016-03-05T14:39:00Z</dcterms:created>
  <dcterms:modified xsi:type="dcterms:W3CDTF">2016-03-06T13:37:00Z</dcterms:modified>
</cp:coreProperties>
</file>