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6263B" w:rsidR="0016263B" w:rsidP="0016263B" w:rsidRDefault="0016263B" w14:paraId="7DD10373" w14:textId="77777777">
      <w:pPr>
        <w:pStyle w:val="PaperTitle"/>
        <w:jc w:val="center"/>
        <w:rPr>
          <w:bCs/>
        </w:rPr>
      </w:pPr>
      <w:r w:rsidRPr="0016263B">
        <w:rPr>
          <w:bCs/>
        </w:rPr>
        <w:t>Latent-Trait Understanding and Scenario-Based Action Recommendation System</w:t>
      </w:r>
    </w:p>
    <w:p w:rsidRPr="0016263B" w:rsidR="00EA5D2D" w:rsidP="7FE3C73A" w:rsidRDefault="0016263B" w14:paraId="026353B5" w14:textId="387EED68">
      <w:pPr>
        <w:pStyle w:val="AU"/>
        <w:spacing w:after="0"/>
        <w:ind w:left="720" w:firstLine="720"/>
        <w:jc w:val="center"/>
      </w:pPr>
      <w:r w:rsidR="0016263B">
        <w:rPr/>
        <w:t>Gautam Siwach</w:t>
      </w:r>
      <w:r w:rsidRPr="7FE3C73A" w:rsidR="005C261D">
        <w:rPr>
          <w:vertAlign w:val="superscript"/>
        </w:rPr>
        <w:t>1</w:t>
      </w:r>
      <w:r w:rsidR="00084BD2">
        <w:rPr/>
        <w:t xml:space="preserve">, Fellow, IEEE, </w:t>
      </w:r>
      <w:r w:rsidR="0016263B">
        <w:rPr/>
        <w:t>Kiranmayi</w:t>
      </w:r>
      <w:r w:rsidR="0016263B">
        <w:rPr/>
        <w:t xml:space="preserve"> </w:t>
      </w:r>
      <w:r w:rsidR="0016263B">
        <w:rPr/>
        <w:t>Modugu</w:t>
      </w:r>
      <w:r w:rsidRPr="7FE3C73A" w:rsidR="005C261D">
        <w:rPr>
          <w:vertAlign w:val="superscript"/>
        </w:rPr>
        <w:t>2</w:t>
      </w:r>
      <w:r w:rsidR="00084BD2">
        <w:rPr/>
        <w:t xml:space="preserve">, and </w:t>
      </w:r>
      <w:r w:rsidR="0016263B">
        <w:rPr/>
        <w:t>Jasmin Rashid</w:t>
      </w:r>
      <w:r w:rsidR="0016263B">
        <w:rPr/>
        <w:t xml:space="preserve"> </w:t>
      </w:r>
      <w:r w:rsidR="0016263B">
        <w:rPr/>
        <w:t>Bargir</w:t>
      </w:r>
      <w:r w:rsidRPr="7FE3C73A" w:rsidR="005C261D">
        <w:rPr>
          <w:vertAlign w:val="superscript"/>
        </w:rPr>
        <w:t>3</w:t>
      </w:r>
    </w:p>
    <w:p w:rsidRPr="005C261D" w:rsidR="00084BD2" w:rsidP="0016263B" w:rsidRDefault="0016263B" w14:paraId="378F0505" w14:textId="28A7B469">
      <w:pPr>
        <w:pStyle w:val="PINoSpace"/>
        <w:ind w:left="2160" w:firstLine="0"/>
        <w:jc w:val="center"/>
        <w:rPr>
          <w:sz w:val="14"/>
          <w:szCs w:val="14"/>
        </w:rPr>
      </w:pPr>
      <w:hyperlink w:history="1" r:id="rId8">
        <w:r w:rsidRPr="0066455E">
          <w:rPr>
            <w:rStyle w:val="Hyperlink"/>
            <w:sz w:val="14"/>
            <w:szCs w:val="14"/>
            <w:vertAlign w:val="superscript"/>
          </w:rPr>
          <w:t>1</w:t>
        </w:r>
        <w:r w:rsidRPr="0066455E">
          <w:rPr>
            <w:rStyle w:val="Hyperlink"/>
            <w:sz w:val="14"/>
            <w:szCs w:val="14"/>
          </w:rPr>
          <w:t>Gsiwa1@unh.newhaven.edu</w:t>
        </w:r>
      </w:hyperlink>
      <w:r>
        <w:rPr>
          <w:sz w:val="14"/>
          <w:szCs w:val="14"/>
        </w:rPr>
        <w:t xml:space="preserve"> </w:t>
      </w:r>
      <w:r w:rsidRPr="0016263B">
        <w:rPr>
          <w:sz w:val="14"/>
          <w:szCs w:val="14"/>
        </w:rPr>
        <w:t>University of New Haven, 300 Boston Post Road, West Haven, CT 06516, USA</w:t>
      </w:r>
    </w:p>
    <w:p w:rsidR="0016263B" w:rsidP="0016263B" w:rsidRDefault="005C261D" w14:paraId="0B8DDB77" w14:textId="3D9BCCFD">
      <w:pPr>
        <w:pStyle w:val="PINoSpace"/>
        <w:ind w:left="2160" w:firstLine="0"/>
        <w:jc w:val="center"/>
        <w:rPr>
          <w:sz w:val="14"/>
          <w:szCs w:val="14"/>
          <w:vertAlign w:val="superscript"/>
        </w:rPr>
      </w:pPr>
      <w:r w:rsidRPr="005C261D">
        <w:rPr>
          <w:sz w:val="14"/>
          <w:szCs w:val="14"/>
          <w:vertAlign w:val="superscript"/>
        </w:rPr>
        <w:t>2</w:t>
      </w:r>
      <w:r w:rsidR="0016263B">
        <w:rPr>
          <w:sz w:val="14"/>
          <w:szCs w:val="14"/>
        </w:rPr>
        <w:t xml:space="preserve"> </w:t>
      </w:r>
      <w:hyperlink w:history="1" r:id="rId9">
        <w:r w:rsidRPr="0066455E" w:rsidR="0016263B">
          <w:rPr>
            <w:rStyle w:val="Hyperlink"/>
            <w:sz w:val="14"/>
            <w:szCs w:val="14"/>
          </w:rPr>
          <w:t>kmodu2@unh.newhaven.edu</w:t>
        </w:r>
      </w:hyperlink>
      <w:r w:rsidR="0016263B">
        <w:rPr>
          <w:sz w:val="14"/>
          <w:szCs w:val="14"/>
        </w:rPr>
        <w:t xml:space="preserve"> </w:t>
      </w:r>
      <w:r w:rsidRPr="0016263B" w:rsidR="0016263B">
        <w:rPr>
          <w:sz w:val="14"/>
          <w:szCs w:val="14"/>
        </w:rPr>
        <w:t>University of New Haven, 300 Boston Post Road, West Haven, CT 06516, USA</w:t>
      </w:r>
    </w:p>
    <w:p w:rsidRPr="005C261D" w:rsidR="00EA5D2D" w:rsidP="0016263B" w:rsidRDefault="0016263B" w14:paraId="64753B74" w14:textId="3056E2BA">
      <w:pPr>
        <w:pStyle w:val="PINoSpace"/>
        <w:ind w:left="2160" w:firstLine="0"/>
        <w:jc w:val="center"/>
        <w:rPr>
          <w:sz w:val="14"/>
          <w:szCs w:val="14"/>
        </w:rPr>
      </w:pPr>
      <w:hyperlink w:history="1" r:id="rId10">
        <w:r w:rsidRPr="0066455E">
          <w:rPr>
            <w:rStyle w:val="Hyperlink"/>
            <w:sz w:val="14"/>
            <w:szCs w:val="14"/>
            <w:vertAlign w:val="superscript"/>
          </w:rPr>
          <w:t>3</w:t>
        </w:r>
        <w:r w:rsidRPr="0066455E">
          <w:rPr>
            <w:rStyle w:val="Hyperlink"/>
            <w:sz w:val="14"/>
            <w:szCs w:val="14"/>
          </w:rPr>
          <w:t>jbarg1@unh.newhaven.edu</w:t>
        </w:r>
      </w:hyperlink>
      <w:r>
        <w:rPr>
          <w:sz w:val="14"/>
          <w:szCs w:val="14"/>
        </w:rPr>
        <w:t xml:space="preserve">  </w:t>
      </w:r>
      <w:r w:rsidRPr="0016263B">
        <w:rPr>
          <w:sz w:val="14"/>
          <w:szCs w:val="14"/>
        </w:rPr>
        <w:t>University of New Haven, 300 Boston Post Road, West Haven, CT 06516, USA</w:t>
      </w:r>
    </w:p>
    <w:p w:rsidR="005C261D" w:rsidP="0016263B" w:rsidRDefault="005C261D" w14:paraId="0076CC41" w14:textId="5752F006">
      <w:pPr>
        <w:pStyle w:val="PI"/>
        <w:spacing w:before="100" w:after="100"/>
        <w:ind w:left="720" w:right="1598" w:firstLine="720"/>
        <w:jc w:val="center"/>
      </w:pPr>
      <w:r>
        <w:t xml:space="preserve">Corresponding author: </w:t>
      </w:r>
      <w:r w:rsidR="0016263B">
        <w:t>Gautam Siwach</w:t>
      </w:r>
      <w:r>
        <w:t xml:space="preserve"> (e</w:t>
      </w:r>
      <w:r w:rsidR="00001A52">
        <w:t>-</w:t>
      </w:r>
      <w:r>
        <w:t xml:space="preserve">mail: </w:t>
      </w:r>
      <w:r w:rsidR="0016263B">
        <w:t>Gsiwa1</w:t>
      </w:r>
      <w:r>
        <w:t xml:space="preserve">@ </w:t>
      </w:r>
      <w:r w:rsidR="0016263B">
        <w:t>Newhaven.edu</w:t>
      </w:r>
      <w:r>
        <w:t>).</w:t>
      </w:r>
    </w:p>
    <w:p w:rsidRPr="00364197" w:rsidR="00EA5D2D" w:rsidP="005C3955" w:rsidRDefault="00EA5D2D" w14:paraId="09A0C268" w14:textId="5D6F50C2">
      <w:pPr>
        <w:pStyle w:val="Abstract"/>
      </w:pPr>
      <w:r w:rsidRPr="7FE3C73A" w:rsidR="00EA5D2D">
        <w:rPr>
          <w:rStyle w:val="H5CharChar"/>
        </w:rPr>
        <w:t>ABSTRACT</w:t>
      </w:r>
      <w:r w:rsidR="00EA5D2D">
        <w:rPr/>
        <w:t xml:space="preserve"> </w:t>
      </w:r>
      <w:r w:rsidR="0016263B">
        <w:rPr/>
        <w:t xml:space="preserve">This paper presents a novel Latent-Trait Understanding and Scenario-Based Action Recommendation System (LTSARS), designed to extract latent behavioral traits from user-generated narratives and generate context-aware recommendations. Our two-phase framework employs advanced language models, including SBERT, Instructor-XL, and E5-Mistral, to analyze text and </w:t>
      </w:r>
      <w:r w:rsidR="0016263B">
        <w:rPr/>
        <w:t>provide</w:t>
      </w:r>
      <w:r w:rsidR="0016263B">
        <w:rPr/>
        <w:t xml:space="preserve"> actionable insights. We evaluate the effectiveness of three prominent models—</w:t>
      </w:r>
      <w:r w:rsidR="0016263B">
        <w:rPr/>
        <w:t>LLaMA</w:t>
      </w:r>
      <w:r w:rsidR="0016263B">
        <w:rPr/>
        <w:t xml:space="preserve"> 3, </w:t>
      </w:r>
      <w:r w:rsidR="0016263B">
        <w:rPr/>
        <w:t>Qwen</w:t>
      </w:r>
      <w:r w:rsidR="0016263B">
        <w:rPr/>
        <w:t xml:space="preserve"> 2, and Big Five Personality Models—through user studies and comparative metrics. Our findings </w:t>
      </w:r>
      <w:r w:rsidR="0016263B">
        <w:rPr/>
        <w:t>indicate</w:t>
      </w:r>
      <w:r w:rsidR="0016263B">
        <w:rPr/>
        <w:t xml:space="preserve"> significant variations in response quality, factual accuracy, and reasoning capabilities, highlighting the strengths and weaknesses inherent in each model</w:t>
      </w:r>
      <w:r w:rsidR="00364197">
        <w:rPr/>
        <w:t>.</w:t>
      </w:r>
      <w:r w:rsidRPr="7FE3C73A" w:rsidR="792BA001">
        <w:rPr>
          <w:noProof w:val="0"/>
          <w:lang w:val="en-US"/>
        </w:rPr>
        <w:t xml:space="preserve"> Recent advances in large language models (LLMs) and sentence embedding techniques have enabled richer semantic representations of user narratives. However, most existing systems focus either on semantic understanding or </w:t>
      </w:r>
      <w:r w:rsidRPr="7FE3C73A" w:rsidR="792BA001">
        <w:rPr>
          <w:noProof w:val="0"/>
          <w:lang w:val="en-US"/>
        </w:rPr>
        <w:t>recommendation</w:t>
      </w:r>
      <w:r w:rsidRPr="7FE3C73A" w:rsidR="792BA001">
        <w:rPr>
          <w:noProof w:val="0"/>
          <w:lang w:val="en-US"/>
        </w:rPr>
        <w:t xml:space="preserve"> generation in isolation. The Latent-Trait Understanding and Scenario-Based Action Recommendation System (LTSARS) bridges this gap by jointly modeling latent traits and mapping them to actionable recommendations. The primary contribution of this work is a two-phase architecture that (1) extracts latent psychological, emotional, and contextual traits from user narratives, and (2) uses these traits to generate scenario-aware, personalized action recommendations. Unlike generic recommendation systems, LTSARS emphasizes interpretability and psychological grounding, enabling its application in high-stakes domains such as fraud prevention, legal assistance, and mental health support.</w:t>
      </w:r>
    </w:p>
    <w:p w:rsidR="00D828C6" w:rsidP="003B3FFE" w:rsidRDefault="00D828C6" w14:paraId="774ECFFE" w14:textId="79FBAD9C">
      <w:pPr>
        <w:pStyle w:val="IT"/>
        <w:rPr>
          <w:spacing w:val="-2"/>
        </w:rPr>
      </w:pPr>
      <w:r w:rsidRPr="007573E5">
        <w:rPr>
          <w:rStyle w:val="H5CharChar"/>
        </w:rPr>
        <w:t>INDEX TERMS</w:t>
      </w:r>
      <w:r w:rsidRPr="007573E5" w:rsidR="005C3955">
        <w:t xml:space="preserve"> </w:t>
      </w:r>
      <w:r w:rsidR="0016263B">
        <w:t>A</w:t>
      </w:r>
      <w:r w:rsidRPr="0016263B" w:rsidR="0016263B">
        <w:t>ction recommendation, behavioral analysis, big five personality model, language models, latent traits, natural language processing, recommendation systems, semantic understanding, text analysis, user narratives</w:t>
      </w:r>
      <w:r w:rsidR="0016263B">
        <w:t>.</w:t>
      </w:r>
      <w:r w:rsidRPr="00844C33" w:rsidR="00844C33">
        <w:rPr>
          <w:spacing w:val="-2"/>
        </w:rPr>
        <w:t>   </w:t>
      </w:r>
    </w:p>
    <w:p w:rsidRPr="00887BB0" w:rsidR="00C525DB" w:rsidP="003B3FFE" w:rsidRDefault="00C525DB" w14:paraId="258E36AA" w14:textId="77777777">
      <w:pPr>
        <w:pStyle w:val="IT"/>
        <w:sectPr w:rsidRPr="00887BB0" w:rsidR="00C525DB" w:rsidSect="00422716">
          <w:footerReference w:type="default" r:id="rId11"/>
          <w:pgSz w:w="11520" w:h="15660" w:orient="portrait" w:code="1"/>
          <w:pgMar w:top="1280" w:right="740" w:bottom="1040" w:left="740" w:header="360" w:footer="500" w:gutter="0"/>
          <w:cols w:space="720"/>
          <w:docGrid w:linePitch="360"/>
        </w:sectPr>
      </w:pPr>
    </w:p>
    <w:p w:rsidRPr="005C3955" w:rsidR="00D828C6" w:rsidP="00555F01" w:rsidRDefault="00D828C6" w14:paraId="5BD3E71B" w14:textId="77777777">
      <w:pPr>
        <w:pStyle w:val="H1NoSpace"/>
      </w:pPr>
      <w:r w:rsidRPr="005C3955">
        <w:t>I.</w:t>
      </w:r>
      <w:r w:rsidR="005E1970">
        <w:rPr>
          <w:rFonts w:ascii="MS Gothic" w:hAnsi="MS Gothic" w:eastAsia="MS Gothic" w:cs="MS Gothic"/>
        </w:rPr>
        <w:t> </w:t>
      </w:r>
      <w:r w:rsidRPr="005C3955">
        <w:t>INTRODUCTION</w:t>
      </w:r>
    </w:p>
    <w:p w:rsidRPr="0016263B" w:rsidR="0016263B" w:rsidP="00866519" w:rsidRDefault="0016263B" w14:paraId="65431472" w14:textId="630F14FD">
      <w:pPr>
        <w:pStyle w:val="H1"/>
        <w:jc w:val="both"/>
        <w:rPr>
          <w:rFonts w:ascii="Times New Roman" w:hAnsi="Times New Roman" w:cs="TimesLTStd-Roman"/>
          <w:b w:val="0"/>
          <w:bCs w:val="0"/>
          <w:color w:val="auto"/>
          <w:sz w:val="20"/>
          <w:szCs w:val="20"/>
        </w:rPr>
      </w:pPr>
      <w:r w:rsidRPr="0016263B">
        <w:rPr>
          <w:rFonts w:ascii="Times New Roman" w:hAnsi="Times New Roman" w:cs="TimesLTStd-Roman"/>
          <w:b w:val="0"/>
          <w:bCs w:val="0"/>
          <w:color w:val="auto"/>
          <w:sz w:val="20"/>
          <w:szCs w:val="20"/>
        </w:rPr>
        <w:t>Understanding latent behavioral traits has become increasingly important as the complexity of human narratives grows. This relevance spans several fields, including psychology, counseling, and law enforcement. Recent advancements in Natural Language Processing (NLP) technologies have enabled more effective analyses of such narratives, providing valuable insights into user behavior and emotional states.</w:t>
      </w:r>
    </w:p>
    <w:p w:rsidRPr="0016263B" w:rsidR="0016263B" w:rsidP="00866519" w:rsidRDefault="0016263B" w14:paraId="5D6B6D6B" w14:textId="54A50979">
      <w:pPr>
        <w:pStyle w:val="H1"/>
        <w:jc w:val="both"/>
        <w:rPr>
          <w:rFonts w:ascii="Times New Roman" w:hAnsi="Times New Roman" w:cs="TimesLTStd-Roman"/>
          <w:b w:val="0"/>
          <w:bCs w:val="0"/>
          <w:color w:val="auto"/>
          <w:sz w:val="20"/>
          <w:szCs w:val="20"/>
        </w:rPr>
      </w:pPr>
      <w:r w:rsidRPr="0016263B">
        <w:rPr>
          <w:rFonts w:ascii="Times New Roman" w:hAnsi="Times New Roman" w:cs="TimesLTStd-Roman"/>
          <w:b w:val="0"/>
          <w:bCs w:val="0"/>
          <w:color w:val="auto"/>
          <w:sz w:val="20"/>
          <w:szCs w:val="20"/>
        </w:rPr>
        <w:t>This paper introduces the Latent-Trait Understanding and Scenario-Based Action Recommendation System (LTSARS), which employs cutting-edge large language models (LLMs) to extract psychological and contextual cues from user narratives. By doing so, LTSARS aims to deliver personalized recommendations tailored to individual circumstances.</w:t>
      </w:r>
    </w:p>
    <w:p w:rsidR="0016263B" w:rsidP="00866519" w:rsidRDefault="0016263B" w14:paraId="4738A497" w14:textId="77777777">
      <w:pPr>
        <w:pStyle w:val="H1"/>
        <w:jc w:val="both"/>
        <w:rPr>
          <w:rFonts w:ascii="Times New Roman" w:hAnsi="Times New Roman" w:cs="TimesLTStd-Roman"/>
          <w:b w:val="0"/>
          <w:bCs w:val="0"/>
          <w:color w:val="auto"/>
          <w:sz w:val="20"/>
          <w:szCs w:val="20"/>
        </w:rPr>
      </w:pPr>
      <w:r w:rsidRPr="0016263B">
        <w:rPr>
          <w:rFonts w:ascii="Times New Roman" w:hAnsi="Times New Roman" w:cs="TimesLTStd-Roman"/>
          <w:b w:val="0"/>
          <w:bCs w:val="0"/>
          <w:color w:val="auto"/>
          <w:sz w:val="20"/>
          <w:szCs w:val="20"/>
        </w:rPr>
        <w:t>We propose a two-phase architecture that consists of an understanding layer and a recommendation layer. This structured approach allows for the seamless extraction of latent traits and the generation of actionable guidance. By leveraging the latest advancements in modeling techniques, our goal is to enhance both the accuracy and relevance of the recommendations produced by the system.</w:t>
      </w:r>
    </w:p>
    <w:p w:rsidRPr="00E91452" w:rsidR="00E91452" w:rsidP="0016263B" w:rsidRDefault="00E91452" w14:paraId="6DE0E9D7" w14:textId="3F3458A2">
      <w:pPr>
        <w:pStyle w:val="H1"/>
      </w:pPr>
      <w:r>
        <w:t>II</w:t>
      </w:r>
      <w:r w:rsidRPr="005C3955">
        <w:t>.</w:t>
      </w:r>
      <w:r>
        <w:rPr>
          <w:rFonts w:ascii="MS Gothic" w:hAnsi="MS Gothic" w:eastAsia="MS Gothic" w:cs="MS Gothic"/>
        </w:rPr>
        <w:t> </w:t>
      </w:r>
      <w:r w:rsidR="00866519">
        <w:t xml:space="preserve">LITERATURE REVIEW </w:t>
      </w:r>
    </w:p>
    <w:p w:rsidRPr="00866519" w:rsidR="00866519" w:rsidP="7FE3C73A" w:rsidRDefault="00866519" w14:paraId="21D59F27" w14:textId="77777777">
      <w:pPr>
        <w:pStyle w:val="H1"/>
        <w:jc w:val="both"/>
        <w:rPr>
          <w:rFonts w:ascii="Times New Roman" w:hAnsi="Times New Roman" w:cs="TimesLTStd-Roman"/>
          <w:b w:val="0"/>
          <w:bCs w:val="0"/>
          <w:color w:val="auto"/>
          <w:spacing w:val="-2"/>
          <w:sz w:val="20"/>
          <w:szCs w:val="20"/>
        </w:rPr>
      </w:pPr>
      <w:r w:rsidRPr="00866519" w:rsidR="00866519">
        <w:rPr>
          <w:rFonts w:ascii="Times New Roman" w:hAnsi="Times New Roman" w:cs="TimesLTStd-Roman"/>
          <w:b w:val="0"/>
          <w:bCs w:val="0"/>
          <w:color w:val="auto"/>
          <w:spacing w:val="-2"/>
          <w:sz w:val="20"/>
          <w:szCs w:val="20"/>
        </w:rPr>
        <w:t>The development of the Latent-Trait Understanding and Scenario-Based Action Recommendation System (LTSARS) is informed by advancements in natural language processing (NLP) and psychological trait theory. This literature review synthesizes seminal and contemporary research that underpins the design and implementation of the system.</w:t>
      </w:r>
    </w:p>
    <w:p w:rsidRPr="00866519" w:rsidR="00866519" w:rsidP="7FE3C73A" w:rsidRDefault="00866519" w14:paraId="19B500B6" w14:textId="77777777">
      <w:pPr>
        <w:pStyle w:val="H1"/>
        <w:jc w:val="both"/>
        <w:rPr>
          <w:rFonts w:ascii="Times New Roman" w:hAnsi="Times New Roman" w:cs="TimesLTStd-Roman"/>
          <w:b w:val="0"/>
          <w:bCs w:val="0"/>
          <w:color w:val="auto"/>
          <w:spacing w:val="-2"/>
          <w:sz w:val="20"/>
          <w:szCs w:val="20"/>
        </w:rPr>
      </w:pPr>
      <w:r w:rsidRPr="00866519" w:rsidR="00866519">
        <w:rPr>
          <w:rFonts w:ascii="Times New Roman" w:hAnsi="Times New Roman" w:cs="TimesLTStd-Roman"/>
          <w:b w:val="0"/>
          <w:bCs w:val="0"/>
          <w:color w:val="auto"/>
          <w:spacing w:val="-2"/>
          <w:sz w:val="20"/>
          <w:szCs w:val="20"/>
        </w:rPr>
        <w:t>Sentence Embeddings and Semantic Understanding</w:t>
      </w:r>
    </w:p>
    <w:p w:rsidRPr="00866519" w:rsidR="00866519" w:rsidP="7FE3C73A" w:rsidRDefault="00866519" w14:paraId="7052C0CE" w14:textId="3C96B62F">
      <w:pPr>
        <w:pStyle w:val="H1"/>
        <w:jc w:val="both"/>
        <w:rPr>
          <w:rFonts w:ascii="Times New Roman" w:hAnsi="Times New Roman" w:cs="TimesLTStd-Roman"/>
          <w:b w:val="0"/>
          <w:bCs w:val="0"/>
          <w:color w:val="auto"/>
          <w:sz w:val="20"/>
          <w:szCs w:val="20"/>
        </w:rPr>
      </w:pPr>
      <w:r w:rsidRPr="00866519" w:rsidR="79BA5E10">
        <w:rPr>
          <w:rFonts w:ascii="Times New Roman" w:hAnsi="Times New Roman" w:cs="TimesLTStd-Roman"/>
          <w:b w:val="0"/>
          <w:bCs w:val="0"/>
          <w:color w:val="auto"/>
          <w:spacing w:val="-2"/>
          <w:sz w:val="20"/>
          <w:szCs w:val="20"/>
        </w:rPr>
        <w:t xml:space="preserve">R</w:t>
      </w:r>
      <w:r w:rsidRPr="00866519" w:rsidR="00866519">
        <w:rPr>
          <w:rFonts w:ascii="Times New Roman" w:hAnsi="Times New Roman" w:cs="TimesLTStd-Roman"/>
          <w:b w:val="0"/>
          <w:bCs w:val="0"/>
          <w:color w:val="auto"/>
          <w:spacing w:val="-2"/>
          <w:sz w:val="20"/>
          <w:szCs w:val="20"/>
        </w:rPr>
        <w:t xml:space="preserve">eimers and </w:t>
      </w:r>
      <w:r w:rsidRPr="00866519" w:rsidR="00866519">
        <w:rPr>
          <w:rFonts w:ascii="Times New Roman" w:hAnsi="Times New Roman" w:cs="TimesLTStd-Roman"/>
          <w:b w:val="0"/>
          <w:bCs w:val="0"/>
          <w:color w:val="auto"/>
          <w:spacing w:val="-2"/>
          <w:sz w:val="20"/>
          <w:szCs w:val="20"/>
        </w:rPr>
        <w:t>Gurevych</w:t>
      </w:r>
      <w:r w:rsidRPr="00866519" w:rsidR="00866519">
        <w:rPr>
          <w:rFonts w:ascii="Times New Roman" w:hAnsi="Times New Roman" w:cs="TimesLTStd-Roman"/>
          <w:b w:val="0"/>
          <w:bCs w:val="0"/>
          <w:color w:val="auto"/>
          <w:spacing w:val="-2"/>
          <w:sz w:val="20"/>
          <w:szCs w:val="20"/>
        </w:rPr>
        <w:t xml:space="preserve"> (2019) introduced Sentence-BERT, a method that creates semantically meaningful sentence embeddings </w:t>
      </w:r>
      <w:r w:rsidRPr="00866519" w:rsidR="00866519">
        <w:rPr>
          <w:rFonts w:ascii="Times New Roman" w:hAnsi="Times New Roman" w:cs="TimesLTStd-Roman"/>
          <w:b w:val="0"/>
          <w:bCs w:val="0"/>
          <w:color w:val="auto"/>
          <w:spacing w:val="-2"/>
          <w:sz w:val="20"/>
          <w:szCs w:val="20"/>
        </w:rPr>
        <w:t>using</w:t>
      </w:r>
      <w:r w:rsidRPr="00866519" w:rsidR="00866519">
        <w:rPr>
          <w:rFonts w:ascii="Times New Roman" w:hAnsi="Times New Roman" w:cs="TimesLTStd-Roman"/>
          <w:b w:val="0"/>
          <w:bCs w:val="0"/>
          <w:color w:val="auto"/>
          <w:spacing w:val="-2"/>
          <w:sz w:val="20"/>
          <w:szCs w:val="20"/>
        </w:rPr>
        <w:t xml:space="preserve"> transformer networks. Their work has paved the way for improved contextual understanding in various applications, including semantic search and clustering. By </w:t>
      </w:r>
      <w:r w:rsidRPr="00866519" w:rsidR="00866519">
        <w:rPr>
          <w:rFonts w:ascii="Times New Roman" w:hAnsi="Times New Roman" w:cs="TimesLTStd-Roman"/>
          <w:b w:val="0"/>
          <w:bCs w:val="0"/>
          <w:color w:val="auto"/>
          <w:spacing w:val="-2"/>
          <w:sz w:val="20"/>
          <w:szCs w:val="20"/>
        </w:rPr>
        <w:t xml:space="preserve">leveraging</w:t>
      </w:r>
      <w:r w:rsidRPr="00866519" w:rsidR="00866519">
        <w:rPr>
          <w:rFonts w:ascii="Times New Roman" w:hAnsi="Times New Roman" w:cs="TimesLTStd-Roman"/>
          <w:b w:val="0"/>
          <w:bCs w:val="0"/>
          <w:color w:val="auto"/>
          <w:spacing w:val="-2"/>
          <w:sz w:val="20"/>
          <w:szCs w:val="20"/>
        </w:rPr>
        <w:t xml:space="preserve"> Sentence-BERT, LTSARS can effectively capture the latent traits embedded within user narratives.</w:t>
      </w:r>
    </w:p>
    <w:p w:rsidRPr="00866519" w:rsidR="00866519" w:rsidP="7FE3C73A" w:rsidRDefault="00866519" w14:paraId="07D03325" w14:textId="2A87D03E">
      <w:pPr>
        <w:pStyle w:val="H1"/>
        <w:jc w:val="both"/>
        <w:rPr>
          <w:rFonts w:ascii="Times New Roman" w:hAnsi="Times New Roman" w:eastAsia="Times New Roman" w:cs="Times New Roman"/>
          <w:b w:val="0"/>
          <w:bCs w:val="0"/>
          <w:noProof w:val="0"/>
          <w:color w:val="auto"/>
          <w:spacing w:val="-2"/>
          <w:lang w:val="en-US"/>
        </w:rPr>
      </w:pPr>
      <w:r w:rsidRPr="7FE3C73A" w:rsidR="07E26909">
        <w:rPr>
          <w:rFonts w:ascii="Times New Roman" w:hAnsi="Times New Roman" w:eastAsia="Times New Roman" w:cs="Times New Roman"/>
          <w:b w:val="0"/>
          <w:bCs w:val="0"/>
          <w:noProof w:val="0"/>
          <w:color w:val="auto"/>
          <w:lang w:val="en-US"/>
        </w:rPr>
        <w:t>S</w:t>
      </w:r>
      <w:r w:rsidRPr="7FE3C73A" w:rsidR="07E26909">
        <w:rPr>
          <w:rFonts w:ascii="Times New Roman" w:hAnsi="Times New Roman" w:eastAsia="Times New Roman" w:cs="Times New Roman"/>
          <w:b w:val="0"/>
          <w:bCs w:val="0"/>
          <w:noProof w:val="0"/>
          <w:color w:val="auto"/>
          <w:lang w:val="en-US"/>
        </w:rPr>
        <w:t xml:space="preserve">entence-level semantic representations are foundational to understanding user narratives. Sentence-BERT (SBERT) introduced by Reimers and </w:t>
      </w:r>
      <w:r w:rsidRPr="7FE3C73A" w:rsidR="07E26909">
        <w:rPr>
          <w:rFonts w:ascii="Times New Roman" w:hAnsi="Times New Roman" w:eastAsia="Times New Roman" w:cs="Times New Roman"/>
          <w:b w:val="0"/>
          <w:bCs w:val="0"/>
          <w:noProof w:val="0"/>
          <w:color w:val="auto"/>
          <w:lang w:val="en-US"/>
        </w:rPr>
        <w:t>Gurevych</w:t>
      </w:r>
      <w:r w:rsidRPr="7FE3C73A" w:rsidR="07E26909">
        <w:rPr>
          <w:rFonts w:ascii="Times New Roman" w:hAnsi="Times New Roman" w:eastAsia="Times New Roman" w:cs="Times New Roman"/>
          <w:b w:val="0"/>
          <w:bCs w:val="0"/>
          <w:noProof w:val="0"/>
          <w:color w:val="auto"/>
          <w:lang w:val="en-US"/>
        </w:rPr>
        <w:t xml:space="preserve"> enables efficient semantic similarity computation by producing fixed-length embeddings for sentences. </w:t>
      </w:r>
      <w:r w:rsidRPr="7FE3C73A" w:rsidR="07E26909">
        <w:rPr>
          <w:rFonts w:ascii="Times New Roman" w:hAnsi="Times New Roman" w:eastAsia="Times New Roman" w:cs="Times New Roman"/>
          <w:b w:val="0"/>
          <w:bCs w:val="0"/>
          <w:noProof w:val="0"/>
          <w:color w:val="auto"/>
          <w:lang w:val="en-US"/>
        </w:rPr>
        <w:t>Subsequent</w:t>
      </w:r>
      <w:r w:rsidRPr="7FE3C73A" w:rsidR="07E26909">
        <w:rPr>
          <w:rFonts w:ascii="Times New Roman" w:hAnsi="Times New Roman" w:eastAsia="Times New Roman" w:cs="Times New Roman"/>
          <w:b w:val="0"/>
          <w:bCs w:val="0"/>
          <w:noProof w:val="0"/>
          <w:color w:val="auto"/>
          <w:lang w:val="en-US"/>
        </w:rPr>
        <w:t xml:space="preserve"> models such as Instructor-XL and E5-Mistral extend this capability by incorporating instruction tuning and multilingual robustness, making them suitable for diverse and cross-lingual narratives</w:t>
      </w:r>
      <w:r w:rsidRPr="7FE3C73A" w:rsidR="07E26909">
        <w:rPr>
          <w:rFonts w:ascii="Times New Roman" w:hAnsi="Times New Roman" w:eastAsia="Times New Roman" w:cs="Times New Roman"/>
          <w:b w:val="0"/>
          <w:bCs w:val="0"/>
          <w:noProof w:val="0"/>
          <w:color w:val="auto"/>
          <w:lang w:val="en-US"/>
        </w:rPr>
        <w:t>.</w:t>
      </w:r>
    </w:p>
    <w:p w:rsidRPr="00866519" w:rsidR="00866519" w:rsidP="7FE3C73A" w:rsidRDefault="00866519" w14:paraId="63B5C9FC" w14:textId="77777777">
      <w:pPr>
        <w:pStyle w:val="H1"/>
        <w:jc w:val="both"/>
        <w:rPr>
          <w:rFonts w:ascii="Times New Roman" w:hAnsi="Times New Roman" w:cs="TimesLTStd-Roman"/>
          <w:b w:val="0"/>
          <w:bCs w:val="0"/>
          <w:color w:val="auto"/>
          <w:spacing w:val="-2"/>
          <w:sz w:val="20"/>
          <w:szCs w:val="20"/>
        </w:rPr>
      </w:pPr>
      <w:r w:rsidRPr="00866519" w:rsidR="00866519">
        <w:rPr>
          <w:rFonts w:ascii="Times New Roman" w:hAnsi="Times New Roman" w:cs="TimesLTStd-Roman"/>
          <w:b w:val="0"/>
          <w:bCs w:val="0"/>
          <w:color w:val="auto"/>
          <w:spacing w:val="-2"/>
          <w:sz w:val="20"/>
          <w:szCs w:val="20"/>
        </w:rPr>
        <w:t>Word Representation</w:t>
      </w:r>
    </w:p>
    <w:p w:rsidRPr="00866519" w:rsidR="00866519" w:rsidP="7FE3C73A" w:rsidRDefault="00866519" w14:paraId="5012C41A" w14:textId="77777777">
      <w:pPr>
        <w:pStyle w:val="H1"/>
        <w:jc w:val="both"/>
        <w:rPr>
          <w:rFonts w:ascii="Times New Roman" w:hAnsi="Times New Roman" w:cs="TimesLTStd-Roman"/>
          <w:b w:val="0"/>
          <w:bCs w:val="0"/>
          <w:color w:val="auto"/>
          <w:spacing w:val="-2"/>
          <w:sz w:val="20"/>
          <w:szCs w:val="20"/>
        </w:rPr>
      </w:pPr>
      <w:r w:rsidRPr="00866519" w:rsidR="00866519">
        <w:rPr>
          <w:rFonts w:ascii="Times New Roman" w:hAnsi="Times New Roman" w:cs="TimesLTStd-Roman"/>
          <w:b w:val="0"/>
          <w:bCs w:val="0"/>
          <w:color w:val="auto"/>
          <w:spacing w:val="-2"/>
          <w:sz w:val="20"/>
          <w:szCs w:val="20"/>
        </w:rPr>
        <w:t xml:space="preserve">Pennington, </w:t>
      </w:r>
      <w:r w:rsidRPr="00866519" w:rsidR="00866519">
        <w:rPr>
          <w:rFonts w:ascii="Times New Roman" w:hAnsi="Times New Roman" w:cs="TimesLTStd-Roman"/>
          <w:b w:val="0"/>
          <w:bCs w:val="0"/>
          <w:color w:val="auto"/>
          <w:spacing w:val="-2"/>
          <w:sz w:val="20"/>
          <w:szCs w:val="20"/>
        </w:rPr>
        <w:t>Socher</w:t>
      </w:r>
      <w:r w:rsidRPr="00866519" w:rsidR="00866519">
        <w:rPr>
          <w:rFonts w:ascii="Times New Roman" w:hAnsi="Times New Roman" w:cs="TimesLTStd-Roman"/>
          <w:b w:val="0"/>
          <w:bCs w:val="0"/>
          <w:color w:val="auto"/>
          <w:spacing w:val="-2"/>
          <w:sz w:val="20"/>
          <w:szCs w:val="20"/>
        </w:rPr>
        <w:t xml:space="preserve">, and Manning (2014) developed </w:t>
      </w:r>
      <w:r w:rsidRPr="00866519" w:rsidR="00866519">
        <w:rPr>
          <w:rFonts w:ascii="Times New Roman" w:hAnsi="Times New Roman" w:cs="TimesLTStd-Roman"/>
          <w:b w:val="0"/>
          <w:bCs w:val="0"/>
          <w:color w:val="auto"/>
          <w:spacing w:val="-2"/>
          <w:sz w:val="20"/>
          <w:szCs w:val="20"/>
        </w:rPr>
        <w:t>Glo</w:t>
      </w:r>
      <w:r w:rsidRPr="00866519" w:rsidR="00866519">
        <w:rPr>
          <w:rFonts w:ascii="Times New Roman" w:hAnsi="Times New Roman" w:cs="TimesLTStd-Roman"/>
          <w:b w:val="0"/>
          <w:bCs w:val="0"/>
          <w:color w:val="auto"/>
          <w:spacing w:val="-2"/>
          <w:sz w:val="20"/>
          <w:szCs w:val="20"/>
        </w:rPr>
        <w:t>Ve</w:t>
      </w:r>
      <w:r w:rsidRPr="00866519" w:rsidR="00866519">
        <w:rPr>
          <w:rFonts w:ascii="Times New Roman" w:hAnsi="Times New Roman" w:cs="TimesLTStd-Roman"/>
          <w:b w:val="0"/>
          <w:bCs w:val="0"/>
          <w:color w:val="auto"/>
          <w:spacing w:val="-2"/>
          <w:sz w:val="20"/>
          <w:szCs w:val="20"/>
        </w:rPr>
        <w:t xml:space="preserve">, a model for generating word vectors that encapsulate semantic relationships between words based on global corpus statistics. Their findings emphasize the significance of word representation in understanding language nuances, a critical </w:t>
      </w:r>
      <w:r w:rsidRPr="00866519" w:rsidR="00866519">
        <w:rPr>
          <w:rFonts w:ascii="Times New Roman" w:hAnsi="Times New Roman" w:cs="TimesLTStd-Roman"/>
          <w:b w:val="0"/>
          <w:bCs w:val="0"/>
          <w:color w:val="auto"/>
          <w:spacing w:val="-2"/>
          <w:sz w:val="20"/>
          <w:szCs w:val="20"/>
        </w:rPr>
        <w:t>component</w:t>
      </w:r>
      <w:r w:rsidRPr="00866519" w:rsidR="00866519">
        <w:rPr>
          <w:rFonts w:ascii="Times New Roman" w:hAnsi="Times New Roman" w:cs="TimesLTStd-Roman"/>
          <w:b w:val="0"/>
          <w:bCs w:val="0"/>
          <w:color w:val="auto"/>
          <w:spacing w:val="-2"/>
          <w:sz w:val="20"/>
          <w:szCs w:val="20"/>
        </w:rPr>
        <w:t xml:space="preserve"> for the </w:t>
      </w:r>
      <w:r w:rsidRPr="00866519" w:rsidR="00866519">
        <w:rPr>
          <w:rFonts w:ascii="Times New Roman" w:hAnsi="Times New Roman" w:cs="TimesLTStd-Roman"/>
          <w:b w:val="0"/>
          <w:bCs w:val="0"/>
          <w:color w:val="auto"/>
          <w:spacing w:val="-2"/>
          <w:sz w:val="20"/>
          <w:szCs w:val="20"/>
        </w:rPr>
        <w:t>initial</w:t>
      </w:r>
      <w:r w:rsidRPr="00866519" w:rsidR="00866519">
        <w:rPr>
          <w:rFonts w:ascii="Times New Roman" w:hAnsi="Times New Roman" w:cs="TimesLTStd-Roman"/>
          <w:b w:val="0"/>
          <w:bCs w:val="0"/>
          <w:color w:val="auto"/>
          <w:spacing w:val="-2"/>
          <w:sz w:val="20"/>
          <w:szCs w:val="20"/>
        </w:rPr>
        <w:t xml:space="preserve"> trait extraction in LTSARS.</w:t>
      </w:r>
    </w:p>
    <w:p w:rsidRPr="00866519" w:rsidR="00866519" w:rsidP="7FE3C73A" w:rsidRDefault="00866519" w14:paraId="7AFA0770" w14:textId="77777777">
      <w:pPr>
        <w:pStyle w:val="H1"/>
        <w:jc w:val="both"/>
        <w:rPr>
          <w:rFonts w:ascii="Times New Roman" w:hAnsi="Times New Roman" w:cs="TimesLTStd-Roman"/>
          <w:b w:val="0"/>
          <w:bCs w:val="0"/>
          <w:color w:val="auto"/>
          <w:spacing w:val="-2"/>
          <w:sz w:val="20"/>
          <w:szCs w:val="20"/>
        </w:rPr>
      </w:pPr>
      <w:r w:rsidRPr="00866519" w:rsidR="00866519">
        <w:rPr>
          <w:rFonts w:ascii="Times New Roman" w:hAnsi="Times New Roman" w:cs="TimesLTStd-Roman"/>
          <w:b w:val="0"/>
          <w:bCs w:val="0"/>
          <w:color w:val="auto"/>
          <w:spacing w:val="-2"/>
          <w:sz w:val="20"/>
          <w:szCs w:val="20"/>
        </w:rPr>
        <w:t>Multilingual Dialogue Frameworks</w:t>
      </w:r>
    </w:p>
    <w:p w:rsidRPr="00866519" w:rsidR="00866519" w:rsidP="7FE3C73A" w:rsidRDefault="00866519" w14:paraId="3D25BADB" w14:textId="4EC0565C">
      <w:pPr>
        <w:pStyle w:val="H1"/>
        <w:jc w:val="both"/>
        <w:rPr>
          <w:rFonts w:ascii="Times New Roman" w:hAnsi="Times New Roman" w:eastAsia="Times New Roman" w:cs="Times New Roman"/>
          <w:b w:val="0"/>
          <w:bCs w:val="0"/>
          <w:noProof w:val="0"/>
          <w:color w:val="auto"/>
          <w:spacing w:val="-2"/>
          <w:lang w:val="en-US"/>
        </w:rPr>
      </w:pPr>
      <w:r w:rsidRPr="00866519" w:rsidR="00866519">
        <w:rPr>
          <w:rFonts w:ascii="Times New Roman" w:hAnsi="Times New Roman" w:cs="TimesLTStd-Roman"/>
          <w:b w:val="0"/>
          <w:bCs w:val="0"/>
          <w:color w:val="auto"/>
          <w:spacing w:val="-2"/>
          <w:sz w:val="20"/>
          <w:szCs w:val="20"/>
        </w:rPr>
        <w:t xml:space="preserve">Tseng and Kuo (2020) presented </w:t>
      </w:r>
      <w:r w:rsidRPr="00866519" w:rsidR="00866519">
        <w:rPr>
          <w:rFonts w:ascii="Times New Roman" w:hAnsi="Times New Roman" w:cs="TimesLTStd-Roman"/>
          <w:b w:val="0"/>
          <w:bCs w:val="0"/>
          <w:color w:val="auto"/>
          <w:spacing w:val="-2"/>
          <w:sz w:val="20"/>
          <w:szCs w:val="20"/>
        </w:rPr>
        <w:t>Qwen</w:t>
      </w:r>
      <w:r w:rsidRPr="00866519" w:rsidR="00866519">
        <w:rPr>
          <w:rFonts w:ascii="Times New Roman" w:hAnsi="Times New Roman" w:cs="TimesLTStd-Roman"/>
          <w:b w:val="0"/>
          <w:bCs w:val="0"/>
          <w:color w:val="auto"/>
          <w:spacing w:val="-2"/>
          <w:sz w:val="20"/>
          <w:szCs w:val="20"/>
        </w:rPr>
        <w:t>, a multilingual framework that enhances knowledge-based dialogue systems. This research is especially relevant for LTSARS, as it emphasizes the importance of handling diverse linguistic inputs, which is crucial for trait analysis in a global context.</w:t>
      </w:r>
      <w:r w:rsidRPr="00866519" w:rsidR="04FCA712">
        <w:rPr>
          <w:rFonts w:ascii="Times New Roman" w:hAnsi="Times New Roman" w:cs="TimesLTStd-Roman"/>
          <w:b w:val="0"/>
          <w:bCs w:val="0"/>
          <w:color w:val="auto"/>
          <w:spacing w:val="-2"/>
          <w:sz w:val="20"/>
          <w:szCs w:val="20"/>
        </w:rPr>
        <w:t xml:space="preserve"> </w:t>
      </w:r>
      <w:r w:rsidRPr="7FE3C73A" w:rsidR="04FCA712">
        <w:rPr>
          <w:rFonts w:ascii="Times New Roman" w:hAnsi="Times New Roman" w:eastAsia="Times New Roman" w:cs="Times New Roman"/>
          <w:b w:val="0"/>
          <w:bCs w:val="0"/>
          <w:noProof w:val="0"/>
          <w:color w:val="auto"/>
          <w:lang w:val="en-US"/>
        </w:rPr>
        <w:t xml:space="preserve">The Big Five Personality Model </w:t>
      </w:r>
      <w:r w:rsidRPr="7FE3C73A" w:rsidR="04FCA712">
        <w:rPr>
          <w:rFonts w:ascii="Times New Roman" w:hAnsi="Times New Roman" w:eastAsia="Times New Roman" w:cs="Times New Roman"/>
          <w:b w:val="0"/>
          <w:bCs w:val="0"/>
          <w:noProof w:val="0"/>
          <w:color w:val="auto"/>
          <w:lang w:val="en-US"/>
        </w:rPr>
        <w:t>remains</w:t>
      </w:r>
      <w:r w:rsidRPr="7FE3C73A" w:rsidR="04FCA712">
        <w:rPr>
          <w:rFonts w:ascii="Times New Roman" w:hAnsi="Times New Roman" w:eastAsia="Times New Roman" w:cs="Times New Roman"/>
          <w:b w:val="0"/>
          <w:bCs w:val="0"/>
          <w:noProof w:val="0"/>
          <w:color w:val="auto"/>
          <w:lang w:val="en-US"/>
        </w:rPr>
        <w:t xml:space="preserve"> one of the most widely validated frameworks for personality assessment. Studies </w:t>
      </w:r>
      <w:r w:rsidRPr="7FE3C73A" w:rsidR="04FCA712">
        <w:rPr>
          <w:rFonts w:ascii="Times New Roman" w:hAnsi="Times New Roman" w:eastAsia="Times New Roman" w:cs="Times New Roman"/>
          <w:b w:val="0"/>
          <w:bCs w:val="0"/>
          <w:noProof w:val="0"/>
          <w:color w:val="auto"/>
          <w:lang w:val="en-US"/>
        </w:rPr>
        <w:t>demonstrate</w:t>
      </w:r>
      <w:r w:rsidRPr="7FE3C73A" w:rsidR="04FCA712">
        <w:rPr>
          <w:rFonts w:ascii="Times New Roman" w:hAnsi="Times New Roman" w:eastAsia="Times New Roman" w:cs="Times New Roman"/>
          <w:b w:val="0"/>
          <w:bCs w:val="0"/>
          <w:noProof w:val="0"/>
          <w:color w:val="auto"/>
          <w:lang w:val="en-US"/>
        </w:rPr>
        <w:t xml:space="preserve"> that linguistic markers correlate strongly with Big Five traits, enabling indirect personality inference from text. In LTSARS, the Big Five framework serves as a bridge between computational outputs and human-interpretable psychological constructs.</w:t>
      </w:r>
    </w:p>
    <w:p w:rsidR="7FE3C73A" w:rsidP="7FE3C73A" w:rsidRDefault="7FE3C73A" w14:paraId="5BE83C75" w14:textId="4D38A3B2">
      <w:pPr>
        <w:pStyle w:val="H1"/>
        <w:jc w:val="both"/>
        <w:rPr>
          <w:rFonts w:ascii="Times New Roman" w:hAnsi="Times New Roman" w:cs="TimesLTStd-Roman"/>
          <w:b w:val="0"/>
          <w:bCs w:val="0"/>
          <w:color w:val="auto"/>
          <w:sz w:val="20"/>
          <w:szCs w:val="20"/>
        </w:rPr>
      </w:pPr>
    </w:p>
    <w:p w:rsidR="7FE3C73A" w:rsidP="7FE3C73A" w:rsidRDefault="7FE3C73A" w14:paraId="0F51E533" w14:textId="6D0A6373">
      <w:pPr>
        <w:pStyle w:val="H1"/>
        <w:jc w:val="both"/>
        <w:rPr>
          <w:rFonts w:ascii="Times New Roman" w:hAnsi="Times New Roman" w:cs="TimesLTStd-Roman"/>
          <w:b w:val="0"/>
          <w:bCs w:val="0"/>
          <w:color w:val="auto"/>
          <w:sz w:val="20"/>
          <w:szCs w:val="20"/>
        </w:rPr>
      </w:pPr>
    </w:p>
    <w:p w:rsidR="7FE3C73A" w:rsidP="7FE3C73A" w:rsidRDefault="7FE3C73A" w14:paraId="1561D718" w14:textId="3AA56B81">
      <w:pPr>
        <w:pStyle w:val="H1"/>
        <w:jc w:val="both"/>
        <w:rPr>
          <w:rFonts w:ascii="Times New Roman" w:hAnsi="Times New Roman" w:cs="TimesLTStd-Roman"/>
          <w:b w:val="0"/>
          <w:bCs w:val="0"/>
          <w:color w:val="auto"/>
          <w:sz w:val="20"/>
          <w:szCs w:val="20"/>
        </w:rPr>
      </w:pPr>
    </w:p>
    <w:p w:rsidR="7FE3C73A" w:rsidP="7FE3C73A" w:rsidRDefault="7FE3C73A" w14:paraId="21D0701E" w14:textId="18852D2D">
      <w:pPr>
        <w:pStyle w:val="H1"/>
        <w:jc w:val="both"/>
        <w:rPr>
          <w:rFonts w:ascii="Times New Roman" w:hAnsi="Times New Roman" w:cs="TimesLTStd-Roman"/>
          <w:b w:val="0"/>
          <w:bCs w:val="0"/>
          <w:color w:val="auto"/>
          <w:sz w:val="20"/>
          <w:szCs w:val="20"/>
        </w:rPr>
      </w:pPr>
    </w:p>
    <w:p w:rsidRPr="00866519" w:rsidR="00866519" w:rsidP="7FE3C73A" w:rsidRDefault="00866519" w14:paraId="6B7E2A70" w14:textId="77777777">
      <w:pPr>
        <w:pStyle w:val="H1"/>
        <w:jc w:val="both"/>
        <w:rPr>
          <w:rFonts w:ascii="Times New Roman" w:hAnsi="Times New Roman" w:cs="TimesLTStd-Roman"/>
          <w:b w:val="0"/>
          <w:bCs w:val="0"/>
          <w:color w:val="auto"/>
          <w:spacing w:val="-2"/>
          <w:sz w:val="20"/>
          <w:szCs w:val="20"/>
        </w:rPr>
      </w:pPr>
      <w:r w:rsidRPr="00866519" w:rsidR="00866519">
        <w:rPr>
          <w:rFonts w:ascii="Times New Roman" w:hAnsi="Times New Roman" w:cs="TimesLTStd-Roman"/>
          <w:b w:val="0"/>
          <w:bCs w:val="0"/>
          <w:color w:val="auto"/>
          <w:spacing w:val="-2"/>
          <w:sz w:val="20"/>
          <w:szCs w:val="20"/>
        </w:rPr>
        <w:t>Personality Trait Theory</w:t>
      </w:r>
    </w:p>
    <w:p w:rsidRPr="00866519" w:rsidR="00866519" w:rsidP="7FE3C73A" w:rsidRDefault="00866519" w14:paraId="40CA69B2" w14:textId="02416B52">
      <w:pPr>
        <w:pStyle w:val="H1"/>
        <w:jc w:val="both"/>
        <w:rPr>
          <w:rFonts w:ascii="Times New Roman" w:hAnsi="Times New Roman" w:eastAsia="Times New Roman" w:cs="Times New Roman"/>
          <w:b w:val="0"/>
          <w:bCs w:val="0"/>
          <w:noProof w:val="0"/>
          <w:color w:val="auto"/>
          <w:spacing w:val="-2"/>
          <w:lang w:val="en-US"/>
        </w:rPr>
      </w:pPr>
      <w:r w:rsidRPr="00866519" w:rsidR="00866519">
        <w:rPr>
          <w:rFonts w:ascii="Times New Roman" w:hAnsi="Times New Roman" w:cs="TimesLTStd-Roman"/>
          <w:b w:val="0"/>
          <w:bCs w:val="0"/>
          <w:color w:val="auto"/>
          <w:spacing w:val="-2"/>
          <w:sz w:val="20"/>
          <w:szCs w:val="20"/>
        </w:rPr>
        <w:t>McCrae and Costa (2008) articulated the Five-Factor Theory of Personality, elaborating on how traits such as openness, conscientiousness, extraversion, agreeableness, and neuroticism can be empirically measured. This framework serves as a foundational basis for implementing personality models within LTSARS to infer psychological traits from narratives.</w:t>
      </w:r>
      <w:r w:rsidRPr="7FE3C73A" w:rsidR="5CB99090">
        <w:rPr>
          <w:noProof w:val="0"/>
          <w:lang w:val="en-US"/>
        </w:rPr>
        <w:t xml:space="preserve"> </w:t>
      </w:r>
      <w:r w:rsidRPr="7FE3C73A" w:rsidR="5CB99090">
        <w:rPr>
          <w:rFonts w:ascii="Times New Roman" w:hAnsi="Times New Roman" w:eastAsia="Times New Roman" w:cs="Times New Roman"/>
          <w:b w:val="0"/>
          <w:bCs w:val="0"/>
          <w:noProof w:val="0"/>
          <w:color w:val="auto"/>
          <w:lang w:val="en-US"/>
        </w:rPr>
        <w:t>Psychological analysis of text has traditionally relied on lexicon-based approaches such as LIWC, which maps word usage to psychologically meaningful categories. While lexicon-based methods offer interpretability, they lack contextual sensitivity. Recent research integrates deep learning with psychological theory, enabling models to infer traits such as emotional stability and cognitive style from free-form text.</w:t>
      </w:r>
    </w:p>
    <w:p w:rsidRPr="00866519" w:rsidR="00866519" w:rsidP="7FE3C73A" w:rsidRDefault="00866519" w14:paraId="3045BB2A" w14:textId="77777777">
      <w:pPr>
        <w:pStyle w:val="H1"/>
        <w:jc w:val="both"/>
        <w:rPr>
          <w:rFonts w:ascii="Times New Roman" w:hAnsi="Times New Roman" w:cs="TimesLTStd-Roman"/>
          <w:b w:val="0"/>
          <w:bCs w:val="0"/>
          <w:color w:val="auto"/>
          <w:spacing w:val="-2"/>
          <w:sz w:val="20"/>
          <w:szCs w:val="20"/>
        </w:rPr>
      </w:pPr>
      <w:r w:rsidRPr="00866519" w:rsidR="00866519">
        <w:rPr>
          <w:rFonts w:ascii="Times New Roman" w:hAnsi="Times New Roman" w:cs="TimesLTStd-Roman"/>
          <w:b w:val="0"/>
          <w:bCs w:val="0"/>
          <w:color w:val="auto"/>
          <w:spacing w:val="-2"/>
          <w:sz w:val="20"/>
          <w:szCs w:val="20"/>
        </w:rPr>
        <w:t>Multimodal Analysis</w:t>
      </w:r>
    </w:p>
    <w:p w:rsidRPr="00866519" w:rsidR="00866519" w:rsidP="7FE3C73A" w:rsidRDefault="00866519" w14:paraId="2DE1E54F" w14:textId="29FB07AA">
      <w:pPr>
        <w:pStyle w:val="H1"/>
        <w:jc w:val="both"/>
        <w:rPr>
          <w:rFonts w:ascii="Times New Roman" w:hAnsi="Times New Roman" w:eastAsia="Times New Roman" w:cs="Times New Roman"/>
          <w:b w:val="0"/>
          <w:bCs w:val="0"/>
          <w:noProof w:val="0"/>
          <w:color w:val="000000" w:themeColor="text1" w:themeTint="FF" w:themeShade="FF"/>
          <w:spacing w:val="-2"/>
          <w:lang w:val="en-US"/>
        </w:rPr>
      </w:pPr>
      <w:r w:rsidRPr="00866519" w:rsidR="00866519">
        <w:rPr>
          <w:rFonts w:ascii="Times New Roman" w:hAnsi="Times New Roman" w:cs="TimesLTStd-Roman"/>
          <w:b w:val="0"/>
          <w:bCs w:val="0"/>
          <w:color w:val="auto"/>
          <w:spacing w:val="-2"/>
          <w:sz w:val="20"/>
          <w:szCs w:val="20"/>
        </w:rPr>
        <w:t xml:space="preserve">Recent studies, such as those by Lewis and </w:t>
      </w:r>
      <w:r w:rsidRPr="00866519" w:rsidR="00866519">
        <w:rPr>
          <w:rFonts w:ascii="Times New Roman" w:hAnsi="Times New Roman" w:cs="TimesLTStd-Roman"/>
          <w:b w:val="0"/>
          <w:bCs w:val="0"/>
          <w:color w:val="auto"/>
          <w:spacing w:val="-2"/>
          <w:sz w:val="20"/>
          <w:szCs w:val="20"/>
        </w:rPr>
        <w:t>Rightmire</w:t>
      </w:r>
      <w:r w:rsidRPr="00866519" w:rsidR="00866519">
        <w:rPr>
          <w:rFonts w:ascii="Times New Roman" w:hAnsi="Times New Roman" w:cs="TimesLTStd-Roman"/>
          <w:b w:val="0"/>
          <w:bCs w:val="0"/>
          <w:color w:val="auto"/>
          <w:spacing w:val="-2"/>
          <w:sz w:val="20"/>
          <w:szCs w:val="20"/>
        </w:rPr>
        <w:t xml:space="preserve"> (2021), explore the intersection of language and behavior through a multimodal lens. Their work highlights how integrating various data types can lead to more nuanced insights into human behavior. This informs LTSARS's approach to synthesizing user narratives through multiple analytical frameworks.</w:t>
      </w:r>
      <w:r w:rsidRPr="7FE3C73A" w:rsidR="34493DF3">
        <w:rPr>
          <w:rFonts w:ascii="Times New Roman" w:hAnsi="Times New Roman" w:eastAsia="Times New Roman" w:cs="Times New Roman"/>
          <w:b w:val="0"/>
          <w:bCs w:val="0"/>
          <w:color w:val="auto"/>
          <w:spacing w:val="-2"/>
          <w:sz w:val="20"/>
          <w:szCs w:val="20"/>
        </w:rPr>
        <w:t xml:space="preserve"> </w:t>
      </w:r>
      <w:r w:rsidRPr="7FE3C73A" w:rsidR="34493DF3">
        <w:rPr>
          <w:rFonts w:ascii="Times New Roman" w:hAnsi="Times New Roman" w:eastAsia="Times New Roman" w:cs="Times New Roman"/>
          <w:b w:val="0"/>
          <w:bCs w:val="0"/>
          <w:noProof w:val="0"/>
          <w:color w:val="000000" w:themeColor="text1" w:themeTint="FF" w:themeShade="FF"/>
          <w:lang w:val="en-US"/>
        </w:rPr>
        <w:t xml:space="preserve">Modern recommendation systems increasingly incorporate contextual and behavioral features beyond user-item interactions. Neural Collaborative Filtering (NCF), FAISS-based similarity search, and graph-based methods such as </w:t>
      </w:r>
      <w:r w:rsidRPr="7FE3C73A" w:rsidR="34493DF3">
        <w:rPr>
          <w:rFonts w:ascii="Times New Roman" w:hAnsi="Times New Roman" w:eastAsia="Times New Roman" w:cs="Times New Roman"/>
          <w:b w:val="0"/>
          <w:bCs w:val="0"/>
          <w:noProof w:val="0"/>
          <w:color w:val="000000" w:themeColor="text1" w:themeTint="FF" w:themeShade="FF"/>
          <w:lang w:val="en-US"/>
        </w:rPr>
        <w:t>LightGCN</w:t>
      </w:r>
      <w:r w:rsidRPr="7FE3C73A" w:rsidR="34493DF3">
        <w:rPr>
          <w:rFonts w:ascii="Times New Roman" w:hAnsi="Times New Roman" w:eastAsia="Times New Roman" w:cs="Times New Roman"/>
          <w:b w:val="0"/>
          <w:bCs w:val="0"/>
          <w:noProof w:val="0"/>
          <w:color w:val="000000" w:themeColor="text1" w:themeTint="FF" w:themeShade="FF"/>
          <w:lang w:val="en-US"/>
        </w:rPr>
        <w:t xml:space="preserve"> provide complementary strengths in capturing preferences, similarities, and relational structure. LTSARS builds upon these paradigms by integrating latent trait representations into the recommendation pipeline.</w:t>
      </w:r>
    </w:p>
    <w:p w:rsidR="00866519" w:rsidP="7FE3C73A" w:rsidRDefault="00866519" w14:paraId="4E26D77F" w14:textId="77777777">
      <w:pPr>
        <w:pStyle w:val="H1"/>
        <w:jc w:val="both"/>
        <w:rPr>
          <w:rFonts w:ascii="Times New Roman" w:hAnsi="Times New Roman" w:cs="TimesLTStd-Roman"/>
          <w:b w:val="0"/>
          <w:bCs w:val="0"/>
          <w:color w:val="auto"/>
          <w:spacing w:val="-2"/>
          <w:sz w:val="20"/>
          <w:szCs w:val="20"/>
        </w:rPr>
      </w:pPr>
      <w:r w:rsidRPr="00866519" w:rsidR="00866519">
        <w:rPr>
          <w:rFonts w:ascii="Times New Roman" w:hAnsi="Times New Roman" w:cs="TimesLTStd-Roman"/>
          <w:b w:val="0"/>
          <w:bCs w:val="0"/>
          <w:color w:val="auto"/>
          <w:spacing w:val="-2"/>
          <w:sz w:val="20"/>
          <w:szCs w:val="20"/>
        </w:rPr>
        <w:t>Advances in Behavioral Trait Extraction</w:t>
      </w:r>
    </w:p>
    <w:p w:rsidRPr="00866519" w:rsidR="00866519" w:rsidP="7FE3C73A" w:rsidRDefault="00866519" w14:paraId="224C51DF" w14:textId="77777777">
      <w:pPr>
        <w:pStyle w:val="H1"/>
        <w:jc w:val="both"/>
        <w:rPr>
          <w:rFonts w:ascii="Times New Roman" w:hAnsi="Times New Roman" w:cs="TimesLTStd-Roman"/>
          <w:b w:val="0"/>
          <w:bCs w:val="0"/>
          <w:color w:val="auto"/>
          <w:spacing w:val="-2"/>
          <w:sz w:val="20"/>
          <w:szCs w:val="20"/>
        </w:rPr>
      </w:pPr>
    </w:p>
    <w:p w:rsidR="001E7D06" w:rsidP="7FE3C73A" w:rsidRDefault="001E7D06" w14:paraId="4609B041" w14:textId="14167F76">
      <w:pPr>
        <w:pStyle w:val="PARA"/>
        <w:jc w:val="both"/>
      </w:pPr>
      <w:r w:rsidR="00866519">
        <w:rPr/>
        <w:t>The work by Lee and Kim (2022) focuses on transformative approaches to understanding personality traits derived from textual data. Their findings underscore the complexity of behavioral trait extraction—</w:t>
      </w:r>
      <w:r w:rsidR="00866519">
        <w:rPr/>
        <w:t>indicating</w:t>
      </w:r>
      <w:r w:rsidR="00866519">
        <w:rPr/>
        <w:t xml:space="preserve"> that real-time analysis and responsive frameworks are essential for practical applications. This aligns with LTSARS’s objectives of generating actionable recommendations based on extracted traits.</w:t>
      </w:r>
    </w:p>
    <w:p w:rsidR="001E7D06" w:rsidP="7FE3C73A" w:rsidRDefault="001E7D06" w14:paraId="3EF33BC7" w14:textId="7CD97C53">
      <w:pPr>
        <w:pStyle w:val="H1"/>
        <w:spacing w:before="240" w:beforeAutospacing="off" w:after="0" w:afterAutospacing="off"/>
        <w:rPr>
          <w:rFonts w:ascii="Helvetica" w:hAnsi="Helvetica" w:eastAsia="Helvetica" w:cs="Helvetica"/>
          <w:b w:val="1"/>
          <w:bCs w:val="1"/>
          <w:noProof w:val="0"/>
          <w:color w:val="00629B"/>
          <w:sz w:val="18"/>
          <w:szCs w:val="18"/>
          <w:lang w:val="en-US"/>
        </w:rPr>
      </w:pPr>
      <w:r w:rsidRPr="7FE3C73A" w:rsidR="156CC130">
        <w:rPr>
          <w:rFonts w:ascii="Helvetica" w:hAnsi="Helvetica" w:eastAsia="Helvetica" w:cs="Helvetica"/>
          <w:b w:val="1"/>
          <w:bCs w:val="1"/>
          <w:noProof w:val="0"/>
          <w:color w:val="00629B"/>
          <w:sz w:val="18"/>
          <w:szCs w:val="18"/>
          <w:lang w:val="en-US"/>
        </w:rPr>
        <w:t xml:space="preserve">III. RAG SYSTEM AND IMPLEMENTATION </w:t>
      </w:r>
    </w:p>
    <w:p w:rsidR="001E7D06" w:rsidP="7FE3C73A" w:rsidRDefault="001E7D06" w14:paraId="1C5ED1C0" w14:textId="22ABA7B3">
      <w:pPr>
        <w:spacing w:before="0" w:beforeAutospacing="off" w:after="0" w:afterAutospacing="off"/>
        <w:jc w:val="both"/>
      </w:pPr>
      <w:r w:rsidRPr="7FE3C73A" w:rsidR="156CC130">
        <w:rPr>
          <w:rFonts w:ascii="Times New Roman" w:hAnsi="Times New Roman" w:eastAsia="Times New Roman" w:cs="Times New Roman"/>
          <w:noProof w:val="0"/>
          <w:color w:val="000000" w:themeColor="text1" w:themeTint="FF" w:themeShade="FF"/>
          <w:sz w:val="20"/>
          <w:szCs w:val="20"/>
          <w:lang w:val="en-US"/>
        </w:rPr>
        <w:t xml:space="preserve"> </w:t>
      </w:r>
    </w:p>
    <w:p w:rsidR="001E7D06" w:rsidP="7FE3C73A" w:rsidRDefault="001E7D06" w14:paraId="3E88CE66" w14:textId="0500EA32">
      <w:pPr>
        <w:pStyle w:val="Heading3"/>
        <w:numPr>
          <w:ilvl w:val="0"/>
          <w:numId w:val="0"/>
        </w:numPr>
        <w:spacing w:before="0" w:beforeAutospacing="off" w:after="0" w:afterAutospacing="off"/>
        <w:ind w:left="0"/>
        <w:jc w:val="both"/>
        <w:rPr>
          <w:rFonts w:ascii="Times New Roman" w:hAnsi="Times New Roman" w:eastAsia="Times New Roman" w:cs="Times New Roman"/>
          <w:b w:val="0"/>
          <w:bCs w:val="0"/>
          <w:i w:val="0"/>
          <w:iCs w:val="0"/>
          <w:noProof w:val="0"/>
          <w:sz w:val="18"/>
          <w:szCs w:val="18"/>
          <w:lang w:val="en-US"/>
        </w:rPr>
      </w:pPr>
      <w:r w:rsidRPr="7FE3C73A" w:rsidR="49C18C1D">
        <w:rPr>
          <w:rFonts w:ascii="Times New Roman" w:hAnsi="Times New Roman" w:eastAsia="Times New Roman" w:cs="Times New Roman"/>
          <w:b w:val="0"/>
          <w:bCs w:val="0"/>
          <w:i w:val="0"/>
          <w:iCs w:val="0"/>
          <w:noProof w:val="0"/>
          <w:sz w:val="18"/>
          <w:szCs w:val="18"/>
          <w:lang w:val="en-US"/>
        </w:rPr>
        <w:t>A. Overview of Two-Phase Architecture</w:t>
      </w:r>
    </w:p>
    <w:p w:rsidR="001E7D06" w:rsidP="7FE3C73A" w:rsidRDefault="001E7D06" w14:paraId="3DCD2BA2" w14:textId="2C0F904D">
      <w:pPr>
        <w:spacing w:before="240" w:beforeAutospacing="off" w:after="240" w:afterAutospacing="off"/>
        <w:jc w:val="both"/>
      </w:pPr>
      <w:r w:rsidRPr="7FE3C73A" w:rsidR="49C18C1D">
        <w:rPr>
          <w:rFonts w:ascii="Times New Roman" w:hAnsi="Times New Roman" w:eastAsia="Times New Roman" w:cs="Times New Roman"/>
          <w:noProof w:val="0"/>
          <w:sz w:val="20"/>
          <w:szCs w:val="20"/>
          <w:lang w:val="en-US"/>
        </w:rPr>
        <w:t>LTSARS consists of an Understanding Layer and a Recommendation Layer. The Understanding Layer transforms raw narratives into structured latent representations, while the Recommendation Layer maps these representations to personalized actions.</w:t>
      </w:r>
    </w:p>
    <w:p w:rsidR="001E7D06" w:rsidP="7FE3C73A" w:rsidRDefault="001E7D06" w14:paraId="1A0FE9ED" w14:textId="3947CDFC">
      <w:pPr>
        <w:spacing w:before="0" w:beforeAutospacing="off" w:after="0" w:afterAutospacing="off"/>
        <w:jc w:val="both"/>
      </w:pPr>
      <w:r w:rsidRPr="7FE3C73A" w:rsidR="156CC130">
        <w:rPr>
          <w:rFonts w:ascii="Times New Roman" w:hAnsi="Times New Roman" w:eastAsia="Times New Roman" w:cs="Times New Roman"/>
          <w:b w:val="1"/>
          <w:bCs w:val="1"/>
          <w:noProof w:val="0"/>
          <w:sz w:val="20"/>
          <w:szCs w:val="20"/>
          <w:lang w:val="en-US"/>
        </w:rPr>
        <w:t>3.1. System Architecture</w:t>
      </w:r>
    </w:p>
    <w:p w:rsidR="001E7D06" w:rsidP="7FE3C73A" w:rsidRDefault="001E7D06" w14:paraId="32C68790" w14:textId="635B8359">
      <w:pPr>
        <w:spacing w:before="240" w:beforeAutospacing="off" w:after="240" w:afterAutospacing="off"/>
        <w:jc w:val="both"/>
      </w:pPr>
      <w:r w:rsidRPr="7FE3C73A" w:rsidR="0DFFA1C6">
        <w:rPr>
          <w:rFonts w:ascii="Times New Roman" w:hAnsi="Times New Roman" w:eastAsia="Times New Roman" w:cs="Times New Roman"/>
          <w:noProof w:val="0"/>
          <w:sz w:val="20"/>
          <w:szCs w:val="20"/>
          <w:lang w:val="en-US"/>
        </w:rPr>
        <w:t>The Understanding Layer employs SBERT to generate dense semantic embeddings of user narratives. These embeddings capture contextual meaning beyond surface-level keywords. Conceptual LIWC features and Big Five personality traits are then derived from the narrative, either through lexicon-based tools or learned mappings.</w:t>
      </w:r>
    </w:p>
    <w:p w:rsidR="001E7D06" w:rsidP="7FE3C73A" w:rsidRDefault="001E7D06" w14:paraId="30DCDA7F" w14:textId="28388646">
      <w:pPr>
        <w:spacing w:before="240" w:beforeAutospacing="off" w:after="240" w:afterAutospacing="off"/>
        <w:jc w:val="both"/>
      </w:pPr>
      <w:r w:rsidRPr="7FE3C73A" w:rsidR="0DFFA1C6">
        <w:rPr>
          <w:rFonts w:ascii="Times New Roman" w:hAnsi="Times New Roman" w:eastAsia="Times New Roman" w:cs="Times New Roman"/>
          <w:noProof w:val="0"/>
          <w:sz w:val="20"/>
          <w:szCs w:val="20"/>
          <w:lang w:val="en-US"/>
        </w:rPr>
        <w:t>The Python implementation demonstrates this pipeline by:</w:t>
      </w:r>
    </w:p>
    <w:p w:rsidR="001E7D06" w:rsidP="7FE3C73A" w:rsidRDefault="001E7D06" w14:paraId="2360D3F6" w14:textId="7BDCC14A">
      <w:pPr>
        <w:pStyle w:val="ListParagraph"/>
        <w:numPr>
          <w:ilvl w:val="0"/>
          <w:numId w:val="29"/>
        </w:numPr>
        <w:spacing w:before="240" w:beforeAutospacing="off" w:after="240" w:afterAutospacing="off"/>
        <w:jc w:val="both"/>
        <w:rPr>
          <w:rFonts w:ascii="Times New Roman" w:hAnsi="Times New Roman" w:eastAsia="Times New Roman" w:cs="Times New Roman"/>
          <w:noProof w:val="0"/>
          <w:sz w:val="20"/>
          <w:szCs w:val="20"/>
          <w:lang w:val="en-US"/>
        </w:rPr>
      </w:pPr>
      <w:r w:rsidRPr="7FE3C73A" w:rsidR="0DFFA1C6">
        <w:rPr>
          <w:rFonts w:ascii="Times New Roman" w:hAnsi="Times New Roman" w:eastAsia="Times New Roman" w:cs="Times New Roman"/>
          <w:noProof w:val="0"/>
          <w:sz w:val="20"/>
          <w:szCs w:val="20"/>
          <w:lang w:val="en-US"/>
        </w:rPr>
        <w:t>Loading a pre-trained SBERT model</w:t>
      </w:r>
    </w:p>
    <w:p w:rsidR="001E7D06" w:rsidP="7FE3C73A" w:rsidRDefault="001E7D06" w14:paraId="2E83C26B" w14:textId="372FFF55">
      <w:pPr>
        <w:pStyle w:val="ListParagraph"/>
        <w:numPr>
          <w:ilvl w:val="0"/>
          <w:numId w:val="29"/>
        </w:numPr>
        <w:spacing w:before="240" w:beforeAutospacing="off" w:after="240" w:afterAutospacing="off"/>
        <w:jc w:val="both"/>
        <w:rPr>
          <w:rFonts w:ascii="Times New Roman" w:hAnsi="Times New Roman" w:eastAsia="Times New Roman" w:cs="Times New Roman"/>
          <w:noProof w:val="0"/>
          <w:sz w:val="20"/>
          <w:szCs w:val="20"/>
          <w:lang w:val="en-US"/>
        </w:rPr>
      </w:pPr>
      <w:r w:rsidRPr="7FE3C73A" w:rsidR="0DFFA1C6">
        <w:rPr>
          <w:rFonts w:ascii="Times New Roman" w:hAnsi="Times New Roman" w:eastAsia="Times New Roman" w:cs="Times New Roman"/>
          <w:noProof w:val="0"/>
          <w:sz w:val="20"/>
          <w:szCs w:val="20"/>
          <w:lang w:val="en-US"/>
        </w:rPr>
        <w:t>Encoding user narratives into embeddings</w:t>
      </w:r>
    </w:p>
    <w:p w:rsidR="001E7D06" w:rsidP="7FE3C73A" w:rsidRDefault="001E7D06" w14:paraId="4005DBB8" w14:textId="495FDB97">
      <w:pPr>
        <w:pStyle w:val="ListParagraph"/>
        <w:numPr>
          <w:ilvl w:val="0"/>
          <w:numId w:val="29"/>
        </w:numPr>
        <w:spacing w:before="240" w:beforeAutospacing="off" w:after="240" w:afterAutospacing="off"/>
        <w:jc w:val="both"/>
        <w:rPr>
          <w:rFonts w:ascii="Times New Roman" w:hAnsi="Times New Roman" w:eastAsia="Times New Roman" w:cs="Times New Roman"/>
          <w:noProof w:val="0"/>
          <w:sz w:val="20"/>
          <w:szCs w:val="20"/>
          <w:lang w:val="en-US"/>
        </w:rPr>
      </w:pPr>
      <w:r w:rsidRPr="7FE3C73A" w:rsidR="0DFFA1C6">
        <w:rPr>
          <w:rFonts w:ascii="Times New Roman" w:hAnsi="Times New Roman" w:eastAsia="Times New Roman" w:cs="Times New Roman"/>
          <w:noProof w:val="0"/>
          <w:sz w:val="20"/>
          <w:szCs w:val="20"/>
          <w:lang w:val="en-US"/>
        </w:rPr>
        <w:t>Constructing conceptual LIWC and Big Five trait profiles</w:t>
      </w:r>
    </w:p>
    <w:p w:rsidR="001E7D06" w:rsidP="7FE3C73A" w:rsidRDefault="001E7D06" w14:paraId="0D7A989C" w14:textId="4B1780A8">
      <w:pPr>
        <w:spacing w:before="240" w:beforeAutospacing="off" w:after="240" w:afterAutospacing="off"/>
        <w:jc w:val="both"/>
      </w:pPr>
      <w:r w:rsidRPr="7FE3C73A" w:rsidR="1AFEE26B">
        <w:rPr>
          <w:rFonts w:ascii="Times New Roman" w:hAnsi="Times New Roman" w:eastAsia="Times New Roman" w:cs="Times New Roman"/>
          <w:noProof w:val="0"/>
          <w:sz w:val="20"/>
          <w:szCs w:val="20"/>
          <w:lang w:val="en-US"/>
        </w:rPr>
        <w:t>The core problem addressed by LTSARS can be formulated as follows: given a free-form user narrative (T), infer a latent trait representation (Z) capturing psychological, emotional, and contextual factors, and generate a ranked set of personalized actions A = {a1, a2, ..., ak} that are aligned with the inferred traits and situational context.</w:t>
      </w:r>
    </w:p>
    <w:p w:rsidR="001E7D06" w:rsidP="7FE3C73A" w:rsidRDefault="001E7D06" w14:paraId="6304F464" w14:textId="7E8D7933">
      <w:pPr>
        <w:spacing w:before="240" w:beforeAutospacing="off" w:after="240" w:afterAutospacing="off"/>
        <w:jc w:val="both"/>
      </w:pPr>
      <w:r w:rsidRPr="7FE3C73A" w:rsidR="1AFEE26B">
        <w:rPr>
          <w:rFonts w:ascii="Times New Roman" w:hAnsi="Times New Roman" w:eastAsia="Times New Roman" w:cs="Times New Roman"/>
          <w:noProof w:val="0"/>
          <w:sz w:val="20"/>
          <w:szCs w:val="20"/>
          <w:lang w:val="en-US"/>
        </w:rPr>
        <w:t xml:space="preserve">Z = </w:t>
      </w:r>
      <w:r w:rsidRPr="7FE3C73A" w:rsidR="1AFEE26B">
        <w:rPr>
          <w:rFonts w:ascii="Times New Roman" w:hAnsi="Times New Roman" w:eastAsia="Times New Roman" w:cs="Times New Roman"/>
          <w:noProof w:val="0"/>
          <w:sz w:val="20"/>
          <w:szCs w:val="20"/>
          <w:lang w:val="en-US"/>
        </w:rPr>
        <w:t>f_understand</w:t>
      </w:r>
      <w:r w:rsidRPr="7FE3C73A" w:rsidR="1AFEE26B">
        <w:rPr>
          <w:rFonts w:ascii="Times New Roman" w:hAnsi="Times New Roman" w:eastAsia="Times New Roman" w:cs="Times New Roman"/>
          <w:noProof w:val="0"/>
          <w:sz w:val="20"/>
          <w:szCs w:val="20"/>
          <w:lang w:val="en-US"/>
        </w:rPr>
        <w:t xml:space="preserve">(T), A = </w:t>
      </w:r>
      <w:r w:rsidRPr="7FE3C73A" w:rsidR="1AFEE26B">
        <w:rPr>
          <w:rFonts w:ascii="Times New Roman" w:hAnsi="Times New Roman" w:eastAsia="Times New Roman" w:cs="Times New Roman"/>
          <w:noProof w:val="0"/>
          <w:sz w:val="20"/>
          <w:szCs w:val="20"/>
          <w:lang w:val="en-US"/>
        </w:rPr>
        <w:t>f_recommend</w:t>
      </w:r>
      <w:r w:rsidRPr="7FE3C73A" w:rsidR="1AFEE26B">
        <w:rPr>
          <w:rFonts w:ascii="Times New Roman" w:hAnsi="Times New Roman" w:eastAsia="Times New Roman" w:cs="Times New Roman"/>
          <w:noProof w:val="0"/>
          <w:sz w:val="20"/>
          <w:szCs w:val="20"/>
          <w:lang w:val="en-US"/>
        </w:rPr>
        <w:t>(Z, C)</w:t>
      </w:r>
    </w:p>
    <w:p w:rsidR="001E7D06" w:rsidP="7FE3C73A" w:rsidRDefault="001E7D06" w14:paraId="19A8919D" w14:textId="77BF1B15">
      <w:pPr>
        <w:pStyle w:val="Normal"/>
        <w:spacing w:before="240" w:beforeAutospacing="off" w:after="240" w:afterAutospacing="off"/>
        <w:jc w:val="both"/>
      </w:pPr>
      <w:r w:rsidRPr="7FE3C73A" w:rsidR="1AFEE26B">
        <w:rPr>
          <w:rFonts w:ascii="Times New Roman" w:hAnsi="Times New Roman" w:eastAsia="Times New Roman" w:cs="Times New Roman"/>
          <w:noProof w:val="0"/>
          <w:sz w:val="20"/>
          <w:szCs w:val="20"/>
          <w:lang w:val="en-US"/>
        </w:rPr>
        <w:t>where f_understand represents the understanding layer and f_recommend represents the recommendation layer conditioned on contextual constraints C.</w:t>
      </w:r>
    </w:p>
    <w:p w:rsidR="001E7D06" w:rsidP="7FE3C73A" w:rsidRDefault="001E7D06" w14:paraId="5E029D07" w14:textId="33E204D4">
      <w:pPr>
        <w:pStyle w:val="Normal"/>
        <w:spacing w:before="0" w:beforeAutospacing="off" w:after="0" w:afterAutospacing="off"/>
        <w:jc w:val="both"/>
      </w:pPr>
      <w:r w:rsidRPr="7FE3C73A" w:rsidR="1AFEE26B">
        <w:rPr>
          <w:rFonts w:ascii="Times New Roman" w:hAnsi="Times New Roman" w:eastAsia="Times New Roman" w:cs="Times New Roman"/>
          <w:noProof w:val="0"/>
          <w:sz w:val="20"/>
          <w:szCs w:val="20"/>
          <w:lang w:val="en-US"/>
        </w:rPr>
        <w:t xml:space="preserve">LTSARS consists of an Understanding Layer and a Recommendation Layer. The Understanding Layer transforms unstructured narratives into structured latent representations, while the Recommendation Layer maps these representations to personalized actions. </w:t>
      </w:r>
      <w:r w:rsidRPr="7FE3C73A" w:rsidR="156CC130">
        <w:rPr>
          <w:rFonts w:ascii="Times New Roman" w:hAnsi="Times New Roman" w:eastAsia="Times New Roman" w:cs="Times New Roman"/>
          <w:noProof w:val="0"/>
          <w:sz w:val="20"/>
          <w:szCs w:val="20"/>
          <w:lang w:val="en-US"/>
        </w:rPr>
        <w:t>LTSARS is organized into two main phases: the Understanding Layer and the Recommendation Layer.</w:t>
      </w:r>
    </w:p>
    <w:p w:rsidR="001E7D06" w:rsidP="7FE3C73A" w:rsidRDefault="001E7D06" w14:paraId="160D7B6A" w14:textId="027CF29A">
      <w:pPr>
        <w:spacing w:before="0" w:beforeAutospacing="off" w:after="0" w:afterAutospacing="off"/>
        <w:jc w:val="both"/>
      </w:pPr>
      <w:r w:rsidRPr="7FE3C73A" w:rsidR="156CC130">
        <w:rPr>
          <w:rFonts w:ascii="Times New Roman" w:hAnsi="Times New Roman" w:eastAsia="Times New Roman" w:cs="Times New Roman"/>
          <w:b w:val="1"/>
          <w:bCs w:val="1"/>
          <w:noProof w:val="0"/>
          <w:sz w:val="20"/>
          <w:szCs w:val="20"/>
          <w:lang w:val="en-US"/>
        </w:rPr>
        <w:t>3.1.1. Understanding Layer</w:t>
      </w:r>
    </w:p>
    <w:p w:rsidR="001E7D06" w:rsidP="7FE3C73A" w:rsidRDefault="001E7D06" w14:paraId="701AAEF6" w14:textId="1D5EB041">
      <w:pPr>
        <w:spacing w:before="240" w:beforeAutospacing="off" w:after="240" w:afterAutospacing="off"/>
        <w:jc w:val="both"/>
      </w:pPr>
      <w:r w:rsidRPr="7FE3C73A" w:rsidR="5ABE8B61">
        <w:rPr>
          <w:rFonts w:ascii="Times New Roman" w:hAnsi="Times New Roman" w:eastAsia="Times New Roman" w:cs="Times New Roman"/>
          <w:noProof w:val="0"/>
          <w:sz w:val="20"/>
          <w:szCs w:val="20"/>
          <w:lang w:val="en-US"/>
        </w:rPr>
        <w:t>The Understanding Layer employs SBERT to generate dense semantic embeddings of user narratives. These embeddings capture contextual meaning beyond surface-level keywords. Conceptual LIWC features and Big Five personality traits are derived from the narrative using psychologically grounded heuristics.</w:t>
      </w:r>
    </w:p>
    <w:p w:rsidR="001E7D06" w:rsidP="7FE3C73A" w:rsidRDefault="001E7D06" w14:paraId="785A2DCF" w14:textId="0C6FBED2">
      <w:pPr>
        <w:spacing w:before="240" w:beforeAutospacing="off" w:after="240" w:afterAutospacing="off"/>
        <w:jc w:val="both"/>
      </w:pPr>
      <w:r w:rsidRPr="7FE3C73A" w:rsidR="5ABE8B61">
        <w:rPr>
          <w:rFonts w:ascii="Times New Roman" w:hAnsi="Times New Roman" w:eastAsia="Times New Roman" w:cs="Times New Roman"/>
          <w:noProof w:val="0"/>
          <w:sz w:val="20"/>
          <w:szCs w:val="20"/>
          <w:lang w:val="en-US"/>
        </w:rPr>
        <w:t>The Python implementation demonstrates this pipeline by loading a pre-trained SBERT model, encoding narratives, and constructing interpretable trait profiles.</w:t>
      </w:r>
    </w:p>
    <w:p w:rsidR="001E7D06" w:rsidP="7FE3C73A" w:rsidRDefault="001E7D06" w14:paraId="22549AB8" w14:textId="4F77668B">
      <w:pPr>
        <w:spacing w:before="0" w:beforeAutospacing="off" w:after="0" w:afterAutospacing="off"/>
        <w:jc w:val="both"/>
        <w:rPr>
          <w:rFonts w:ascii="Times New Roman" w:hAnsi="Times New Roman" w:eastAsia="Times New Roman" w:cs="Times New Roman"/>
          <w:b w:val="1"/>
          <w:bCs w:val="1"/>
          <w:noProof w:val="0"/>
          <w:sz w:val="20"/>
          <w:szCs w:val="20"/>
          <w:lang w:val="en-US"/>
        </w:rPr>
      </w:pPr>
    </w:p>
    <w:p w:rsidR="001E7D06" w:rsidP="7FE3C73A" w:rsidRDefault="001E7D06" w14:paraId="0B66139E" w14:textId="5368FF81">
      <w:pPr>
        <w:spacing w:before="0" w:beforeAutospacing="off" w:after="0" w:afterAutospacing="off"/>
        <w:jc w:val="both"/>
      </w:pPr>
      <w:r w:rsidRPr="7FE3C73A" w:rsidR="156CC130">
        <w:rPr>
          <w:rFonts w:ascii="Times New Roman" w:hAnsi="Times New Roman" w:eastAsia="Times New Roman" w:cs="Times New Roman"/>
          <w:noProof w:val="0"/>
          <w:sz w:val="20"/>
          <w:szCs w:val="20"/>
          <w:lang w:val="en-US"/>
        </w:rPr>
        <w:t>This layer applies the following models:</w:t>
      </w:r>
    </w:p>
    <w:p w:rsidR="001E7D06" w:rsidP="7FE3C73A" w:rsidRDefault="001E7D06" w14:paraId="6352B90D" w14:textId="43AE20CB">
      <w:pPr>
        <w:pStyle w:val="ListParagraph"/>
        <w:numPr>
          <w:ilvl w:val="0"/>
          <w:numId w:val="17"/>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SBERT</w:t>
      </w:r>
      <w:r w:rsidRPr="7FE3C73A" w:rsidR="156CC130">
        <w:rPr>
          <w:rFonts w:ascii="Times New Roman" w:hAnsi="Times New Roman" w:eastAsia="Times New Roman" w:cs="Times New Roman"/>
          <w:noProof w:val="0"/>
          <w:sz w:val="20"/>
          <w:szCs w:val="20"/>
          <w:lang w:val="en-US"/>
        </w:rPr>
        <w:t xml:space="preserve"> (Reimers &amp; Gurevych, 2019) is used to generate sentence embeddings that capture semantic meaning.</w:t>
      </w:r>
    </w:p>
    <w:p w:rsidR="001E7D06" w:rsidP="7FE3C73A" w:rsidRDefault="001E7D06" w14:paraId="734FA3EE" w14:textId="3D2CEB0D">
      <w:pPr>
        <w:pStyle w:val="ListParagraph"/>
        <w:numPr>
          <w:ilvl w:val="0"/>
          <w:numId w:val="17"/>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Instructor-XL</w:t>
      </w:r>
      <w:r w:rsidRPr="7FE3C73A" w:rsidR="156CC130">
        <w:rPr>
          <w:rFonts w:ascii="Times New Roman" w:hAnsi="Times New Roman" w:eastAsia="Times New Roman" w:cs="Times New Roman"/>
          <w:noProof w:val="0"/>
          <w:sz w:val="20"/>
          <w:szCs w:val="20"/>
          <w:lang w:val="en-US"/>
        </w:rPr>
        <w:t xml:space="preserve"> augments the comprehension of user narratives with advanced contextual analysis.</w:t>
      </w:r>
    </w:p>
    <w:p w:rsidR="001E7D06" w:rsidP="7FE3C73A" w:rsidRDefault="001E7D06" w14:paraId="0A65E4C9" w14:textId="325ED606">
      <w:pPr>
        <w:pStyle w:val="ListParagraph"/>
        <w:numPr>
          <w:ilvl w:val="0"/>
          <w:numId w:val="17"/>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E5-Mistral</w:t>
      </w:r>
      <w:r w:rsidRPr="7FE3C73A" w:rsidR="156CC130">
        <w:rPr>
          <w:rFonts w:ascii="Times New Roman" w:hAnsi="Times New Roman" w:eastAsia="Times New Roman" w:cs="Times New Roman"/>
          <w:noProof w:val="0"/>
          <w:sz w:val="20"/>
          <w:szCs w:val="20"/>
          <w:lang w:val="en-US"/>
        </w:rPr>
        <w:t xml:space="preserve"> serves as the backbone for multilingual semantic understanding, enabling cross-lingual analysis.</w:t>
      </w:r>
    </w:p>
    <w:p w:rsidR="001E7D06" w:rsidP="7FE3C73A" w:rsidRDefault="001E7D06" w14:paraId="00CC2867" w14:textId="6826D056">
      <w:pPr>
        <w:pStyle w:val="Normal"/>
        <w:spacing w:before="0" w:beforeAutospacing="off" w:after="0" w:afterAutospacing="off"/>
        <w:ind w:left="0"/>
        <w:jc w:val="both"/>
      </w:pPr>
      <w:r w:rsidRPr="7FE3C73A" w:rsidR="66C603FA">
        <w:rPr>
          <w:rFonts w:ascii="Times New Roman" w:hAnsi="Times New Roman" w:eastAsia="Times New Roman" w:cs="Times New Roman"/>
          <w:noProof w:val="0"/>
          <w:sz w:val="20"/>
          <w:szCs w:val="20"/>
          <w:lang w:val="en-US"/>
        </w:rPr>
        <w:t xml:space="preserve">The system is implemented in Python using sentence-transformers, </w:t>
      </w:r>
      <w:r w:rsidRPr="7FE3C73A" w:rsidR="66C603FA">
        <w:rPr>
          <w:rFonts w:ascii="Times New Roman" w:hAnsi="Times New Roman" w:eastAsia="Times New Roman" w:cs="Times New Roman"/>
          <w:noProof w:val="0"/>
          <w:sz w:val="20"/>
          <w:szCs w:val="20"/>
          <w:lang w:val="en-US"/>
        </w:rPr>
        <w:t>PyTorch</w:t>
      </w:r>
      <w:r w:rsidRPr="7FE3C73A" w:rsidR="66C603FA">
        <w:rPr>
          <w:rFonts w:ascii="Times New Roman" w:hAnsi="Times New Roman" w:eastAsia="Times New Roman" w:cs="Times New Roman"/>
          <w:noProof w:val="0"/>
          <w:sz w:val="20"/>
          <w:szCs w:val="20"/>
          <w:lang w:val="en-US"/>
        </w:rPr>
        <w:t>, TensorFlow, FAISS, NumPy, and Pandas. A cloud-based notebook environment was used to support rapid experimentation and reproducibility.</w:t>
      </w:r>
    </w:p>
    <w:p w:rsidR="001E7D06" w:rsidP="7FE3C73A" w:rsidRDefault="001E7D06" w14:paraId="19F31460" w14:textId="4EF1C428">
      <w:pPr>
        <w:pStyle w:val="Normal"/>
        <w:spacing w:before="0" w:beforeAutospacing="off" w:after="0" w:afterAutospacing="off"/>
        <w:ind w:left="0"/>
        <w:jc w:val="both"/>
        <w:rPr>
          <w:rFonts w:ascii="Times New Roman" w:hAnsi="Times New Roman" w:eastAsia="Times New Roman" w:cs="Times New Roman"/>
          <w:noProof w:val="0"/>
          <w:sz w:val="20"/>
          <w:szCs w:val="20"/>
          <w:lang w:val="en-US"/>
        </w:rPr>
      </w:pPr>
    </w:p>
    <w:p w:rsidR="001E7D06" w:rsidP="7FE3C73A" w:rsidRDefault="001E7D06" w14:paraId="120F4C8B" w14:textId="4A21C49F">
      <w:pPr>
        <w:spacing w:before="0" w:beforeAutospacing="off" w:after="0" w:afterAutospacing="off"/>
        <w:jc w:val="both"/>
      </w:pPr>
      <w:r w:rsidRPr="7FE3C73A" w:rsidR="156CC130">
        <w:rPr>
          <w:rFonts w:ascii="Times New Roman" w:hAnsi="Times New Roman" w:eastAsia="Times New Roman" w:cs="Times New Roman"/>
          <w:b w:val="1"/>
          <w:bCs w:val="1"/>
          <w:noProof w:val="0"/>
          <w:sz w:val="20"/>
          <w:szCs w:val="20"/>
          <w:lang w:val="en-US"/>
        </w:rPr>
        <w:t>3.1.2. Recommendation Layer</w:t>
      </w:r>
    </w:p>
    <w:p w:rsidR="001E7D06" w:rsidP="7FE3C73A" w:rsidRDefault="001E7D06" w14:paraId="0646956A" w14:textId="4F9602B5">
      <w:pPr>
        <w:spacing w:before="0" w:beforeAutospacing="off" w:after="0" w:afterAutospacing="off"/>
        <w:jc w:val="both"/>
      </w:pPr>
      <w:r w:rsidRPr="7FE3C73A" w:rsidR="156CC130">
        <w:rPr>
          <w:rFonts w:ascii="Times New Roman" w:hAnsi="Times New Roman" w:eastAsia="Times New Roman" w:cs="Times New Roman"/>
          <w:noProof w:val="0"/>
          <w:sz w:val="20"/>
          <w:szCs w:val="20"/>
          <w:lang w:val="en-US"/>
        </w:rPr>
        <w:t>This layer employs:</w:t>
      </w:r>
    </w:p>
    <w:p w:rsidR="001E7D06" w:rsidP="7FE3C73A" w:rsidRDefault="001E7D06" w14:paraId="0CFD8C40" w14:textId="7454EAFB">
      <w:pPr>
        <w:pStyle w:val="ListParagraph"/>
        <w:numPr>
          <w:ilvl w:val="0"/>
          <w:numId w:val="18"/>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LLaMA 3</w:t>
      </w:r>
      <w:r w:rsidRPr="7FE3C73A" w:rsidR="156CC130">
        <w:rPr>
          <w:rFonts w:ascii="Times New Roman" w:hAnsi="Times New Roman" w:eastAsia="Times New Roman" w:cs="Times New Roman"/>
          <w:noProof w:val="0"/>
          <w:sz w:val="20"/>
          <w:szCs w:val="20"/>
          <w:lang w:val="en-US"/>
        </w:rPr>
        <w:t xml:space="preserve"> for summarization and user persona creation based on extracted traits.</w:t>
      </w:r>
    </w:p>
    <w:p w:rsidR="001E7D06" w:rsidP="7FE3C73A" w:rsidRDefault="001E7D06" w14:paraId="361FBCDF" w14:textId="5354710F">
      <w:pPr>
        <w:pStyle w:val="ListParagraph"/>
        <w:numPr>
          <w:ilvl w:val="0"/>
          <w:numId w:val="18"/>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Qwen 2</w:t>
      </w:r>
      <w:r w:rsidRPr="7FE3C73A" w:rsidR="156CC130">
        <w:rPr>
          <w:rFonts w:ascii="Times New Roman" w:hAnsi="Times New Roman" w:eastAsia="Times New Roman" w:cs="Times New Roman"/>
          <w:noProof w:val="0"/>
          <w:sz w:val="20"/>
          <w:szCs w:val="20"/>
          <w:lang w:val="en-US"/>
        </w:rPr>
        <w:t xml:space="preserve"> for reasoning and advice generation.</w:t>
      </w:r>
    </w:p>
    <w:p w:rsidR="001E7D06" w:rsidP="7FE3C73A" w:rsidRDefault="001E7D06" w14:paraId="14834B4D" w14:textId="530D240F">
      <w:pPr>
        <w:pStyle w:val="ListParagraph"/>
        <w:numPr>
          <w:ilvl w:val="0"/>
          <w:numId w:val="18"/>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Big Five Personality Models</w:t>
      </w:r>
      <w:r w:rsidRPr="7FE3C73A" w:rsidR="156CC130">
        <w:rPr>
          <w:rFonts w:ascii="Times New Roman" w:hAnsi="Times New Roman" w:eastAsia="Times New Roman" w:cs="Times New Roman"/>
          <w:noProof w:val="0"/>
          <w:sz w:val="20"/>
          <w:szCs w:val="20"/>
          <w:lang w:val="en-US"/>
        </w:rPr>
        <w:t xml:space="preserve"> to classify identified traits and map them to actionable recommendations.</w:t>
      </w:r>
    </w:p>
    <w:p w:rsidR="001E7D06" w:rsidP="7FE3C73A" w:rsidRDefault="001E7D06" w14:paraId="30857723" w14:textId="70F8BF8C">
      <w:pPr>
        <w:spacing w:before="0" w:beforeAutospacing="off" w:after="0" w:afterAutospacing="off"/>
        <w:jc w:val="both"/>
      </w:pPr>
      <w:r w:rsidRPr="7FE3C73A" w:rsidR="156CC130">
        <w:rPr>
          <w:rFonts w:ascii="Times New Roman" w:hAnsi="Times New Roman" w:eastAsia="Times New Roman" w:cs="Times New Roman"/>
          <w:b w:val="1"/>
          <w:bCs w:val="1"/>
          <w:noProof w:val="0"/>
          <w:sz w:val="20"/>
          <w:szCs w:val="20"/>
          <w:lang w:val="en-US"/>
        </w:rPr>
        <w:t>3.2. Implementation</w:t>
      </w:r>
    </w:p>
    <w:p w:rsidR="001E7D06" w:rsidP="7FE3C73A" w:rsidRDefault="001E7D06" w14:paraId="384D091A" w14:textId="52323808">
      <w:pPr>
        <w:spacing w:before="0" w:beforeAutospacing="off" w:after="0" w:afterAutospacing="off"/>
        <w:jc w:val="both"/>
      </w:pPr>
      <w:r w:rsidRPr="7FE3C73A" w:rsidR="156CC130">
        <w:rPr>
          <w:rFonts w:ascii="Times New Roman" w:hAnsi="Times New Roman" w:eastAsia="Times New Roman" w:cs="Times New Roman"/>
          <w:noProof w:val="0"/>
          <w:sz w:val="20"/>
          <w:szCs w:val="20"/>
          <w:lang w:val="en-US"/>
        </w:rPr>
        <w:t>The system was implemented in Python and deployed on a cloud-based architecture. Pre-trained models were integrated using Hugging Face's Transformers library. Training and evaluation datasets were sourced from open-access repositories, ensuring diversity and relevance.</w:t>
      </w:r>
    </w:p>
    <w:p w:rsidR="001E7D06" w:rsidP="7FE3C73A" w:rsidRDefault="001E7D06" w14:paraId="61C510D0" w14:textId="25D853AD">
      <w:pPr>
        <w:spacing w:before="0" w:beforeAutospacing="off" w:after="0" w:afterAutospacing="off"/>
        <w:jc w:val="both"/>
      </w:pPr>
      <w:r w:rsidRPr="7FE3C73A" w:rsidR="156CC130">
        <w:rPr>
          <w:rFonts w:ascii="Times New Roman" w:hAnsi="Times New Roman" w:eastAsia="Times New Roman" w:cs="Times New Roman"/>
          <w:noProof w:val="0"/>
          <w:sz w:val="20"/>
          <w:szCs w:val="20"/>
          <w:lang w:val="en-US"/>
        </w:rPr>
        <w:t xml:space="preserve">The system is expected to achieve at least </w:t>
      </w:r>
      <w:r w:rsidRPr="7FE3C73A" w:rsidR="156CC130">
        <w:rPr>
          <w:rFonts w:ascii="Times New Roman" w:hAnsi="Times New Roman" w:eastAsia="Times New Roman" w:cs="Times New Roman"/>
          <w:b w:val="1"/>
          <w:bCs w:val="1"/>
          <w:noProof w:val="0"/>
          <w:sz w:val="20"/>
          <w:szCs w:val="20"/>
          <w:lang w:val="en-US"/>
        </w:rPr>
        <w:t>90% accuracy</w:t>
      </w:r>
      <w:r w:rsidRPr="7FE3C73A" w:rsidR="156CC130">
        <w:rPr>
          <w:rFonts w:ascii="Times New Roman" w:hAnsi="Times New Roman" w:eastAsia="Times New Roman" w:cs="Times New Roman"/>
          <w:noProof w:val="0"/>
          <w:sz w:val="20"/>
          <w:szCs w:val="20"/>
          <w:lang w:val="en-US"/>
        </w:rPr>
        <w:t xml:space="preserve"> in trait extraction and </w:t>
      </w:r>
      <w:r w:rsidRPr="7FE3C73A" w:rsidR="156CC130">
        <w:rPr>
          <w:rFonts w:ascii="Times New Roman" w:hAnsi="Times New Roman" w:eastAsia="Times New Roman" w:cs="Times New Roman"/>
          <w:b w:val="1"/>
          <w:bCs w:val="1"/>
          <w:noProof w:val="0"/>
          <w:sz w:val="20"/>
          <w:szCs w:val="20"/>
          <w:lang w:val="en-US"/>
        </w:rPr>
        <w:t>85% precision</w:t>
      </w:r>
      <w:r w:rsidRPr="7FE3C73A" w:rsidR="156CC130">
        <w:rPr>
          <w:rFonts w:ascii="Times New Roman" w:hAnsi="Times New Roman" w:eastAsia="Times New Roman" w:cs="Times New Roman"/>
          <w:noProof w:val="0"/>
          <w:sz w:val="20"/>
          <w:szCs w:val="20"/>
          <w:lang w:val="en-US"/>
        </w:rPr>
        <w:t xml:space="preserve"> in recommendation relevance, benchmarked against established datasets like </w:t>
      </w:r>
      <w:hyperlink r:id="R12fa3dc73ab540b9">
        <w:r w:rsidRPr="7FE3C73A" w:rsidR="156CC130">
          <w:rPr>
            <w:rStyle w:val="Hyperlink"/>
            <w:rFonts w:ascii="Times New Roman" w:hAnsi="Times New Roman" w:eastAsia="Times New Roman" w:cs="Times New Roman"/>
            <w:strike w:val="0"/>
            <w:dstrike w:val="0"/>
            <w:noProof w:val="0"/>
            <w:color w:val="0000FF"/>
            <w:sz w:val="20"/>
            <w:szCs w:val="20"/>
            <w:u w:val="single"/>
            <w:lang w:val="en-US"/>
          </w:rPr>
          <w:t>GloVe</w:t>
        </w:r>
      </w:hyperlink>
      <w:r w:rsidRPr="7FE3C73A" w:rsidR="156CC130">
        <w:rPr>
          <w:rFonts w:ascii="Times New Roman" w:hAnsi="Times New Roman" w:eastAsia="Times New Roman" w:cs="Times New Roman"/>
          <w:noProof w:val="0"/>
          <w:sz w:val="20"/>
          <w:szCs w:val="20"/>
          <w:lang w:val="en-US"/>
        </w:rPr>
        <w:t xml:space="preserve"> (Pennington et al., 2014).</w:t>
      </w:r>
    </w:p>
    <w:p w:rsidR="001E7D06" w:rsidP="7FE3C73A" w:rsidRDefault="001E7D06" w14:paraId="4AD98673" w14:textId="58650EFE">
      <w:pPr>
        <w:spacing w:before="0" w:beforeAutospacing="off" w:after="0" w:afterAutospacing="off"/>
        <w:jc w:val="both"/>
        <w:rPr>
          <w:rFonts w:ascii="Times New Roman" w:hAnsi="Times New Roman" w:eastAsia="Times New Roman" w:cs="Times New Roman"/>
          <w:noProof w:val="0"/>
          <w:sz w:val="20"/>
          <w:szCs w:val="20"/>
          <w:lang w:val="en-US"/>
        </w:rPr>
      </w:pPr>
    </w:p>
    <w:p w:rsidR="001E7D06" w:rsidP="7FE3C73A" w:rsidRDefault="001E7D06" w14:paraId="63FAA3B4" w14:textId="013B75E6">
      <w:pPr>
        <w:spacing w:before="0" w:beforeAutospacing="off" w:after="0" w:afterAutospacing="off"/>
        <w:jc w:val="both"/>
        <w:rPr>
          <w:rFonts w:ascii="Times New Roman" w:hAnsi="Times New Roman" w:eastAsia="Times New Roman" w:cs="Times New Roman"/>
          <w:noProof w:val="0"/>
          <w:sz w:val="20"/>
          <w:szCs w:val="20"/>
          <w:lang w:val="en-US"/>
        </w:rPr>
      </w:pPr>
    </w:p>
    <w:p w:rsidR="001E7D06" w:rsidP="7FE3C73A" w:rsidRDefault="001E7D06" w14:paraId="5E7E6A18" w14:textId="3AA0BADE">
      <w:pPr>
        <w:spacing w:before="0" w:beforeAutospacing="off" w:after="0" w:afterAutospacing="off"/>
        <w:jc w:val="both"/>
        <w:rPr>
          <w:rFonts w:ascii="Times New Roman" w:hAnsi="Times New Roman" w:eastAsia="Times New Roman" w:cs="Times New Roman"/>
          <w:noProof w:val="0"/>
          <w:sz w:val="20"/>
          <w:szCs w:val="20"/>
          <w:lang w:val="en-US"/>
        </w:rPr>
      </w:pPr>
      <w:r w:rsidR="742534CC">
        <w:drawing>
          <wp:inline wp14:editId="6EEE07C3" wp14:anchorId="1D46176B">
            <wp:extent cx="3067050" cy="2152669"/>
            <wp:effectExtent l="0" t="0" r="0" b="0"/>
            <wp:docPr id="1887680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680026" name="Picture 1887680026"/>
                    <pic:cNvPicPr/>
                  </pic:nvPicPr>
                  <pic:blipFill>
                    <a:blip xmlns:r="http://schemas.openxmlformats.org/officeDocument/2006/relationships" r:embed="rId269786259">
                      <a:extLst>
                        <a:ext uri="{28A0092B-C50C-407E-A947-70E740481C1C}">
                          <a14:useLocalDpi xmlns:a14="http://schemas.microsoft.com/office/drawing/2010/main"/>
                        </a:ext>
                      </a:extLst>
                    </a:blip>
                    <a:stretch>
                      <a:fillRect/>
                    </a:stretch>
                    <a:srcRect l="0" t="0" r="0" b="11162"/>
                  </pic:blipFill>
                  <pic:spPr>
                    <a:xfrm rot="0">
                      <a:off x="0" y="0"/>
                      <a:ext cx="3067050" cy="2152669"/>
                    </a:xfrm>
                    <a:prstGeom prst="rect">
                      <a:avLst/>
                    </a:prstGeom>
                  </pic:spPr>
                </pic:pic>
              </a:graphicData>
            </a:graphic>
          </wp:inline>
        </w:drawing>
      </w:r>
    </w:p>
    <w:p w:rsidR="001E7D06" w:rsidP="7FE3C73A" w:rsidRDefault="001E7D06" w14:paraId="1B26E10C" w14:textId="6E5DA6DF">
      <w:pPr>
        <w:pStyle w:val="Normal"/>
        <w:spacing w:before="0" w:beforeAutospacing="off" w:after="0" w:afterAutospacing="off"/>
        <w:jc w:val="both"/>
        <w:rPr>
          <w:rFonts w:ascii="Times New Roman" w:hAnsi="Times New Roman" w:eastAsia="Times New Roman" w:cs="Times New Roman"/>
          <w:noProof w:val="0"/>
          <w:sz w:val="20"/>
          <w:szCs w:val="20"/>
          <w:lang w:val="en-US"/>
        </w:rPr>
      </w:pPr>
    </w:p>
    <w:p w:rsidR="001E7D06" w:rsidP="7FE3C73A" w:rsidRDefault="001E7D06" w14:paraId="18D1EAF4" w14:textId="4D68A50B">
      <w:pPr>
        <w:pStyle w:val="Normal"/>
        <w:spacing w:before="0" w:beforeAutospacing="off" w:after="0" w:afterAutospacing="off"/>
        <w:jc w:val="both"/>
        <w:rPr>
          <w:rFonts w:ascii="Times New Roman" w:hAnsi="Times New Roman" w:eastAsia="Times New Roman" w:cs="Times New Roman"/>
          <w:noProof w:val="0"/>
          <w:sz w:val="20"/>
          <w:szCs w:val="20"/>
          <w:lang w:val="en-US"/>
        </w:rPr>
      </w:pPr>
    </w:p>
    <w:p w:rsidR="001E7D06" w:rsidP="7FE3C73A" w:rsidRDefault="001E7D06" w14:paraId="3721FB79" w14:textId="080E418A">
      <w:pPr>
        <w:pStyle w:val="ListParagraph"/>
        <w:numPr>
          <w:ilvl w:val="0"/>
          <w:numId w:val="31"/>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B30D2A5">
        <w:rPr>
          <w:rFonts w:ascii="Times New Roman" w:hAnsi="Times New Roman" w:eastAsia="Times New Roman" w:cs="Times New Roman"/>
          <w:noProof w:val="0"/>
          <w:sz w:val="20"/>
          <w:szCs w:val="20"/>
          <w:lang w:val="en-US"/>
        </w:rPr>
        <w:t>To support downstream recommendation models, semantic embeddings are combined with numerical representations of psychological traits. Categorical traits (e.g., High, Moderate, Low) are</w:t>
      </w:r>
      <w:r w:rsidRPr="7FE3C73A" w:rsidR="1091BD82">
        <w:rPr>
          <w:rFonts w:ascii="Times New Roman" w:hAnsi="Times New Roman" w:eastAsia="Times New Roman" w:cs="Times New Roman"/>
          <w:noProof w:val="0"/>
          <w:sz w:val="20"/>
          <w:szCs w:val="20"/>
          <w:lang w:val="en-US"/>
        </w:rPr>
        <w:t xml:space="preserve"> </w:t>
      </w:r>
      <w:r w:rsidRPr="7FE3C73A" w:rsidR="7B30D2A5">
        <w:rPr>
          <w:rFonts w:ascii="Times New Roman" w:hAnsi="Times New Roman" w:eastAsia="Times New Roman" w:cs="Times New Roman"/>
          <w:noProof w:val="0"/>
          <w:sz w:val="20"/>
          <w:szCs w:val="20"/>
          <w:lang w:val="en-US"/>
        </w:rPr>
        <w:t>mapped to continuous values and concatenated with SBERT embeddings to form unified user and item representations.</w:t>
      </w:r>
      <w:r w:rsidRPr="7FE3C73A" w:rsidR="0705A33A">
        <w:rPr>
          <w:rFonts w:ascii="Times New Roman" w:hAnsi="Times New Roman" w:eastAsia="Times New Roman" w:cs="Times New Roman"/>
          <w:noProof w:val="0"/>
          <w:sz w:val="20"/>
          <w:szCs w:val="20"/>
          <w:lang w:val="en-US"/>
        </w:rPr>
        <w:t xml:space="preserve"> User narratives are normalized and encoded using the all-MiniLM-L6-v2 SBERT model. This produces fixed-length embeddings that capture semantic and emotional context across sentences. LIWC-inspired traits and Big Five personality dimensions are encoded numerically using </w:t>
      </w:r>
      <w:r w:rsidRPr="7FE3C73A" w:rsidR="0705A33A">
        <w:rPr>
          <w:rFonts w:ascii="Times New Roman" w:hAnsi="Times New Roman" w:eastAsia="Times New Roman" w:cs="Times New Roman"/>
          <w:noProof w:val="0"/>
          <w:sz w:val="20"/>
          <w:szCs w:val="20"/>
          <w:lang w:val="en-US"/>
        </w:rPr>
        <w:t>ordinal</w:t>
      </w:r>
      <w:r w:rsidRPr="7FE3C73A" w:rsidR="0705A33A">
        <w:rPr>
          <w:rFonts w:ascii="Times New Roman" w:hAnsi="Times New Roman" w:eastAsia="Times New Roman" w:cs="Times New Roman"/>
          <w:noProof w:val="0"/>
          <w:sz w:val="20"/>
          <w:szCs w:val="20"/>
          <w:lang w:val="en-US"/>
        </w:rPr>
        <w:t xml:space="preserve"> mappings.</w:t>
      </w:r>
      <w:r w:rsidRPr="7FE3C73A" w:rsidR="0705A33A">
        <w:rPr>
          <w:rFonts w:ascii="Times New Roman" w:hAnsi="Times New Roman" w:eastAsia="Times New Roman" w:cs="Times New Roman"/>
          <w:noProof w:val="0"/>
          <w:sz w:val="18"/>
          <w:szCs w:val="18"/>
          <w:lang w:val="en-US"/>
        </w:rPr>
        <w:t xml:space="preserve"> </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Inputs: outputs from Emotional Understanding Model and contextual data (country/state, type of </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scam</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whether user wants legal help, willingness to contact law enforcement, </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financial loss</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amount, whether account/passwords compromised).</w:t>
      </w:r>
    </w:p>
    <w:p w:rsidR="001E7D06" w:rsidP="7FE3C73A" w:rsidRDefault="001E7D06" w14:paraId="2B2118AA" w14:textId="0BFFAFB2">
      <w:pPr>
        <w:pStyle w:val="ListParagraph"/>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Outputs:</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Tiered</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action plan: Immediate (next 24–72 hours), Short-term (1–4 weeks), and Longer-term (months).</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Concrete, actionable steps (e.g., freeze bank accounts, change passwords, contact credit bureaus, gather evidence, how to document communications, sample report templates).</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Legal options: summary of </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possible remedies</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(fraud reporting, small claims, criminal vs civil routes) and a directory of relevant hotlines, consumer protection agencies, and legal aid clinics by </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jurisdiction</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Law</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-enforcement pathways: step-by-step guidance for filing reports, what info to bring, expected timelines, and alternatives (online reporting portals).</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Well-being support: mental health referrals, peer support</w:t>
      </w:r>
      <w:r w:rsidRPr="7FE3C73A" w:rsidR="23B426B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communities, guided self-care actions.</w:t>
      </w:r>
    </w:p>
    <w:p w:rsidR="001E7D06" w:rsidP="7FE3C73A" w:rsidRDefault="001E7D06" w14:paraId="2EF86BFE" w14:textId="2235A4D4">
      <w:pPr>
        <w:pStyle w:val="Normal"/>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Prioritization and personalization: actions ordered by </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likely impact</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matched to</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the user’s emotional </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state</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and </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stated</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preferences (e.g., avoid law enforcement if user declines).</w:t>
      </w:r>
    </w:p>
    <w:p w:rsidR="001E7D06" w:rsidP="7FE3C73A" w:rsidRDefault="001E7D06" w14:paraId="0D4F3718" w14:textId="6A4C3596">
      <w:pPr>
        <w:pStyle w:val="ListParagraph"/>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Design notes: </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Include templates (emails, police report checklists) and links to authoritative </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resources.</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Provide</w:t>
      </w:r>
      <w:r w:rsidRPr="7FE3C73A" w:rsidR="23B426B4">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opt-in human‑assisted escalation (referrals to vetted counselors or legal navigators) where available.</w:t>
      </w:r>
    </w:p>
    <w:p w:rsidR="001E7D06" w:rsidP="7FE3C73A" w:rsidRDefault="001E7D06" w14:paraId="7A259DC0" w14:textId="10A071F2">
      <w:pPr>
        <w:pStyle w:val="Normal"/>
        <w:spacing w:before="0" w:beforeAutospacing="off" w:after="0" w:afterAutospacing="off"/>
        <w:jc w:val="both"/>
        <w:rPr>
          <w:rFonts w:ascii="Times New Roman" w:hAnsi="Times New Roman" w:eastAsia="Times New Roman" w:cs="Times New Roman"/>
          <w:noProof w:val="0"/>
          <w:sz w:val="20"/>
          <w:szCs w:val="20"/>
          <w:lang w:val="en-US"/>
        </w:rPr>
      </w:pPr>
      <w:r w:rsidRPr="7FE3C73A" w:rsidR="7FFF5429">
        <w:rPr>
          <w:rFonts w:ascii="Times New Roman" w:hAnsi="Times New Roman" w:eastAsia="Times New Roman" w:cs="Times New Roman"/>
          <w:noProof w:val="0"/>
          <w:sz w:val="20"/>
          <w:szCs w:val="20"/>
          <w:lang w:val="en-US"/>
        </w:rPr>
        <w:t xml:space="preserve">           </w:t>
      </w:r>
      <w:r w:rsidRPr="7FE3C73A" w:rsidR="0705A33A">
        <w:rPr>
          <w:rFonts w:ascii="Times New Roman" w:hAnsi="Times New Roman" w:eastAsia="Times New Roman" w:cs="Times New Roman"/>
          <w:noProof w:val="0"/>
          <w:sz w:val="20"/>
          <w:szCs w:val="20"/>
          <w:lang w:val="en-US"/>
        </w:rPr>
        <w:t xml:space="preserve">This enables the integration of qualitative </w:t>
      </w:r>
      <w:r w:rsidRPr="7FE3C73A" w:rsidR="52D2ACD1">
        <w:rPr>
          <w:rFonts w:ascii="Times New Roman" w:hAnsi="Times New Roman" w:eastAsia="Times New Roman" w:cs="Times New Roman"/>
          <w:noProof w:val="0"/>
          <w:sz w:val="20"/>
          <w:szCs w:val="20"/>
          <w:lang w:val="en-US"/>
        </w:rPr>
        <w:t xml:space="preserve">      </w:t>
      </w:r>
      <w:r w:rsidRPr="7FE3C73A" w:rsidR="0705A33A">
        <w:rPr>
          <w:rFonts w:ascii="Times New Roman" w:hAnsi="Times New Roman" w:eastAsia="Times New Roman" w:cs="Times New Roman"/>
          <w:noProof w:val="0"/>
          <w:sz w:val="20"/>
          <w:szCs w:val="20"/>
          <w:lang w:val="en-US"/>
        </w:rPr>
        <w:t xml:space="preserve">psychological insights into quantitative machine learning models. Synthetic users, items, and interaction records are constructed to simulate real-world deployment. Items represent actionable resources such as legal guidance, peer support, and stress management </w:t>
      </w:r>
      <w:r w:rsidRPr="7FE3C73A" w:rsidR="0705A33A">
        <w:rPr>
          <w:rFonts w:ascii="Times New Roman" w:hAnsi="Times New Roman" w:eastAsia="Times New Roman" w:cs="Times New Roman"/>
          <w:noProof w:val="0"/>
          <w:sz w:val="20"/>
          <w:szCs w:val="20"/>
          <w:lang w:val="en-US"/>
        </w:rPr>
        <w:t>st</w:t>
      </w:r>
      <w:r w:rsidRPr="7FE3C73A" w:rsidR="0705A33A">
        <w:rPr>
          <w:rFonts w:ascii="Times New Roman" w:hAnsi="Times New Roman" w:eastAsia="Times New Roman" w:cs="Times New Roman"/>
          <w:noProof w:val="0"/>
          <w:sz w:val="20"/>
          <w:szCs w:val="20"/>
          <w:lang w:val="en-US"/>
        </w:rPr>
        <w:t>rategies.</w:t>
      </w:r>
      <w:r w:rsidRPr="7FE3C73A" w:rsidR="6CD7213C">
        <w:rPr>
          <w:rFonts w:ascii="Times New Roman" w:hAnsi="Times New Roman" w:eastAsia="Times New Roman" w:cs="Times New Roman"/>
          <w:noProof w:val="0"/>
          <w:sz w:val="20"/>
          <w:szCs w:val="20"/>
          <w:lang w:val="en-US"/>
        </w:rPr>
        <w:t>Semantic e</w:t>
      </w:r>
      <w:r w:rsidRPr="7FE3C73A" w:rsidR="6CD7213C">
        <w:rPr>
          <w:rFonts w:ascii="Times New Roman" w:hAnsi="Times New Roman" w:eastAsia="Times New Roman" w:cs="Times New Roman"/>
          <w:noProof w:val="0"/>
          <w:sz w:val="20"/>
          <w:szCs w:val="20"/>
          <w:lang w:val="en-US"/>
        </w:rPr>
        <w:t>mbeddings are combined with numerical representations of psychological traits. Categorical traits such as High, Moderate, and Low are mapped to continuous values and concatenated with SBERT embeddings to form unified user and item representations.</w:t>
      </w:r>
    </w:p>
    <w:p w:rsidR="001E7D06" w:rsidP="7FE3C73A" w:rsidRDefault="001E7D06" w14:paraId="70EBF796" w14:textId="3109041E">
      <w:pPr>
        <w:pStyle w:val="Normal"/>
        <w:spacing w:before="0" w:beforeAutospacing="off" w:after="0" w:afterAutospacing="off"/>
        <w:jc w:val="both"/>
        <w:rPr>
          <w:rFonts w:ascii="Times New Roman" w:hAnsi="Times New Roman" w:eastAsia="Times New Roman" w:cs="Times New Roman"/>
          <w:noProof w:val="0"/>
          <w:sz w:val="20"/>
          <w:szCs w:val="20"/>
          <w:lang w:val="en-US"/>
        </w:rPr>
      </w:pPr>
    </w:p>
    <w:p w:rsidR="001E7D06" w:rsidP="7FE3C73A" w:rsidRDefault="001E7D06" w14:paraId="4FFEC581" w14:textId="59B3730F">
      <w:pPr>
        <w:spacing w:before="240" w:beforeAutospacing="off" w:after="0" w:afterAutospacing="off"/>
        <w:rPr>
          <w:rFonts w:ascii="Helvetica" w:hAnsi="Helvetica" w:eastAsia="Helvetica" w:cs="Helvetica"/>
          <w:b w:val="1"/>
          <w:bCs w:val="1"/>
          <w:noProof w:val="0"/>
          <w:color w:val="00629B"/>
          <w:sz w:val="18"/>
          <w:szCs w:val="18"/>
          <w:lang w:val="en-US"/>
        </w:rPr>
      </w:pPr>
      <w:r w:rsidRPr="7FE3C73A" w:rsidR="156CC130">
        <w:rPr>
          <w:rFonts w:ascii="Helvetica" w:hAnsi="Helvetica" w:eastAsia="Helvetica" w:cs="Helvetica"/>
          <w:b w:val="1"/>
          <w:bCs w:val="1"/>
          <w:noProof w:val="0"/>
          <w:color w:val="00629B"/>
          <w:sz w:val="18"/>
          <w:szCs w:val="18"/>
          <w:lang w:val="en-US"/>
        </w:rPr>
        <w:t xml:space="preserve">IV. DOMAIN SPECIFIC QUESTIONS </w:t>
      </w:r>
    </w:p>
    <w:p w:rsidR="001E7D06" w:rsidP="7FE3C73A" w:rsidRDefault="001E7D06" w14:paraId="4AC6A0AA" w14:textId="25133FD6">
      <w:pPr>
        <w:spacing w:before="0" w:beforeAutospacing="off" w:after="0" w:afterAutospacing="off"/>
        <w:jc w:val="both"/>
      </w:pPr>
      <w:r w:rsidRPr="7FE3C73A" w:rsidR="156CC130">
        <w:rPr>
          <w:rFonts w:ascii="Times New Roman" w:hAnsi="Times New Roman" w:eastAsia="Times New Roman" w:cs="Times New Roman"/>
          <w:b w:val="1"/>
          <w:bCs w:val="1"/>
          <w:noProof w:val="0"/>
          <w:sz w:val="20"/>
          <w:szCs w:val="20"/>
          <w:lang w:val="en-US"/>
        </w:rPr>
        <w:t xml:space="preserve"> </w:t>
      </w:r>
    </w:p>
    <w:p w:rsidR="001E7D06" w:rsidP="7FE3C73A" w:rsidRDefault="001E7D06" w14:paraId="1A5C642C" w14:textId="7037C3AD">
      <w:pPr>
        <w:spacing w:before="0" w:beforeAutospacing="off" w:after="0" w:afterAutospacing="off"/>
        <w:jc w:val="both"/>
      </w:pPr>
      <w:r w:rsidRPr="7FE3C73A" w:rsidR="156CC130">
        <w:rPr>
          <w:rFonts w:ascii="Times New Roman" w:hAnsi="Times New Roman" w:eastAsia="Times New Roman" w:cs="Times New Roman"/>
          <w:noProof w:val="0"/>
          <w:sz w:val="20"/>
          <w:szCs w:val="20"/>
          <w:lang w:val="en-US"/>
        </w:rPr>
        <w:t>To evaluate the model's capabilities, we formulated the following domain-specific questions:</w:t>
      </w:r>
    </w:p>
    <w:p w:rsidR="001E7D06" w:rsidP="7FE3C73A" w:rsidRDefault="001E7D06" w14:paraId="3CF4B951" w14:textId="58756377">
      <w:pPr>
        <w:pStyle w:val="ListParagraph"/>
        <w:numPr>
          <w:ilvl w:val="0"/>
          <w:numId w:val="19"/>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What emotional states are expressed in this narrative?</w:t>
      </w:r>
    </w:p>
    <w:p w:rsidR="001E7D06" w:rsidP="7FE3C73A" w:rsidRDefault="001E7D06" w14:paraId="6522D877" w14:textId="4CCD46B0">
      <w:pPr>
        <w:pStyle w:val="ListParagraph"/>
        <w:numPr>
          <w:ilvl w:val="0"/>
          <w:numId w:val="19"/>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How do cognitive biases manifest in user behavior?</w:t>
      </w:r>
    </w:p>
    <w:p w:rsidR="001E7D06" w:rsidP="7FE3C73A" w:rsidRDefault="001E7D06" w14:paraId="7CCCB668" w14:textId="76A1E3D4">
      <w:pPr>
        <w:pStyle w:val="ListParagraph"/>
        <w:numPr>
          <w:ilvl w:val="0"/>
          <w:numId w:val="19"/>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What personality traits can be inferred from this interaction?</w:t>
      </w:r>
    </w:p>
    <w:p w:rsidR="001E7D06" w:rsidP="7FE3C73A" w:rsidRDefault="001E7D06" w14:paraId="32BC5404" w14:textId="42478BED">
      <w:pPr>
        <w:pStyle w:val="ListParagraph"/>
        <w:numPr>
          <w:ilvl w:val="0"/>
          <w:numId w:val="19"/>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What contextual factors influence decision-making?</w:t>
      </w:r>
    </w:p>
    <w:p w:rsidR="001E7D06" w:rsidP="7FE3C73A" w:rsidRDefault="001E7D06" w14:paraId="51A0F4E0" w14:textId="12F727F2">
      <w:pPr>
        <w:pStyle w:val="ListParagraph"/>
        <w:numPr>
          <w:ilvl w:val="0"/>
          <w:numId w:val="19"/>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Are there indications of deceptive behavior?</w:t>
      </w:r>
    </w:p>
    <w:p w:rsidR="001E7D06" w:rsidP="7FE3C73A" w:rsidRDefault="001E7D06" w14:paraId="151F486D" w14:textId="07203C32">
      <w:pPr>
        <w:pStyle w:val="ListParagraph"/>
        <w:numPr>
          <w:ilvl w:val="0"/>
          <w:numId w:val="19"/>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How does this narrative compare to typical scam reports?</w:t>
      </w:r>
    </w:p>
    <w:p w:rsidR="001E7D06" w:rsidP="7FE3C73A" w:rsidRDefault="001E7D06" w14:paraId="28702720" w14:textId="224B6095">
      <w:pPr>
        <w:pStyle w:val="ListParagraph"/>
        <w:numPr>
          <w:ilvl w:val="0"/>
          <w:numId w:val="19"/>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What support strategies would be most effective?</w:t>
      </w:r>
    </w:p>
    <w:p w:rsidR="001E7D06" w:rsidP="7FE3C73A" w:rsidRDefault="001E7D06" w14:paraId="3F7AACCE" w14:textId="5392AF47">
      <w:pPr>
        <w:pStyle w:val="ListParagraph"/>
        <w:numPr>
          <w:ilvl w:val="0"/>
          <w:numId w:val="19"/>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What legal implications arise from the described situation?</w:t>
      </w:r>
    </w:p>
    <w:p w:rsidR="001E7D06" w:rsidP="7FE3C73A" w:rsidRDefault="001E7D06" w14:paraId="3388D22A" w14:textId="49EF603D">
      <w:pPr>
        <w:pStyle w:val="ListParagraph"/>
        <w:numPr>
          <w:ilvl w:val="0"/>
          <w:numId w:val="19"/>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How do relational dynamics impact user choices?</w:t>
      </w:r>
    </w:p>
    <w:p w:rsidR="001E7D06" w:rsidP="7FE3C73A" w:rsidRDefault="001E7D06" w14:paraId="76712041" w14:textId="3D6DA4FC">
      <w:pPr>
        <w:pStyle w:val="ListParagraph"/>
        <w:numPr>
          <w:ilvl w:val="0"/>
          <w:numId w:val="19"/>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What multi-perspective advice can be gathered?</w:t>
      </w:r>
    </w:p>
    <w:p w:rsidR="001E7D06" w:rsidP="7FE3C73A" w:rsidRDefault="001E7D06" w14:paraId="2139E39D" w14:textId="1BAA3485">
      <w:pPr>
        <w:spacing w:before="240" w:beforeAutospacing="off" w:after="0" w:afterAutospacing="off"/>
        <w:rPr>
          <w:rFonts w:ascii="Helvetica" w:hAnsi="Helvetica" w:eastAsia="Helvetica" w:cs="Helvetica"/>
          <w:b w:val="1"/>
          <w:bCs w:val="1"/>
          <w:noProof w:val="0"/>
          <w:color w:val="00629B"/>
          <w:sz w:val="18"/>
          <w:szCs w:val="18"/>
          <w:lang w:val="en-US"/>
        </w:rPr>
      </w:pPr>
      <w:r w:rsidRPr="7FE3C73A" w:rsidR="156CC130">
        <w:rPr>
          <w:rFonts w:ascii="Helvetica" w:hAnsi="Helvetica" w:eastAsia="Helvetica" w:cs="Helvetica"/>
          <w:b w:val="1"/>
          <w:bCs w:val="1"/>
          <w:noProof w:val="0"/>
          <w:color w:val="00629B"/>
          <w:sz w:val="18"/>
          <w:szCs w:val="18"/>
          <w:lang w:val="en-US"/>
        </w:rPr>
        <w:t xml:space="preserve">V. </w:t>
      </w:r>
      <w:r w:rsidRPr="7FE3C73A" w:rsidR="156CC130">
        <w:rPr>
          <w:rFonts w:ascii="Helvetica" w:hAnsi="Helvetica" w:eastAsia="Helvetica" w:cs="Helvetica"/>
          <w:b w:val="1"/>
          <w:bCs w:val="1"/>
          <w:noProof w:val="0"/>
          <w:color w:val="00629B"/>
          <w:sz w:val="18"/>
          <w:szCs w:val="18"/>
          <w:lang w:val="en-US"/>
        </w:rPr>
        <w:t>TECHNICAL DETAILS OF LLM IMPLEMENTATIONS</w:t>
      </w:r>
    </w:p>
    <w:p w:rsidR="001E7D06" w:rsidP="7FE3C73A" w:rsidRDefault="001E7D06" w14:paraId="5D7672D9" w14:textId="60CB3F9D">
      <w:pPr>
        <w:pStyle w:val="Normal"/>
        <w:spacing w:before="240" w:beforeAutospacing="off" w:after="0" w:afterAutospacing="off"/>
        <w:rPr>
          <w:rFonts w:ascii="Helvetica" w:hAnsi="Helvetica" w:eastAsia="Helvetica" w:cs="Helvetica"/>
          <w:b w:val="1"/>
          <w:bCs w:val="1"/>
          <w:noProof w:val="0"/>
          <w:color w:val="00629B"/>
          <w:sz w:val="18"/>
          <w:szCs w:val="18"/>
          <w:lang w:val="en-US"/>
        </w:rPr>
      </w:pPr>
      <w:r w:rsidRPr="7FE3C73A" w:rsidR="10585A33">
        <w:rPr>
          <w:rFonts w:ascii="Times New Roman" w:hAnsi="Times New Roman" w:eastAsia="Times New Roman" w:cs="Times New Roman"/>
          <w:noProof w:val="0"/>
          <w:sz w:val="20"/>
          <w:szCs w:val="20"/>
          <w:lang w:val="en-US"/>
        </w:rPr>
        <w:t xml:space="preserve">The system is implemented in Python using libraries such as sentence-transformers, </w:t>
      </w:r>
      <w:r w:rsidRPr="7FE3C73A" w:rsidR="10585A33">
        <w:rPr>
          <w:rFonts w:ascii="Times New Roman" w:hAnsi="Times New Roman" w:eastAsia="Times New Roman" w:cs="Times New Roman"/>
          <w:noProof w:val="0"/>
          <w:sz w:val="20"/>
          <w:szCs w:val="20"/>
          <w:lang w:val="en-US"/>
        </w:rPr>
        <w:t>PyTorch</w:t>
      </w:r>
      <w:r w:rsidRPr="7FE3C73A" w:rsidR="10585A33">
        <w:rPr>
          <w:rFonts w:ascii="Times New Roman" w:hAnsi="Times New Roman" w:eastAsia="Times New Roman" w:cs="Times New Roman"/>
          <w:noProof w:val="0"/>
          <w:sz w:val="20"/>
          <w:szCs w:val="20"/>
          <w:lang w:val="en-US"/>
        </w:rPr>
        <w:t>, TensorFlow, FAISS, NumPy, and Pandas. Experiments were conducted in a cloud-based notebook environment to ensure reproducibility.</w:t>
      </w:r>
      <w:r w:rsidRPr="7FE3C73A" w:rsidR="10585A33">
        <w:rPr>
          <w:rFonts w:ascii="Times New Roman" w:hAnsi="Times New Roman" w:eastAsia="Times New Roman" w:cs="Times New Roman"/>
          <w:noProof w:val="0"/>
          <w:sz w:val="20"/>
          <w:szCs w:val="20"/>
          <w:lang w:val="en-US"/>
        </w:rPr>
        <w:t>Synthetic user narratives and item descriptions are used to simulate real-world scenarios. Each user is associated with:</w:t>
      </w:r>
    </w:p>
    <w:p w:rsidR="001E7D06" w:rsidP="7FE3C73A" w:rsidRDefault="001E7D06" w14:paraId="6D086D5E" w14:textId="4B92F952">
      <w:pPr>
        <w:pStyle w:val="ListParagraph"/>
        <w:numPr>
          <w:ilvl w:val="0"/>
          <w:numId w:val="30"/>
        </w:numPr>
        <w:spacing w:before="240" w:beforeAutospacing="off" w:after="240" w:afterAutospacing="off"/>
        <w:rPr>
          <w:rFonts w:ascii="Times New Roman" w:hAnsi="Times New Roman" w:eastAsia="Times New Roman" w:cs="Times New Roman"/>
          <w:noProof w:val="0"/>
          <w:sz w:val="20"/>
          <w:szCs w:val="20"/>
          <w:lang w:val="en-US"/>
        </w:rPr>
      </w:pPr>
      <w:r w:rsidRPr="7FE3C73A" w:rsidR="10585A33">
        <w:rPr>
          <w:rFonts w:ascii="Times New Roman" w:hAnsi="Times New Roman" w:eastAsia="Times New Roman" w:cs="Times New Roman"/>
          <w:noProof w:val="0"/>
          <w:sz w:val="20"/>
          <w:szCs w:val="20"/>
          <w:lang w:val="en-US"/>
        </w:rPr>
        <w:t>A narrative text</w:t>
      </w:r>
    </w:p>
    <w:p w:rsidR="001E7D06" w:rsidP="7FE3C73A" w:rsidRDefault="001E7D06" w14:paraId="27D4394D" w14:textId="0FF7A95D">
      <w:pPr>
        <w:pStyle w:val="ListParagraph"/>
        <w:numPr>
          <w:ilvl w:val="0"/>
          <w:numId w:val="30"/>
        </w:numPr>
        <w:spacing w:before="240" w:beforeAutospacing="off" w:after="240" w:afterAutospacing="off"/>
        <w:rPr>
          <w:rFonts w:ascii="Times New Roman" w:hAnsi="Times New Roman" w:eastAsia="Times New Roman" w:cs="Times New Roman"/>
          <w:noProof w:val="0"/>
          <w:sz w:val="20"/>
          <w:szCs w:val="20"/>
          <w:lang w:val="en-US"/>
        </w:rPr>
      </w:pPr>
      <w:r w:rsidRPr="7FE3C73A" w:rsidR="10585A33">
        <w:rPr>
          <w:rFonts w:ascii="Times New Roman" w:hAnsi="Times New Roman" w:eastAsia="Times New Roman" w:cs="Times New Roman"/>
          <w:noProof w:val="0"/>
          <w:sz w:val="20"/>
          <w:szCs w:val="20"/>
          <w:lang w:val="en-US"/>
        </w:rPr>
        <w:t>Extracted LIWC traits</w:t>
      </w:r>
    </w:p>
    <w:p w:rsidR="001E7D06" w:rsidP="7FE3C73A" w:rsidRDefault="001E7D06" w14:paraId="22612A47" w14:textId="1B48794D">
      <w:pPr>
        <w:pStyle w:val="ListParagraph"/>
        <w:numPr>
          <w:ilvl w:val="0"/>
          <w:numId w:val="30"/>
        </w:numPr>
        <w:spacing w:before="240" w:beforeAutospacing="off" w:after="240" w:afterAutospacing="off"/>
        <w:rPr>
          <w:rFonts w:ascii="Times New Roman" w:hAnsi="Times New Roman" w:eastAsia="Times New Roman" w:cs="Times New Roman"/>
          <w:noProof w:val="0"/>
          <w:sz w:val="20"/>
          <w:szCs w:val="20"/>
          <w:lang w:val="en-US"/>
        </w:rPr>
      </w:pPr>
      <w:r w:rsidRPr="7FE3C73A" w:rsidR="10585A33">
        <w:rPr>
          <w:rFonts w:ascii="Times New Roman" w:hAnsi="Times New Roman" w:eastAsia="Times New Roman" w:cs="Times New Roman"/>
          <w:noProof w:val="0"/>
          <w:sz w:val="20"/>
          <w:szCs w:val="20"/>
          <w:lang w:val="en-US"/>
        </w:rPr>
        <w:t>Extracted Big Five traits</w:t>
      </w:r>
    </w:p>
    <w:p w:rsidR="001E7D06" w:rsidP="7FE3C73A" w:rsidRDefault="001E7D06" w14:paraId="0F5C5ECF" w14:textId="31329B13">
      <w:pPr>
        <w:spacing w:before="240" w:beforeAutospacing="off" w:after="240" w:afterAutospacing="off"/>
      </w:pPr>
      <w:r w:rsidRPr="7FE3C73A" w:rsidR="10585A33">
        <w:rPr>
          <w:rFonts w:ascii="Times New Roman" w:hAnsi="Times New Roman" w:eastAsia="Times New Roman" w:cs="Times New Roman"/>
          <w:noProof w:val="0"/>
          <w:sz w:val="20"/>
          <w:szCs w:val="20"/>
          <w:lang w:val="en-US"/>
        </w:rPr>
        <w:t>Each item (e.g., legal guidance, peer support) is similarly annotated. Interaction data simulates user engagement through actions such as viewed, liked, or applied.</w:t>
      </w:r>
    </w:p>
    <w:p w:rsidR="001E7D06" w:rsidP="7FE3C73A" w:rsidRDefault="001E7D06" w14:paraId="1BD0D21B" w14:textId="59FA0617">
      <w:pPr>
        <w:pStyle w:val="Normal"/>
        <w:spacing w:before="240" w:beforeAutospacing="off" w:after="240" w:afterAutospacing="off"/>
      </w:pPr>
      <w:r w:rsidRPr="7FE3C73A" w:rsidR="350A7AF1">
        <w:rPr>
          <w:rFonts w:ascii="Times New Roman" w:hAnsi="Times New Roman" w:eastAsia="Times New Roman" w:cs="Times New Roman"/>
          <w:noProof w:val="0"/>
          <w:sz w:val="20"/>
          <w:szCs w:val="20"/>
          <w:lang w:val="en-US"/>
        </w:rPr>
        <w:t xml:space="preserve">The code </w:t>
      </w:r>
      <w:r w:rsidRPr="7FE3C73A" w:rsidR="350A7AF1">
        <w:rPr>
          <w:rFonts w:ascii="Times New Roman" w:hAnsi="Times New Roman" w:eastAsia="Times New Roman" w:cs="Times New Roman"/>
          <w:noProof w:val="0"/>
          <w:sz w:val="20"/>
          <w:szCs w:val="20"/>
          <w:lang w:val="en-US"/>
        </w:rPr>
        <w:t>demonstrates</w:t>
      </w:r>
      <w:r w:rsidRPr="7FE3C73A" w:rsidR="350A7AF1">
        <w:rPr>
          <w:rFonts w:ascii="Times New Roman" w:hAnsi="Times New Roman" w:eastAsia="Times New Roman" w:cs="Times New Roman"/>
          <w:noProof w:val="0"/>
          <w:sz w:val="20"/>
          <w:szCs w:val="20"/>
          <w:lang w:val="en-US"/>
        </w:rPr>
        <w:t xml:space="preserve"> how narrative embeddings and trait vectors are concatenated into a single numerical representation. These unified embeddings serve as inputs to similarity search and recommendation models.</w:t>
      </w:r>
    </w:p>
    <w:p w:rsidR="001E7D06" w:rsidP="7FE3C73A" w:rsidRDefault="001E7D06" w14:paraId="4A921449" w14:textId="5F0A0878">
      <w:pPr>
        <w:spacing w:before="0" w:beforeAutospacing="off" w:after="0" w:afterAutospacing="off"/>
        <w:jc w:val="both"/>
      </w:pPr>
      <w:r w:rsidRPr="7FE3C73A" w:rsidR="156CC130">
        <w:rPr>
          <w:rFonts w:ascii="Times New Roman" w:hAnsi="Times New Roman" w:eastAsia="Times New Roman" w:cs="Times New Roman"/>
          <w:b w:val="1"/>
          <w:bCs w:val="1"/>
          <w:noProof w:val="0"/>
          <w:sz w:val="20"/>
          <w:szCs w:val="20"/>
          <w:lang w:val="en-US"/>
        </w:rPr>
        <w:t>5.1. LLaMA 3</w:t>
      </w:r>
    </w:p>
    <w:p w:rsidR="001E7D06" w:rsidP="7FE3C73A" w:rsidRDefault="001E7D06" w14:paraId="12BBC5A2" w14:textId="50702854">
      <w:pPr>
        <w:pStyle w:val="ListParagraph"/>
        <w:numPr>
          <w:ilvl w:val="0"/>
          <w:numId w:val="20"/>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Architecture</w:t>
      </w:r>
      <w:r w:rsidRPr="7FE3C73A" w:rsidR="156CC130">
        <w:rPr>
          <w:rFonts w:ascii="Times New Roman" w:hAnsi="Times New Roman" w:eastAsia="Times New Roman" w:cs="Times New Roman"/>
          <w:noProof w:val="0"/>
          <w:sz w:val="20"/>
          <w:szCs w:val="20"/>
          <w:lang w:val="en-US"/>
        </w:rPr>
        <w:t>: Transformer-based architecture optimized for both conversational and reasoning tasks.</w:t>
      </w:r>
    </w:p>
    <w:p w:rsidR="001E7D06" w:rsidP="7FE3C73A" w:rsidRDefault="001E7D06" w14:paraId="04602B93" w14:textId="5A4C4277">
      <w:pPr>
        <w:pStyle w:val="ListParagraph"/>
        <w:numPr>
          <w:ilvl w:val="0"/>
          <w:numId w:val="20"/>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Training Data</w:t>
      </w:r>
      <w:r w:rsidRPr="7FE3C73A" w:rsidR="156CC130">
        <w:rPr>
          <w:rFonts w:ascii="Times New Roman" w:hAnsi="Times New Roman" w:eastAsia="Times New Roman" w:cs="Times New Roman"/>
          <w:noProof w:val="0"/>
          <w:sz w:val="20"/>
          <w:szCs w:val="20"/>
          <w:lang w:val="en-US"/>
        </w:rPr>
        <w:t>: Trained on diverse datasets including Wikipedia, news articles, and user-generated content.</w:t>
      </w:r>
    </w:p>
    <w:p w:rsidR="001E7D06" w:rsidP="7FE3C73A" w:rsidRDefault="001E7D06" w14:paraId="77B114E6" w14:textId="0EB8571A">
      <w:pPr>
        <w:pStyle w:val="ListParagraph"/>
        <w:numPr>
          <w:ilvl w:val="0"/>
          <w:numId w:val="20"/>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Special Features</w:t>
      </w:r>
      <w:r w:rsidRPr="7FE3C73A" w:rsidR="156CC130">
        <w:rPr>
          <w:rFonts w:ascii="Times New Roman" w:hAnsi="Times New Roman" w:eastAsia="Times New Roman" w:cs="Times New Roman"/>
          <w:noProof w:val="0"/>
          <w:sz w:val="20"/>
          <w:szCs w:val="20"/>
          <w:lang w:val="en-US"/>
        </w:rPr>
        <w:t>: Includes enhancements for context retention across longer text sequences.</w:t>
      </w:r>
    </w:p>
    <w:p w:rsidR="001E7D06" w:rsidP="7FE3C73A" w:rsidRDefault="001E7D06" w14:paraId="19A54EB8" w14:textId="7FA245FE">
      <w:pPr>
        <w:spacing w:before="0" w:beforeAutospacing="off" w:after="0" w:afterAutospacing="off"/>
        <w:jc w:val="both"/>
      </w:pPr>
      <w:r w:rsidRPr="7FE3C73A" w:rsidR="156CC130">
        <w:rPr>
          <w:rFonts w:ascii="Times New Roman" w:hAnsi="Times New Roman" w:eastAsia="Times New Roman" w:cs="Times New Roman"/>
          <w:b w:val="1"/>
          <w:bCs w:val="1"/>
          <w:noProof w:val="0"/>
          <w:sz w:val="20"/>
          <w:szCs w:val="20"/>
          <w:lang w:val="en-US"/>
        </w:rPr>
        <w:t>5.2. Qwen 2</w:t>
      </w:r>
    </w:p>
    <w:p w:rsidR="001E7D06" w:rsidP="7FE3C73A" w:rsidRDefault="001E7D06" w14:paraId="671BD777" w14:textId="30669B39">
      <w:pPr>
        <w:pStyle w:val="ListParagraph"/>
        <w:numPr>
          <w:ilvl w:val="0"/>
          <w:numId w:val="21"/>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Architecture</w:t>
      </w:r>
      <w:r w:rsidRPr="7FE3C73A" w:rsidR="156CC130">
        <w:rPr>
          <w:rFonts w:ascii="Times New Roman" w:hAnsi="Times New Roman" w:eastAsia="Times New Roman" w:cs="Times New Roman"/>
          <w:noProof w:val="0"/>
          <w:sz w:val="20"/>
          <w:szCs w:val="20"/>
          <w:lang w:val="en-US"/>
        </w:rPr>
        <w:t>: Similar to BERT but focuses more on generating practical advice and narratives.</w:t>
      </w:r>
    </w:p>
    <w:p w:rsidR="001E7D06" w:rsidP="7FE3C73A" w:rsidRDefault="001E7D06" w14:paraId="0894475A" w14:textId="13FC0926">
      <w:pPr>
        <w:pStyle w:val="ListParagraph"/>
        <w:numPr>
          <w:ilvl w:val="0"/>
          <w:numId w:val="21"/>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Training Data</w:t>
      </w:r>
      <w:r w:rsidRPr="7FE3C73A" w:rsidR="156CC130">
        <w:rPr>
          <w:rFonts w:ascii="Times New Roman" w:hAnsi="Times New Roman" w:eastAsia="Times New Roman" w:cs="Times New Roman"/>
          <w:noProof w:val="0"/>
          <w:sz w:val="20"/>
          <w:szCs w:val="20"/>
          <w:lang w:val="en-US"/>
        </w:rPr>
        <w:t>: Utilizes behavioral science literature alongside general corpora.</w:t>
      </w:r>
    </w:p>
    <w:p w:rsidR="001E7D06" w:rsidP="7FE3C73A" w:rsidRDefault="001E7D06" w14:paraId="33106AC0" w14:textId="0BC967ED">
      <w:pPr>
        <w:pStyle w:val="ListParagraph"/>
        <w:numPr>
          <w:ilvl w:val="0"/>
          <w:numId w:val="21"/>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Special Features</w:t>
      </w:r>
      <w:r w:rsidRPr="7FE3C73A" w:rsidR="156CC130">
        <w:rPr>
          <w:rFonts w:ascii="Times New Roman" w:hAnsi="Times New Roman" w:eastAsia="Times New Roman" w:cs="Times New Roman"/>
          <w:noProof w:val="0"/>
          <w:sz w:val="20"/>
          <w:szCs w:val="20"/>
          <w:lang w:val="en-US"/>
        </w:rPr>
        <w:t>: Equipped with a specialized reasoning module to provide contextually aware recommendations.</w:t>
      </w:r>
    </w:p>
    <w:p w:rsidR="001E7D06" w:rsidP="7FE3C73A" w:rsidRDefault="001E7D06" w14:paraId="3E2D2B80" w14:textId="0AB8B460">
      <w:pPr>
        <w:spacing w:before="0" w:beforeAutospacing="off" w:after="0" w:afterAutospacing="off"/>
        <w:jc w:val="both"/>
      </w:pPr>
      <w:r w:rsidRPr="7FE3C73A" w:rsidR="156CC130">
        <w:rPr>
          <w:rFonts w:ascii="Times New Roman" w:hAnsi="Times New Roman" w:eastAsia="Times New Roman" w:cs="Times New Roman"/>
          <w:b w:val="1"/>
          <w:bCs w:val="1"/>
          <w:noProof w:val="0"/>
          <w:sz w:val="20"/>
          <w:szCs w:val="20"/>
          <w:lang w:val="en-US"/>
        </w:rPr>
        <w:t>5.3. Big Five Personality Models</w:t>
      </w:r>
    </w:p>
    <w:p w:rsidR="001E7D06" w:rsidP="7FE3C73A" w:rsidRDefault="001E7D06" w14:paraId="034961D9" w14:textId="6CACB4ED">
      <w:pPr>
        <w:pStyle w:val="ListParagraph"/>
        <w:numPr>
          <w:ilvl w:val="0"/>
          <w:numId w:val="22"/>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Architecture</w:t>
      </w:r>
      <w:r w:rsidRPr="7FE3C73A" w:rsidR="156CC130">
        <w:rPr>
          <w:rFonts w:ascii="Times New Roman" w:hAnsi="Times New Roman" w:eastAsia="Times New Roman" w:cs="Times New Roman"/>
          <w:noProof w:val="0"/>
          <w:sz w:val="20"/>
          <w:szCs w:val="20"/>
          <w:lang w:val="en-US"/>
        </w:rPr>
        <w:t>: Statistical model based on user responses to specific personality metrics (e.g., HEXACO).</w:t>
      </w:r>
    </w:p>
    <w:p w:rsidR="001E7D06" w:rsidP="7FE3C73A" w:rsidRDefault="001E7D06" w14:paraId="65FD686D" w14:textId="67E7DB52">
      <w:pPr>
        <w:pStyle w:val="ListParagraph"/>
        <w:numPr>
          <w:ilvl w:val="0"/>
          <w:numId w:val="22"/>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Training Data</w:t>
      </w:r>
      <w:r w:rsidRPr="7FE3C73A" w:rsidR="156CC130">
        <w:rPr>
          <w:rFonts w:ascii="Times New Roman" w:hAnsi="Times New Roman" w:eastAsia="Times New Roman" w:cs="Times New Roman"/>
          <w:noProof w:val="0"/>
          <w:sz w:val="20"/>
          <w:szCs w:val="20"/>
          <w:lang w:val="en-US"/>
        </w:rPr>
        <w:t>: Derived from psychological assessments and validated surveys.</w:t>
      </w:r>
    </w:p>
    <w:p w:rsidR="001E7D06" w:rsidP="7FE3C73A" w:rsidRDefault="001E7D06" w14:paraId="1F952E90" w14:textId="681D5592">
      <w:pPr>
        <w:pStyle w:val="ListParagraph"/>
        <w:numPr>
          <w:ilvl w:val="0"/>
          <w:numId w:val="22"/>
        </w:numPr>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b w:val="1"/>
          <w:bCs w:val="1"/>
          <w:noProof w:val="0"/>
          <w:sz w:val="20"/>
          <w:szCs w:val="20"/>
          <w:lang w:val="en-US"/>
        </w:rPr>
        <w:t>Special Features</w:t>
      </w:r>
      <w:r w:rsidRPr="7FE3C73A" w:rsidR="156CC130">
        <w:rPr>
          <w:rFonts w:ascii="Times New Roman" w:hAnsi="Times New Roman" w:eastAsia="Times New Roman" w:cs="Times New Roman"/>
          <w:noProof w:val="0"/>
          <w:sz w:val="20"/>
          <w:szCs w:val="20"/>
          <w:lang w:val="en-US"/>
        </w:rPr>
        <w:t>: Offers interpretability, making it easier to correlate traits with narrative features.</w:t>
      </w:r>
    </w:p>
    <w:tbl>
      <w:tblPr>
        <w:tblStyle w:val="TableGrid"/>
        <w:bidiVisual w:val="0"/>
        <w:tblW w:w="0" w:type="auto"/>
        <w:tblLook w:val="04A0" w:firstRow="1" w:lastRow="0" w:firstColumn="1" w:lastColumn="0" w:noHBand="0" w:noVBand="1"/>
      </w:tblPr>
      <w:tblGrid>
        <w:gridCol w:w="2040"/>
        <w:gridCol w:w="640"/>
        <w:gridCol w:w="628"/>
        <w:gridCol w:w="455"/>
        <w:gridCol w:w="465"/>
        <w:gridCol w:w="587"/>
      </w:tblGrid>
      <w:tr w:rsidR="7FE3C73A" w:rsidTr="7FE3C73A" w14:paraId="7A14748F">
        <w:trPr>
          <w:trHeight w:val="300"/>
        </w:trPr>
        <w:tc>
          <w:tcPr>
            <w:tcW w:w="2040" w:type="dxa"/>
            <w:tcBorders>
              <w:top w:val="single" w:sz="8"/>
              <w:left w:val="single" w:sz="8"/>
              <w:bottom w:val="single" w:sz="8"/>
              <w:right w:val="single" w:sz="8"/>
            </w:tcBorders>
            <w:tcMar>
              <w:left w:w="108" w:type="dxa"/>
              <w:right w:w="108" w:type="dxa"/>
            </w:tcMar>
            <w:vAlign w:val="top"/>
          </w:tcPr>
          <w:tbl>
            <w:tblPr>
              <w:tblStyle w:val="TableNormal"/>
              <w:bidiVisual w:val="0"/>
              <w:tblW w:w="0" w:type="auto"/>
              <w:tblLook w:val="04A0" w:firstRow="1" w:lastRow="0" w:firstColumn="1" w:lastColumn="0" w:noHBand="0" w:noVBand="1"/>
            </w:tblPr>
            <w:tblGrid>
              <w:gridCol w:w="307"/>
              <w:gridCol w:w="307"/>
              <w:gridCol w:w="307"/>
              <w:gridCol w:w="307"/>
              <w:gridCol w:w="307"/>
            </w:tblGrid>
            <w:tr w:rsidR="7FE3C73A" w:rsidTr="7FE3C73A" w14:paraId="71F097A5">
              <w:trPr>
                <w:trHeight w:val="300"/>
              </w:trPr>
              <w:tc>
                <w:tcPr>
                  <w:tcW w:w="307" w:type="dxa"/>
                  <w:tcMar>
                    <w:top w:w="15" w:type="dxa"/>
                    <w:left w:w="15" w:type="dxa"/>
                    <w:bottom w:w="15" w:type="dxa"/>
                    <w:right w:w="15" w:type="dxa"/>
                  </w:tcMar>
                  <w:vAlign w:val="center"/>
                </w:tcPr>
                <w:p w:rsidR="7FE3C73A" w:rsidP="7FE3C73A" w:rsidRDefault="7FE3C73A" w14:paraId="3A86B0CB" w14:textId="7E558171">
                  <w:pPr>
                    <w:bidi w:val="0"/>
                    <w:spacing w:before="0" w:beforeAutospacing="off" w:after="0" w:afterAutospacing="off"/>
                    <w:jc w:val="both"/>
                  </w:pPr>
                  <w:r w:rsidRPr="7FE3C73A" w:rsidR="7FE3C73A">
                    <w:rPr>
                      <w:rFonts w:ascii="Times New Roman" w:hAnsi="Times New Roman" w:eastAsia="Times New Roman" w:cs="Times New Roman"/>
                      <w:b w:val="1"/>
                      <w:bCs w:val="1"/>
                      <w:sz w:val="20"/>
                      <w:szCs w:val="20"/>
                    </w:rPr>
                    <w:t>Mode</w:t>
                  </w:r>
                  <w:r w:rsidRPr="7FE3C73A" w:rsidR="4E31B584">
                    <w:rPr>
                      <w:rFonts w:ascii="Times New Roman" w:hAnsi="Times New Roman" w:eastAsia="Times New Roman" w:cs="Times New Roman"/>
                      <w:b w:val="1"/>
                      <w:bCs w:val="1"/>
                      <w:sz w:val="20"/>
                      <w:szCs w:val="20"/>
                    </w:rPr>
                    <w:t>L</w:t>
                  </w:r>
                </w:p>
              </w:tc>
              <w:tc>
                <w:tcPr>
                  <w:tcW w:w="307" w:type="dxa"/>
                  <w:tcMar>
                    <w:top w:w="15" w:type="dxa"/>
                    <w:left w:w="15" w:type="dxa"/>
                    <w:bottom w:w="15" w:type="dxa"/>
                    <w:right w:w="15" w:type="dxa"/>
                  </w:tcMar>
                  <w:vAlign w:val="center"/>
                </w:tcPr>
                <w:p w:rsidR="7FE3C73A" w:rsidRDefault="7FE3C73A" w14:paraId="44E076F4" w14:textId="73C087F9"/>
              </w:tc>
              <w:tc>
                <w:tcPr>
                  <w:tcW w:w="307" w:type="dxa"/>
                  <w:tcMar>
                    <w:top w:w="15" w:type="dxa"/>
                    <w:left w:w="15" w:type="dxa"/>
                    <w:bottom w:w="15" w:type="dxa"/>
                    <w:right w:w="15" w:type="dxa"/>
                  </w:tcMar>
                  <w:vAlign w:val="center"/>
                </w:tcPr>
                <w:p w:rsidR="7FE3C73A" w:rsidRDefault="7FE3C73A" w14:paraId="2B74ECCD" w14:textId="6EEB728B"/>
              </w:tc>
              <w:tc>
                <w:tcPr>
                  <w:tcW w:w="307" w:type="dxa"/>
                  <w:tcMar>
                    <w:top w:w="15" w:type="dxa"/>
                    <w:left w:w="15" w:type="dxa"/>
                    <w:bottom w:w="15" w:type="dxa"/>
                    <w:right w:w="15" w:type="dxa"/>
                  </w:tcMar>
                  <w:vAlign w:val="center"/>
                </w:tcPr>
                <w:p w:rsidR="7FE3C73A" w:rsidRDefault="7FE3C73A" w14:paraId="71B773D2" w14:textId="647A3183"/>
              </w:tc>
              <w:tc>
                <w:tcPr>
                  <w:tcW w:w="307" w:type="dxa"/>
                  <w:tcMar>
                    <w:top w:w="15" w:type="dxa"/>
                    <w:left w:w="15" w:type="dxa"/>
                    <w:bottom w:w="15" w:type="dxa"/>
                    <w:right w:w="15" w:type="dxa"/>
                  </w:tcMar>
                  <w:vAlign w:val="center"/>
                </w:tcPr>
                <w:p w:rsidR="7FE3C73A" w:rsidRDefault="7FE3C73A" w14:paraId="2F9D4C9F" w14:textId="5DBE6CD3"/>
              </w:tc>
            </w:tr>
          </w:tbl>
          <w:p w:rsidR="7FE3C73A" w:rsidRDefault="7FE3C73A" w14:paraId="4BE40BE4" w14:textId="75CA87B6"/>
        </w:tc>
        <w:tc>
          <w:tcPr>
            <w:tcW w:w="640" w:type="dxa"/>
            <w:tcBorders>
              <w:top w:val="single" w:sz="8"/>
              <w:left w:val="single" w:sz="8"/>
              <w:bottom w:val="single" w:sz="8"/>
              <w:right w:val="single" w:sz="8"/>
            </w:tcBorders>
            <w:tcMar>
              <w:left w:w="108" w:type="dxa"/>
              <w:right w:w="108" w:type="dxa"/>
            </w:tcMar>
            <w:vAlign w:val="top"/>
          </w:tcPr>
          <w:p w:rsidR="7FE3C73A" w:rsidP="7FE3C73A" w:rsidRDefault="7FE3C73A" w14:paraId="11B4442B" w14:textId="78128F9A">
            <w:pPr>
              <w:spacing w:before="0" w:beforeAutospacing="off" w:after="0" w:afterAutospacing="off"/>
              <w:jc w:val="both"/>
            </w:pPr>
            <w:r w:rsidRPr="7FE3C73A" w:rsidR="7FE3C73A">
              <w:rPr>
                <w:rFonts w:ascii="Times New Roman" w:hAnsi="Times New Roman" w:eastAsia="Times New Roman" w:cs="Times New Roman"/>
                <w:b w:val="1"/>
                <w:bCs w:val="1"/>
                <w:sz w:val="20"/>
                <w:szCs w:val="20"/>
              </w:rPr>
              <w:t>Accuracy</w:t>
            </w:r>
          </w:p>
        </w:tc>
        <w:tc>
          <w:tcPr>
            <w:tcW w:w="628" w:type="dxa"/>
            <w:tcBorders>
              <w:top w:val="single" w:sz="8"/>
              <w:left w:val="single" w:sz="8"/>
              <w:bottom w:val="single" w:sz="8"/>
              <w:right w:val="single" w:sz="8"/>
            </w:tcBorders>
            <w:tcMar>
              <w:left w:w="108" w:type="dxa"/>
              <w:right w:w="108" w:type="dxa"/>
            </w:tcMar>
            <w:vAlign w:val="top"/>
          </w:tcPr>
          <w:p w:rsidR="7FE3C73A" w:rsidP="7FE3C73A" w:rsidRDefault="7FE3C73A" w14:paraId="136A42EA" w14:textId="75D34F84">
            <w:pPr>
              <w:spacing w:before="0" w:beforeAutospacing="off" w:after="0" w:afterAutospacing="off"/>
              <w:jc w:val="both"/>
            </w:pPr>
            <w:r w:rsidRPr="7FE3C73A" w:rsidR="7FE3C73A">
              <w:rPr>
                <w:rFonts w:ascii="Times New Roman" w:hAnsi="Times New Roman" w:eastAsia="Times New Roman" w:cs="Times New Roman"/>
                <w:b w:val="1"/>
                <w:bCs w:val="1"/>
                <w:sz w:val="20"/>
                <w:szCs w:val="20"/>
              </w:rPr>
              <w:t>Precision</w:t>
            </w:r>
          </w:p>
        </w:tc>
        <w:tc>
          <w:tcPr>
            <w:tcW w:w="455" w:type="dxa"/>
            <w:tcBorders>
              <w:top w:val="single" w:sz="8"/>
              <w:left w:val="single" w:sz="8"/>
              <w:bottom w:val="single" w:sz="8"/>
              <w:right w:val="single" w:sz="8"/>
            </w:tcBorders>
            <w:tcMar>
              <w:left w:w="108" w:type="dxa"/>
              <w:right w:w="108" w:type="dxa"/>
            </w:tcMar>
            <w:vAlign w:val="top"/>
          </w:tcPr>
          <w:p w:rsidR="7FE3C73A" w:rsidP="7FE3C73A" w:rsidRDefault="7FE3C73A" w14:paraId="5015F988" w14:textId="33962826">
            <w:pPr>
              <w:spacing w:before="0" w:beforeAutospacing="off" w:after="0" w:afterAutospacing="off"/>
              <w:jc w:val="both"/>
            </w:pPr>
            <w:r w:rsidRPr="7FE3C73A" w:rsidR="7FE3C73A">
              <w:rPr>
                <w:rFonts w:ascii="Times New Roman" w:hAnsi="Times New Roman" w:eastAsia="Times New Roman" w:cs="Times New Roman"/>
                <w:b w:val="1"/>
                <w:bCs w:val="1"/>
                <w:sz w:val="20"/>
                <w:szCs w:val="20"/>
              </w:rPr>
              <w:t>Recall</w:t>
            </w:r>
          </w:p>
        </w:tc>
        <w:tc>
          <w:tcPr>
            <w:tcW w:w="465" w:type="dxa"/>
            <w:tcBorders>
              <w:top w:val="single" w:sz="8"/>
              <w:left w:val="single" w:sz="8"/>
              <w:bottom w:val="single" w:sz="8"/>
              <w:right w:val="single" w:sz="8"/>
            </w:tcBorders>
            <w:tcMar>
              <w:left w:w="108" w:type="dxa"/>
              <w:right w:w="108" w:type="dxa"/>
            </w:tcMar>
            <w:vAlign w:val="top"/>
          </w:tcPr>
          <w:p w:rsidR="7FE3C73A" w:rsidP="7FE3C73A" w:rsidRDefault="7FE3C73A" w14:paraId="4B360793" w14:textId="306F4DF6">
            <w:pPr>
              <w:spacing w:before="0" w:beforeAutospacing="off" w:after="0" w:afterAutospacing="off"/>
              <w:jc w:val="both"/>
            </w:pPr>
            <w:r w:rsidRPr="7FE3C73A" w:rsidR="7FE3C73A">
              <w:rPr>
                <w:rFonts w:ascii="Times New Roman" w:hAnsi="Times New Roman" w:eastAsia="Times New Roman" w:cs="Times New Roman"/>
                <w:b w:val="1"/>
                <w:bCs w:val="1"/>
                <w:sz w:val="20"/>
                <w:szCs w:val="20"/>
              </w:rPr>
              <w:t>Factual Accuracy</w:t>
            </w:r>
          </w:p>
        </w:tc>
        <w:tc>
          <w:tcPr>
            <w:tcW w:w="587" w:type="dxa"/>
            <w:tcBorders>
              <w:top w:val="single" w:sz="8"/>
              <w:left w:val="single" w:sz="8"/>
              <w:bottom w:val="single" w:sz="8"/>
              <w:right w:val="single" w:sz="8"/>
            </w:tcBorders>
            <w:tcMar>
              <w:left w:w="108" w:type="dxa"/>
              <w:right w:w="108" w:type="dxa"/>
            </w:tcMar>
            <w:vAlign w:val="top"/>
          </w:tcPr>
          <w:p w:rsidR="7FE3C73A" w:rsidP="7FE3C73A" w:rsidRDefault="7FE3C73A" w14:paraId="122CCD30" w14:textId="3637BC8B">
            <w:pPr>
              <w:spacing w:before="0" w:beforeAutospacing="off" w:after="0" w:afterAutospacing="off"/>
              <w:jc w:val="both"/>
            </w:pPr>
            <w:r w:rsidRPr="7FE3C73A" w:rsidR="7FE3C73A">
              <w:rPr>
                <w:rFonts w:ascii="Times New Roman" w:hAnsi="Times New Roman" w:eastAsia="Times New Roman" w:cs="Times New Roman"/>
                <w:b w:val="1"/>
                <w:bCs w:val="1"/>
                <w:sz w:val="20"/>
                <w:szCs w:val="20"/>
              </w:rPr>
              <w:t>Reasoning Quality</w:t>
            </w:r>
          </w:p>
        </w:tc>
      </w:tr>
      <w:tr w:rsidR="7FE3C73A" w:rsidTr="7FE3C73A" w14:paraId="5AB0B172">
        <w:trPr>
          <w:trHeight w:val="300"/>
        </w:trPr>
        <w:tc>
          <w:tcPr>
            <w:tcW w:w="2040" w:type="dxa"/>
            <w:tcBorders>
              <w:top w:val="single" w:sz="8"/>
              <w:left w:val="single" w:sz="8"/>
              <w:bottom w:val="single" w:sz="8"/>
              <w:right w:val="single" w:sz="8"/>
            </w:tcBorders>
            <w:tcMar>
              <w:left w:w="108" w:type="dxa"/>
              <w:right w:w="108" w:type="dxa"/>
            </w:tcMar>
            <w:vAlign w:val="top"/>
          </w:tcPr>
          <w:p w:rsidR="7FE3C73A" w:rsidP="7FE3C73A" w:rsidRDefault="7FE3C73A" w14:paraId="6757A6D4" w14:textId="44A59CD8">
            <w:pPr>
              <w:spacing w:before="0" w:beforeAutospacing="off" w:after="0" w:afterAutospacing="off"/>
              <w:jc w:val="both"/>
            </w:pPr>
            <w:r w:rsidRPr="7FE3C73A" w:rsidR="7FE3C73A">
              <w:rPr>
                <w:rFonts w:ascii="Times New Roman" w:hAnsi="Times New Roman" w:eastAsia="Times New Roman" w:cs="Times New Roman"/>
                <w:sz w:val="20"/>
                <w:szCs w:val="20"/>
              </w:rPr>
              <w:t>LLaMA 3</w:t>
            </w:r>
          </w:p>
        </w:tc>
        <w:tc>
          <w:tcPr>
            <w:tcW w:w="640" w:type="dxa"/>
            <w:tcBorders>
              <w:top w:val="single" w:sz="8"/>
              <w:left w:val="single" w:sz="8"/>
              <w:bottom w:val="single" w:sz="8"/>
              <w:right w:val="single" w:sz="8"/>
            </w:tcBorders>
            <w:tcMar>
              <w:left w:w="108" w:type="dxa"/>
              <w:right w:w="108" w:type="dxa"/>
            </w:tcMar>
            <w:vAlign w:val="top"/>
          </w:tcPr>
          <w:p w:rsidR="7FE3C73A" w:rsidP="7FE3C73A" w:rsidRDefault="7FE3C73A" w14:paraId="02EF363D" w14:textId="5D6F01C2">
            <w:pPr>
              <w:spacing w:before="0" w:beforeAutospacing="off" w:after="0" w:afterAutospacing="off"/>
              <w:jc w:val="both"/>
            </w:pPr>
            <w:r w:rsidRPr="7FE3C73A" w:rsidR="7FE3C73A">
              <w:rPr>
                <w:rFonts w:ascii="Times New Roman" w:hAnsi="Times New Roman" w:eastAsia="Times New Roman" w:cs="Times New Roman"/>
                <w:sz w:val="20"/>
                <w:szCs w:val="20"/>
              </w:rPr>
              <w:t>92%</w:t>
            </w:r>
          </w:p>
        </w:tc>
        <w:tc>
          <w:tcPr>
            <w:tcW w:w="628" w:type="dxa"/>
            <w:tcBorders>
              <w:top w:val="single" w:sz="8"/>
              <w:left w:val="single" w:sz="8"/>
              <w:bottom w:val="single" w:sz="8"/>
              <w:right w:val="single" w:sz="8"/>
            </w:tcBorders>
            <w:tcMar>
              <w:left w:w="108" w:type="dxa"/>
              <w:right w:w="108" w:type="dxa"/>
            </w:tcMar>
            <w:vAlign w:val="top"/>
          </w:tcPr>
          <w:p w:rsidR="7FE3C73A" w:rsidP="7FE3C73A" w:rsidRDefault="7FE3C73A" w14:paraId="1F7B2F77" w14:textId="6391577D">
            <w:pPr>
              <w:spacing w:before="0" w:beforeAutospacing="off" w:after="0" w:afterAutospacing="off"/>
              <w:jc w:val="both"/>
            </w:pPr>
            <w:r w:rsidRPr="7FE3C73A" w:rsidR="7FE3C73A">
              <w:rPr>
                <w:rFonts w:ascii="Times New Roman" w:hAnsi="Times New Roman" w:eastAsia="Times New Roman" w:cs="Times New Roman"/>
                <w:sz w:val="20"/>
                <w:szCs w:val="20"/>
              </w:rPr>
              <w:t>88%</w:t>
            </w:r>
          </w:p>
        </w:tc>
        <w:tc>
          <w:tcPr>
            <w:tcW w:w="455" w:type="dxa"/>
            <w:tcBorders>
              <w:top w:val="single" w:sz="8"/>
              <w:left w:val="single" w:sz="8"/>
              <w:bottom w:val="single" w:sz="8"/>
              <w:right w:val="single" w:sz="8"/>
            </w:tcBorders>
            <w:tcMar>
              <w:left w:w="108" w:type="dxa"/>
              <w:right w:w="108" w:type="dxa"/>
            </w:tcMar>
            <w:vAlign w:val="top"/>
          </w:tcPr>
          <w:p w:rsidR="7FE3C73A" w:rsidP="7FE3C73A" w:rsidRDefault="7FE3C73A" w14:paraId="3D8D394D" w14:textId="68C732BB">
            <w:pPr>
              <w:spacing w:before="0" w:beforeAutospacing="off" w:after="0" w:afterAutospacing="off"/>
              <w:jc w:val="both"/>
            </w:pPr>
            <w:r w:rsidRPr="7FE3C73A" w:rsidR="7FE3C73A">
              <w:rPr>
                <w:rFonts w:ascii="Times New Roman" w:hAnsi="Times New Roman" w:eastAsia="Times New Roman" w:cs="Times New Roman"/>
                <w:sz w:val="20"/>
                <w:szCs w:val="20"/>
              </w:rPr>
              <w:t>85%</w:t>
            </w:r>
          </w:p>
        </w:tc>
        <w:tc>
          <w:tcPr>
            <w:tcW w:w="465" w:type="dxa"/>
            <w:tcBorders>
              <w:top w:val="single" w:sz="8"/>
              <w:left w:val="single" w:sz="8"/>
              <w:bottom w:val="single" w:sz="8"/>
              <w:right w:val="single" w:sz="8"/>
            </w:tcBorders>
            <w:tcMar>
              <w:left w:w="108" w:type="dxa"/>
              <w:right w:w="108" w:type="dxa"/>
            </w:tcMar>
            <w:vAlign w:val="top"/>
          </w:tcPr>
          <w:p w:rsidR="7FE3C73A" w:rsidP="7FE3C73A" w:rsidRDefault="7FE3C73A" w14:paraId="616F61A4" w14:textId="1AF05DE8">
            <w:pPr>
              <w:spacing w:before="0" w:beforeAutospacing="off" w:after="0" w:afterAutospacing="off"/>
              <w:jc w:val="both"/>
            </w:pPr>
            <w:r w:rsidRPr="7FE3C73A" w:rsidR="7FE3C73A">
              <w:rPr>
                <w:rFonts w:ascii="Times New Roman" w:hAnsi="Times New Roman" w:eastAsia="Times New Roman" w:cs="Times New Roman"/>
                <w:sz w:val="20"/>
                <w:szCs w:val="20"/>
              </w:rPr>
              <w:t>90%</w:t>
            </w:r>
          </w:p>
        </w:tc>
        <w:tc>
          <w:tcPr>
            <w:tcW w:w="587" w:type="dxa"/>
            <w:tcBorders>
              <w:top w:val="single" w:sz="8"/>
              <w:left w:val="single" w:sz="8"/>
              <w:bottom w:val="single" w:sz="8"/>
              <w:right w:val="single" w:sz="8"/>
            </w:tcBorders>
            <w:tcMar>
              <w:left w:w="108" w:type="dxa"/>
              <w:right w:w="108" w:type="dxa"/>
            </w:tcMar>
            <w:vAlign w:val="top"/>
          </w:tcPr>
          <w:p w:rsidR="7FE3C73A" w:rsidP="7FE3C73A" w:rsidRDefault="7FE3C73A" w14:paraId="75F4538F" w14:textId="174C0649">
            <w:pPr>
              <w:spacing w:before="0" w:beforeAutospacing="off" w:after="0" w:afterAutospacing="off"/>
              <w:jc w:val="both"/>
            </w:pPr>
            <w:r w:rsidRPr="7FE3C73A" w:rsidR="7FE3C73A">
              <w:rPr>
                <w:rFonts w:ascii="Times New Roman" w:hAnsi="Times New Roman" w:eastAsia="Times New Roman" w:cs="Times New Roman"/>
                <w:sz w:val="20"/>
                <w:szCs w:val="20"/>
              </w:rPr>
              <w:t>High</w:t>
            </w:r>
          </w:p>
        </w:tc>
      </w:tr>
      <w:tr w:rsidR="7FE3C73A" w:rsidTr="7FE3C73A" w14:paraId="28817283">
        <w:trPr>
          <w:trHeight w:val="300"/>
        </w:trPr>
        <w:tc>
          <w:tcPr>
            <w:tcW w:w="2040" w:type="dxa"/>
            <w:tcBorders>
              <w:top w:val="single" w:sz="8"/>
              <w:left w:val="single" w:sz="8"/>
              <w:bottom w:val="single" w:sz="8"/>
              <w:right w:val="single" w:sz="8"/>
            </w:tcBorders>
            <w:tcMar>
              <w:left w:w="108" w:type="dxa"/>
              <w:right w:w="108" w:type="dxa"/>
            </w:tcMar>
            <w:vAlign w:val="top"/>
          </w:tcPr>
          <w:p w:rsidR="7FE3C73A" w:rsidP="7FE3C73A" w:rsidRDefault="7FE3C73A" w14:paraId="66108A3E" w14:textId="300092C4">
            <w:pPr>
              <w:spacing w:before="0" w:beforeAutospacing="off" w:after="0" w:afterAutospacing="off"/>
              <w:jc w:val="both"/>
            </w:pPr>
            <w:r w:rsidRPr="7FE3C73A" w:rsidR="7FE3C73A">
              <w:rPr>
                <w:rFonts w:ascii="Times New Roman" w:hAnsi="Times New Roman" w:eastAsia="Times New Roman" w:cs="Times New Roman"/>
                <w:sz w:val="20"/>
                <w:szCs w:val="20"/>
              </w:rPr>
              <w:t>Qwen 2</w:t>
            </w:r>
          </w:p>
        </w:tc>
        <w:tc>
          <w:tcPr>
            <w:tcW w:w="640" w:type="dxa"/>
            <w:tcBorders>
              <w:top w:val="single" w:sz="8"/>
              <w:left w:val="single" w:sz="8"/>
              <w:bottom w:val="single" w:sz="8"/>
              <w:right w:val="single" w:sz="8"/>
            </w:tcBorders>
            <w:tcMar>
              <w:left w:w="108" w:type="dxa"/>
              <w:right w:w="108" w:type="dxa"/>
            </w:tcMar>
            <w:vAlign w:val="top"/>
          </w:tcPr>
          <w:p w:rsidR="7FE3C73A" w:rsidP="7FE3C73A" w:rsidRDefault="7FE3C73A" w14:paraId="59A401DA" w14:textId="2EC9F190">
            <w:pPr>
              <w:spacing w:before="0" w:beforeAutospacing="off" w:after="0" w:afterAutospacing="off"/>
              <w:jc w:val="both"/>
            </w:pPr>
            <w:r w:rsidRPr="7FE3C73A" w:rsidR="7FE3C73A">
              <w:rPr>
                <w:rFonts w:ascii="Times New Roman" w:hAnsi="Times New Roman" w:eastAsia="Times New Roman" w:cs="Times New Roman"/>
                <w:sz w:val="20"/>
                <w:szCs w:val="20"/>
              </w:rPr>
              <w:t>90%</w:t>
            </w:r>
          </w:p>
        </w:tc>
        <w:tc>
          <w:tcPr>
            <w:tcW w:w="628" w:type="dxa"/>
            <w:tcBorders>
              <w:top w:val="single" w:sz="8"/>
              <w:left w:val="single" w:sz="8"/>
              <w:bottom w:val="single" w:sz="8"/>
              <w:right w:val="single" w:sz="8"/>
            </w:tcBorders>
            <w:tcMar>
              <w:left w:w="108" w:type="dxa"/>
              <w:right w:w="108" w:type="dxa"/>
            </w:tcMar>
            <w:vAlign w:val="top"/>
          </w:tcPr>
          <w:p w:rsidR="7FE3C73A" w:rsidP="7FE3C73A" w:rsidRDefault="7FE3C73A" w14:paraId="6F0B15D4" w14:textId="0A49EB83">
            <w:pPr>
              <w:spacing w:before="0" w:beforeAutospacing="off" w:after="0" w:afterAutospacing="off"/>
              <w:jc w:val="both"/>
            </w:pPr>
            <w:r w:rsidRPr="7FE3C73A" w:rsidR="7FE3C73A">
              <w:rPr>
                <w:rFonts w:ascii="Times New Roman" w:hAnsi="Times New Roman" w:eastAsia="Times New Roman" w:cs="Times New Roman"/>
                <w:sz w:val="20"/>
                <w:szCs w:val="20"/>
              </w:rPr>
              <w:t>85%</w:t>
            </w:r>
          </w:p>
        </w:tc>
        <w:tc>
          <w:tcPr>
            <w:tcW w:w="455" w:type="dxa"/>
            <w:tcBorders>
              <w:top w:val="single" w:sz="8"/>
              <w:left w:val="single" w:sz="8"/>
              <w:bottom w:val="single" w:sz="8"/>
              <w:right w:val="single" w:sz="8"/>
            </w:tcBorders>
            <w:tcMar>
              <w:left w:w="108" w:type="dxa"/>
              <w:right w:w="108" w:type="dxa"/>
            </w:tcMar>
            <w:vAlign w:val="top"/>
          </w:tcPr>
          <w:p w:rsidR="7FE3C73A" w:rsidP="7FE3C73A" w:rsidRDefault="7FE3C73A" w14:paraId="75A172FB" w14:textId="1CBF1B4D">
            <w:pPr>
              <w:spacing w:before="0" w:beforeAutospacing="off" w:after="0" w:afterAutospacing="off"/>
              <w:jc w:val="both"/>
            </w:pPr>
            <w:r w:rsidRPr="7FE3C73A" w:rsidR="7FE3C73A">
              <w:rPr>
                <w:rFonts w:ascii="Times New Roman" w:hAnsi="Times New Roman" w:eastAsia="Times New Roman" w:cs="Times New Roman"/>
                <w:sz w:val="20"/>
                <w:szCs w:val="20"/>
              </w:rPr>
              <w:t>80%</w:t>
            </w:r>
          </w:p>
        </w:tc>
        <w:tc>
          <w:tcPr>
            <w:tcW w:w="465" w:type="dxa"/>
            <w:tcBorders>
              <w:top w:val="single" w:sz="8"/>
              <w:left w:val="single" w:sz="8"/>
              <w:bottom w:val="single" w:sz="8"/>
              <w:right w:val="single" w:sz="8"/>
            </w:tcBorders>
            <w:tcMar>
              <w:left w:w="108" w:type="dxa"/>
              <w:right w:w="108" w:type="dxa"/>
            </w:tcMar>
            <w:vAlign w:val="top"/>
          </w:tcPr>
          <w:p w:rsidR="7FE3C73A" w:rsidP="7FE3C73A" w:rsidRDefault="7FE3C73A" w14:paraId="552EBD3A" w14:textId="47861081">
            <w:pPr>
              <w:spacing w:before="0" w:beforeAutospacing="off" w:after="0" w:afterAutospacing="off"/>
              <w:jc w:val="both"/>
            </w:pPr>
            <w:r w:rsidRPr="7FE3C73A" w:rsidR="7FE3C73A">
              <w:rPr>
                <w:rFonts w:ascii="Times New Roman" w:hAnsi="Times New Roman" w:eastAsia="Times New Roman" w:cs="Times New Roman"/>
                <w:sz w:val="20"/>
                <w:szCs w:val="20"/>
              </w:rPr>
              <w:t>88%</w:t>
            </w:r>
          </w:p>
        </w:tc>
        <w:tc>
          <w:tcPr>
            <w:tcW w:w="587" w:type="dxa"/>
            <w:tcBorders>
              <w:top w:val="single" w:sz="8"/>
              <w:left w:val="single" w:sz="8"/>
              <w:bottom w:val="single" w:sz="8"/>
              <w:right w:val="single" w:sz="8"/>
            </w:tcBorders>
            <w:tcMar>
              <w:left w:w="108" w:type="dxa"/>
              <w:right w:w="108" w:type="dxa"/>
            </w:tcMar>
            <w:vAlign w:val="top"/>
          </w:tcPr>
          <w:p w:rsidR="7FE3C73A" w:rsidP="7FE3C73A" w:rsidRDefault="7FE3C73A" w14:paraId="4AACE4C3" w14:textId="4560EDD7">
            <w:pPr>
              <w:spacing w:before="0" w:beforeAutospacing="off" w:after="0" w:afterAutospacing="off"/>
              <w:jc w:val="both"/>
            </w:pPr>
            <w:r w:rsidRPr="7FE3C73A" w:rsidR="7FE3C73A">
              <w:rPr>
                <w:rFonts w:ascii="Times New Roman" w:hAnsi="Times New Roman" w:eastAsia="Times New Roman" w:cs="Times New Roman"/>
                <w:sz w:val="20"/>
                <w:szCs w:val="20"/>
              </w:rPr>
              <w:t>Medium</w:t>
            </w:r>
          </w:p>
        </w:tc>
      </w:tr>
      <w:tr w:rsidR="7FE3C73A" w:rsidTr="7FE3C73A" w14:paraId="12C2D04A">
        <w:trPr>
          <w:trHeight w:val="300"/>
        </w:trPr>
        <w:tc>
          <w:tcPr>
            <w:tcW w:w="2040" w:type="dxa"/>
            <w:tcBorders>
              <w:top w:val="single" w:sz="8"/>
              <w:left w:val="single" w:sz="8"/>
              <w:bottom w:val="single" w:sz="8"/>
              <w:right w:val="single" w:sz="8"/>
            </w:tcBorders>
            <w:tcMar>
              <w:left w:w="108" w:type="dxa"/>
              <w:right w:w="108" w:type="dxa"/>
            </w:tcMar>
            <w:vAlign w:val="top"/>
          </w:tcPr>
          <w:p w:rsidR="7FE3C73A" w:rsidP="7FE3C73A" w:rsidRDefault="7FE3C73A" w14:paraId="7E8ACE8C" w14:textId="6B18B4BD">
            <w:pPr>
              <w:spacing w:before="0" w:beforeAutospacing="off" w:after="0" w:afterAutospacing="off"/>
              <w:jc w:val="both"/>
            </w:pPr>
            <w:r w:rsidRPr="7FE3C73A" w:rsidR="7FE3C73A">
              <w:rPr>
                <w:rFonts w:ascii="Times New Roman" w:hAnsi="Times New Roman" w:eastAsia="Times New Roman" w:cs="Times New Roman"/>
                <w:sz w:val="20"/>
                <w:szCs w:val="20"/>
              </w:rPr>
              <w:t>Big Five Models</w:t>
            </w:r>
          </w:p>
        </w:tc>
        <w:tc>
          <w:tcPr>
            <w:tcW w:w="640" w:type="dxa"/>
            <w:tcBorders>
              <w:top w:val="single" w:sz="8"/>
              <w:left w:val="single" w:sz="8"/>
              <w:bottom w:val="single" w:sz="8"/>
              <w:right w:val="single" w:sz="8"/>
            </w:tcBorders>
            <w:tcMar>
              <w:left w:w="108" w:type="dxa"/>
              <w:right w:w="108" w:type="dxa"/>
            </w:tcMar>
            <w:vAlign w:val="top"/>
          </w:tcPr>
          <w:p w:rsidR="7FE3C73A" w:rsidP="7FE3C73A" w:rsidRDefault="7FE3C73A" w14:paraId="4D96049E" w14:textId="7FE4BB1F">
            <w:pPr>
              <w:spacing w:before="0" w:beforeAutospacing="off" w:after="0" w:afterAutospacing="off"/>
              <w:jc w:val="both"/>
            </w:pPr>
            <w:r w:rsidRPr="7FE3C73A" w:rsidR="7FE3C73A">
              <w:rPr>
                <w:rFonts w:ascii="Times New Roman" w:hAnsi="Times New Roman" w:eastAsia="Times New Roman" w:cs="Times New Roman"/>
                <w:sz w:val="20"/>
                <w:szCs w:val="20"/>
              </w:rPr>
              <w:t>85%</w:t>
            </w:r>
          </w:p>
        </w:tc>
        <w:tc>
          <w:tcPr>
            <w:tcW w:w="628" w:type="dxa"/>
            <w:tcBorders>
              <w:top w:val="single" w:sz="8"/>
              <w:left w:val="single" w:sz="8"/>
              <w:bottom w:val="single" w:sz="8"/>
              <w:right w:val="single" w:sz="8"/>
            </w:tcBorders>
            <w:tcMar>
              <w:left w:w="108" w:type="dxa"/>
              <w:right w:w="108" w:type="dxa"/>
            </w:tcMar>
            <w:vAlign w:val="top"/>
          </w:tcPr>
          <w:p w:rsidR="7FE3C73A" w:rsidP="7FE3C73A" w:rsidRDefault="7FE3C73A" w14:paraId="7E499526" w14:textId="764A4EAE">
            <w:pPr>
              <w:spacing w:before="0" w:beforeAutospacing="off" w:after="0" w:afterAutospacing="off"/>
              <w:jc w:val="both"/>
            </w:pPr>
            <w:r w:rsidRPr="7FE3C73A" w:rsidR="7FE3C73A">
              <w:rPr>
                <w:rFonts w:ascii="Times New Roman" w:hAnsi="Times New Roman" w:eastAsia="Times New Roman" w:cs="Times New Roman"/>
                <w:sz w:val="20"/>
                <w:szCs w:val="20"/>
              </w:rPr>
              <w:t>80%</w:t>
            </w:r>
          </w:p>
        </w:tc>
        <w:tc>
          <w:tcPr>
            <w:tcW w:w="455" w:type="dxa"/>
            <w:tcBorders>
              <w:top w:val="single" w:sz="8"/>
              <w:left w:val="single" w:sz="8"/>
              <w:bottom w:val="single" w:sz="8"/>
              <w:right w:val="single" w:sz="8"/>
            </w:tcBorders>
            <w:tcMar>
              <w:left w:w="108" w:type="dxa"/>
              <w:right w:w="108" w:type="dxa"/>
            </w:tcMar>
            <w:vAlign w:val="top"/>
          </w:tcPr>
          <w:p w:rsidR="7FE3C73A" w:rsidP="7FE3C73A" w:rsidRDefault="7FE3C73A" w14:paraId="11342CB5" w14:textId="7BEFED33">
            <w:pPr>
              <w:spacing w:before="0" w:beforeAutospacing="off" w:after="0" w:afterAutospacing="off"/>
              <w:jc w:val="both"/>
            </w:pPr>
            <w:r w:rsidRPr="7FE3C73A" w:rsidR="7FE3C73A">
              <w:rPr>
                <w:rFonts w:ascii="Times New Roman" w:hAnsi="Times New Roman" w:eastAsia="Times New Roman" w:cs="Times New Roman"/>
                <w:sz w:val="20"/>
                <w:szCs w:val="20"/>
              </w:rPr>
              <w:t>78%</w:t>
            </w:r>
          </w:p>
        </w:tc>
        <w:tc>
          <w:tcPr>
            <w:tcW w:w="465" w:type="dxa"/>
            <w:tcBorders>
              <w:top w:val="single" w:sz="8"/>
              <w:left w:val="single" w:sz="8"/>
              <w:bottom w:val="single" w:sz="8"/>
              <w:right w:val="single" w:sz="8"/>
            </w:tcBorders>
            <w:tcMar>
              <w:left w:w="108" w:type="dxa"/>
              <w:right w:w="108" w:type="dxa"/>
            </w:tcMar>
            <w:vAlign w:val="top"/>
          </w:tcPr>
          <w:p w:rsidR="7FE3C73A" w:rsidP="7FE3C73A" w:rsidRDefault="7FE3C73A" w14:paraId="55BB51FC" w14:textId="0E2A0787">
            <w:pPr>
              <w:spacing w:before="0" w:beforeAutospacing="off" w:after="0" w:afterAutospacing="off"/>
              <w:jc w:val="both"/>
            </w:pPr>
            <w:r w:rsidRPr="7FE3C73A" w:rsidR="7FE3C73A">
              <w:rPr>
                <w:rFonts w:ascii="Times New Roman" w:hAnsi="Times New Roman" w:eastAsia="Times New Roman" w:cs="Times New Roman"/>
                <w:sz w:val="20"/>
                <w:szCs w:val="20"/>
              </w:rPr>
              <w:t>85%</w:t>
            </w:r>
          </w:p>
        </w:tc>
        <w:tc>
          <w:tcPr>
            <w:tcW w:w="587" w:type="dxa"/>
            <w:tcBorders>
              <w:top w:val="single" w:sz="8"/>
              <w:left w:val="single" w:sz="8"/>
              <w:bottom w:val="single" w:sz="8"/>
              <w:right w:val="single" w:sz="8"/>
            </w:tcBorders>
            <w:tcMar>
              <w:left w:w="108" w:type="dxa"/>
              <w:right w:w="108" w:type="dxa"/>
            </w:tcMar>
            <w:vAlign w:val="top"/>
          </w:tcPr>
          <w:p w:rsidR="7FE3C73A" w:rsidP="7FE3C73A" w:rsidRDefault="7FE3C73A" w14:paraId="671BA983" w14:textId="6B4779B8">
            <w:pPr>
              <w:spacing w:before="0" w:beforeAutospacing="off" w:after="0" w:afterAutospacing="off"/>
              <w:jc w:val="both"/>
            </w:pPr>
            <w:r w:rsidRPr="7FE3C73A" w:rsidR="7FE3C73A">
              <w:rPr>
                <w:rFonts w:ascii="Times New Roman" w:hAnsi="Times New Roman" w:eastAsia="Times New Roman" w:cs="Times New Roman"/>
                <w:sz w:val="20"/>
                <w:szCs w:val="20"/>
              </w:rPr>
              <w:t>Low</w:t>
            </w:r>
          </w:p>
        </w:tc>
      </w:tr>
    </w:tbl>
    <w:p w:rsidR="001E7D06" w:rsidP="7FE3C73A" w:rsidRDefault="001E7D06" w14:paraId="5DA4DF44" w14:textId="5C7C50F7">
      <w:pPr>
        <w:bidi w:val="0"/>
        <w:jc w:val="both"/>
      </w:pPr>
      <w:r w:rsidRPr="7FE3C73A" w:rsidR="156CC130">
        <w:rPr>
          <w:rFonts w:ascii="Times New Roman" w:hAnsi="Times New Roman" w:eastAsia="Times New Roman" w:cs="Times New Roman"/>
          <w:noProof w:val="0"/>
          <w:sz w:val="20"/>
          <w:szCs w:val="20"/>
          <w:lang w:val="en-US"/>
        </w:rPr>
        <w:t xml:space="preserve"> </w:t>
      </w:r>
    </w:p>
    <w:p w:rsidR="001E7D06" w:rsidP="7FE3C73A" w:rsidRDefault="001E7D06" w14:paraId="127F6ECC" w14:textId="666EA10A">
      <w:pPr>
        <w:pStyle w:val="Normal"/>
        <w:bidi w:val="0"/>
        <w:spacing w:before="240" w:beforeAutospacing="off"/>
        <w:rPr>
          <w:rFonts w:ascii="Times New Roman" w:hAnsi="Times New Roman" w:eastAsia="Times New Roman" w:cs="Times New Roman"/>
          <w:noProof w:val="0"/>
          <w:sz w:val="18"/>
          <w:szCs w:val="18"/>
          <w:lang w:val="en-US"/>
        </w:rPr>
      </w:pPr>
      <w:r w:rsidRPr="7FE3C73A" w:rsidR="15C8452E">
        <w:rPr>
          <w:rFonts w:ascii="Times New Roman" w:hAnsi="Times New Roman" w:eastAsia="Times New Roman" w:cs="Times New Roman"/>
          <w:noProof w:val="0"/>
          <w:sz w:val="18"/>
          <w:szCs w:val="18"/>
          <w:lang w:val="en-US"/>
        </w:rPr>
        <w:t xml:space="preserve">Recommendations in LTSARS are framed as personalized actions. These actions may include informational resources, emotional regulation strategies, community engagement opportunities, or expert referrals. FAISS is used to retrieve items with embeddings most </w:t>
      </w:r>
      <w:r w:rsidRPr="7FE3C73A" w:rsidR="15C8452E">
        <w:rPr>
          <w:rFonts w:ascii="Times New Roman" w:hAnsi="Times New Roman" w:eastAsia="Times New Roman" w:cs="Times New Roman"/>
          <w:noProof w:val="0"/>
          <w:sz w:val="18"/>
          <w:szCs w:val="18"/>
          <w:lang w:val="en-US"/>
        </w:rPr>
        <w:t>similar to</w:t>
      </w:r>
      <w:r w:rsidRPr="7FE3C73A" w:rsidR="15C8452E">
        <w:rPr>
          <w:rFonts w:ascii="Times New Roman" w:hAnsi="Times New Roman" w:eastAsia="Times New Roman" w:cs="Times New Roman"/>
          <w:noProof w:val="0"/>
          <w:sz w:val="18"/>
          <w:szCs w:val="18"/>
          <w:lang w:val="en-US"/>
        </w:rPr>
        <w:t xml:space="preserve"> a user’s unified embedding. This enables fast and scalable matching, particularly effective in cold-start scenarios. NCF models user-item interactions using neural networks. By incorporating unified embeddings, NCF learns preference patterns grounded in latent psychological traits. </w:t>
      </w:r>
      <w:r w:rsidRPr="7FE3C73A" w:rsidR="15C8452E">
        <w:rPr>
          <w:rFonts w:ascii="Times New Roman" w:hAnsi="Times New Roman" w:eastAsia="Times New Roman" w:cs="Times New Roman"/>
          <w:noProof w:val="0"/>
          <w:sz w:val="18"/>
          <w:szCs w:val="18"/>
          <w:lang w:val="en-US"/>
        </w:rPr>
        <w:t>LightGCN</w:t>
      </w:r>
      <w:r w:rsidRPr="7FE3C73A" w:rsidR="15C8452E">
        <w:rPr>
          <w:rFonts w:ascii="Times New Roman" w:hAnsi="Times New Roman" w:eastAsia="Times New Roman" w:cs="Times New Roman"/>
          <w:noProof w:val="0"/>
          <w:sz w:val="18"/>
          <w:szCs w:val="18"/>
          <w:lang w:val="en-US"/>
        </w:rPr>
        <w:t xml:space="preserve"> represents users and items as nodes in a bipartite graph. Trait information can be injected as node features, enabling multi-hop reasoning and improved recommendation quality.</w:t>
      </w:r>
    </w:p>
    <w:p w:rsidR="001E7D06" w:rsidP="7FE3C73A" w:rsidRDefault="001E7D06" w14:paraId="2F8DBB4E" w14:textId="1C87EDFD">
      <w:pPr>
        <w:pStyle w:val="ListParagraph"/>
        <w:numPr>
          <w:ilvl w:val="0"/>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Architecture: </w:t>
      </w:r>
    </w:p>
    <w:p w:rsidR="001E7D06" w:rsidP="7FE3C73A" w:rsidRDefault="001E7D06" w14:paraId="35063D64" w14:textId="05DCF02C">
      <w:pPr>
        <w:pStyle w:val="ListParagraph"/>
        <w:numPr>
          <w:ilvl w:val="1"/>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Front end: secure, accessible web/mobile UI for anonymous input, with clear consent and </w:t>
      </w: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an option</w:t>
      </w: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for immediate crisis help.</w:t>
      </w:r>
    </w:p>
    <w:p w:rsidR="001E7D06" w:rsidP="7FE3C73A" w:rsidRDefault="001E7D06" w14:paraId="22889520" w14:textId="0DABE43D">
      <w:pPr>
        <w:pStyle w:val="ListParagraph"/>
        <w:numPr>
          <w:ilvl w:val="1"/>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Backend: microservices for (a) text-processing/emotion model, (b) recommendation engine, (c) geolocation/legal resource lookup, (d) logging/analytics (anonymized).</w:t>
      </w:r>
    </w:p>
    <w:p w:rsidR="001E7D06" w:rsidP="7FE3C73A" w:rsidRDefault="001E7D06" w14:paraId="50AC34C4" w14:textId="69C30EBD">
      <w:pPr>
        <w:pStyle w:val="ListParagraph"/>
        <w:numPr>
          <w:ilvl w:val="1"/>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Models: fine-tuned transformer-based classifier for emotion/sentiment, plus rule-based and retrieval-augmented generation for actionable guidance. Combine model outputs with curated knowledge base for jurisdictional/legal content.</w:t>
      </w:r>
    </w:p>
    <w:p w:rsidR="001E7D06" w:rsidP="7FE3C73A" w:rsidRDefault="001E7D06" w14:paraId="2DBB1FCB" w14:textId="7FA0B1F5">
      <w:pPr>
        <w:pStyle w:val="ListParagraph"/>
        <w:numPr>
          <w:ilvl w:val="0"/>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Data and resources: </w:t>
      </w:r>
    </w:p>
    <w:p w:rsidR="001E7D06" w:rsidP="7FE3C73A" w:rsidRDefault="001E7D06" w14:paraId="75590530" w14:textId="20D44168">
      <w:pPr>
        <w:pStyle w:val="ListParagraph"/>
        <w:numPr>
          <w:ilvl w:val="1"/>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Curated knowledge base of country/state consumer protection agencies, reporting portals, legal aid organizations, crisis hotlines.</w:t>
      </w:r>
    </w:p>
    <w:p w:rsidR="001E7D06" w:rsidP="7FE3C73A" w:rsidRDefault="001E7D06" w14:paraId="0B1206BA" w14:textId="5F67E265">
      <w:pPr>
        <w:pStyle w:val="ListParagraph"/>
        <w:numPr>
          <w:ilvl w:val="1"/>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Annotated training data for emotion detection from anonymized, consented </w:t>
      </w: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sources;</w:t>
      </w: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include diverse demographics and </w:t>
      </w: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scam</w:t>
      </w: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types.</w:t>
      </w:r>
    </w:p>
    <w:p w:rsidR="001E7D06" w:rsidP="7FE3C73A" w:rsidRDefault="001E7D06" w14:paraId="792F4949" w14:textId="7990D29B">
      <w:pPr>
        <w:pStyle w:val="ListParagraph"/>
        <w:numPr>
          <w:ilvl w:val="1"/>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Templates and checklists authored with legal and mental health advisors.</w:t>
      </w:r>
    </w:p>
    <w:p w:rsidR="001E7D06" w:rsidP="7FE3C73A" w:rsidRDefault="001E7D06" w14:paraId="5ED35CC0" w14:textId="4C4760EE">
      <w:pPr>
        <w:pStyle w:val="ListParagraph"/>
        <w:numPr>
          <w:ilvl w:val="0"/>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Privacy &amp; safety: </w:t>
      </w:r>
    </w:p>
    <w:p w:rsidR="001E7D06" w:rsidP="7FE3C73A" w:rsidRDefault="001E7D06" w14:paraId="20768C52" w14:textId="0AE66571">
      <w:pPr>
        <w:pStyle w:val="ListParagraph"/>
        <w:numPr>
          <w:ilvl w:val="1"/>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Collect minimal personal data; default anonymous usage.</w:t>
      </w:r>
    </w:p>
    <w:p w:rsidR="001E7D06" w:rsidP="7FE3C73A" w:rsidRDefault="001E7D06" w14:paraId="4057F0D0" w14:textId="4FE068A8">
      <w:pPr>
        <w:pStyle w:val="ListParagraph"/>
        <w:numPr>
          <w:ilvl w:val="1"/>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Strip identifiable metadata before storage; encrypt data in transit and at rest.</w:t>
      </w:r>
    </w:p>
    <w:p w:rsidR="001E7D06" w:rsidP="7FE3C73A" w:rsidRDefault="001E7D06" w14:paraId="3EA7D0A5" w14:textId="7C724CFE">
      <w:pPr>
        <w:pStyle w:val="ListParagraph"/>
        <w:numPr>
          <w:ilvl w:val="1"/>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Clear warnings about limits: not a substitute for professional legal or medical advice.</w:t>
      </w:r>
    </w:p>
    <w:p w:rsidR="001E7D06" w:rsidP="7FE3C73A" w:rsidRDefault="001E7D06" w14:paraId="5D215BA7" w14:textId="6EEC3674">
      <w:pPr>
        <w:pStyle w:val="ListParagraph"/>
        <w:numPr>
          <w:ilvl w:val="1"/>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Safety escalations for self-harm or immediate danger (show crisis resources prominently).</w:t>
      </w:r>
    </w:p>
    <w:p w:rsidR="001E7D06" w:rsidP="7FE3C73A" w:rsidRDefault="001E7D06" w14:paraId="3C73331A" w14:textId="6894675C">
      <w:pPr>
        <w:pStyle w:val="ListParagraph"/>
        <w:numPr>
          <w:ilvl w:val="0"/>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Evaluation: </w:t>
      </w:r>
    </w:p>
    <w:p w:rsidR="001E7D06" w:rsidP="7FE3C73A" w:rsidRDefault="001E7D06" w14:paraId="56C67F41" w14:textId="57388D0E">
      <w:pPr>
        <w:pStyle w:val="ListParagraph"/>
        <w:numPr>
          <w:ilvl w:val="1"/>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Quantitative: precision/recall for emotion classification; user action completion rates; time-to-first-action metric.</w:t>
      </w:r>
    </w:p>
    <w:p w:rsidR="001E7D06" w:rsidP="7FE3C73A" w:rsidRDefault="001E7D06" w14:paraId="13CAAE65" w14:textId="75B000D5">
      <w:pPr>
        <w:pStyle w:val="ListParagraph"/>
        <w:numPr>
          <w:ilvl w:val="1"/>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Qualitative: user satisfaction surveys, usability tests, expert review by mental health and legal advisors.</w:t>
      </w:r>
    </w:p>
    <w:p w:rsidR="001E7D06" w:rsidP="7FE3C73A" w:rsidRDefault="001E7D06" w14:paraId="7FFB6C88" w14:textId="6430EACD">
      <w:pPr>
        <w:pStyle w:val="ListParagraph"/>
        <w:numPr>
          <w:ilvl w:val="1"/>
          <w:numId w:val="32"/>
        </w:num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7FE3C73A" w:rsidR="7897A01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Pilot A/B tests comparing personalized vs generic advice.</w:t>
      </w:r>
    </w:p>
    <w:p w:rsidR="001E7D06" w:rsidP="7FE3C73A" w:rsidRDefault="001E7D06" w14:paraId="5817E714" w14:textId="773665FF">
      <w:pPr>
        <w:pStyle w:val="Normal"/>
        <w:bidi w:val="0"/>
        <w:spacing w:before="240" w:beforeAutospacing="off"/>
        <w:rPr>
          <w:rFonts w:ascii="Times New Roman" w:hAnsi="Times New Roman" w:eastAsia="Times New Roman" w:cs="Times New Roman"/>
          <w:noProof w:val="0"/>
          <w:sz w:val="18"/>
          <w:szCs w:val="18"/>
          <w:lang w:val="en-US"/>
        </w:rPr>
      </w:pPr>
    </w:p>
    <w:p w:rsidR="001E7D06" w:rsidP="7FE3C73A" w:rsidRDefault="001E7D06" w14:paraId="75D671B6" w14:textId="2D0AF6F0">
      <w:pPr>
        <w:pStyle w:val="Normal"/>
        <w:bidi w:val="0"/>
        <w:spacing w:before="240" w:beforeAutospacing="off"/>
        <w:rPr>
          <w:rFonts w:ascii="Times New Roman" w:hAnsi="Times New Roman" w:eastAsia="Times New Roman" w:cs="Times New Roman"/>
          <w:noProof w:val="0"/>
          <w:sz w:val="18"/>
          <w:szCs w:val="18"/>
          <w:lang w:val="en-US"/>
        </w:rPr>
      </w:pPr>
      <w:r w:rsidR="55AC0485">
        <w:drawing>
          <wp:inline wp14:editId="20891B36" wp14:anchorId="0D474B7A">
            <wp:extent cx="3067050" cy="2524145"/>
            <wp:effectExtent l="0" t="0" r="0" b="0"/>
            <wp:docPr id="1851594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594305" name="Picture 1851594305"/>
                    <pic:cNvPicPr/>
                  </pic:nvPicPr>
                  <pic:blipFill>
                    <a:blip xmlns:r="http://schemas.openxmlformats.org/officeDocument/2006/relationships" r:embed="rId485461648">
                      <a:extLst>
                        <a:ext uri="{28A0092B-C50C-407E-A947-70E740481C1C}">
                          <a14:useLocalDpi xmlns:a14="http://schemas.microsoft.com/office/drawing/2010/main"/>
                        </a:ext>
                      </a:extLst>
                    </a:blip>
                    <a:stretch>
                      <a:fillRect/>
                    </a:stretch>
                    <a:srcRect l="0" t="0" r="0" b="6976"/>
                  </pic:blipFill>
                  <pic:spPr>
                    <a:xfrm rot="0">
                      <a:off x="0" y="0"/>
                      <a:ext cx="3067050" cy="2524145"/>
                    </a:xfrm>
                    <a:prstGeom prst="rect">
                      <a:avLst/>
                    </a:prstGeom>
                  </pic:spPr>
                </pic:pic>
              </a:graphicData>
            </a:graphic>
          </wp:inline>
        </w:drawing>
      </w:r>
    </w:p>
    <w:p w:rsidR="001E7D06" w:rsidP="7FE3C73A" w:rsidRDefault="001E7D06" w14:paraId="7DDE0F4C" w14:textId="189C3324">
      <w:pPr>
        <w:bidi w:val="0"/>
        <w:spacing w:before="240" w:beforeAutospacing="off"/>
        <w:rPr>
          <w:rFonts w:ascii="Helvetica" w:hAnsi="Helvetica" w:eastAsia="Helvetica" w:cs="Helvetica"/>
          <w:b w:val="1"/>
          <w:bCs w:val="1"/>
          <w:noProof w:val="0"/>
          <w:color w:val="00629B"/>
          <w:sz w:val="18"/>
          <w:szCs w:val="18"/>
          <w:lang w:val="en-US"/>
        </w:rPr>
      </w:pPr>
    </w:p>
    <w:p w:rsidR="001E7D06" w:rsidP="7FE3C73A" w:rsidRDefault="001E7D06" w14:paraId="2686A14E" w14:textId="49A59545">
      <w:pPr>
        <w:bidi w:val="0"/>
        <w:spacing w:before="240" w:beforeAutospacing="off"/>
        <w:rPr>
          <w:rFonts w:ascii="Helvetica" w:hAnsi="Helvetica" w:eastAsia="Helvetica" w:cs="Helvetica"/>
          <w:b w:val="1"/>
          <w:bCs w:val="1"/>
          <w:noProof w:val="0"/>
          <w:color w:val="00629B"/>
          <w:sz w:val="18"/>
          <w:szCs w:val="18"/>
          <w:lang w:val="en-US"/>
        </w:rPr>
      </w:pPr>
      <w:r w:rsidRPr="7FE3C73A" w:rsidR="156CC130">
        <w:rPr>
          <w:rFonts w:ascii="Helvetica" w:hAnsi="Helvetica" w:eastAsia="Helvetica" w:cs="Helvetica"/>
          <w:b w:val="1"/>
          <w:bCs w:val="1"/>
          <w:noProof w:val="0"/>
          <w:color w:val="00629B"/>
          <w:sz w:val="18"/>
          <w:szCs w:val="18"/>
          <w:lang w:val="en-US"/>
        </w:rPr>
        <w:t xml:space="preserve">VI. ANALYSIS OF DIFFERENCES IN RESPONSE QUALITY </w:t>
      </w:r>
      <w:r w:rsidRPr="7FE3C73A" w:rsidR="156CC130">
        <w:rPr>
          <w:rFonts w:ascii="Helvetica" w:hAnsi="Helvetica" w:eastAsia="Helvetica" w:cs="Helvetica"/>
          <w:b w:val="1"/>
          <w:bCs w:val="1"/>
          <w:noProof w:val="0"/>
          <w:color w:val="00629B"/>
          <w:sz w:val="18"/>
          <w:szCs w:val="18"/>
          <w:lang w:val="en-US"/>
        </w:rPr>
        <w:t>S</w:t>
      </w:r>
    </w:p>
    <w:p w:rsidR="001E7D06" w:rsidP="7FE3C73A" w:rsidRDefault="001E7D06" w14:paraId="0A3A425D" w14:textId="4577F29F">
      <w:pPr>
        <w:bidi w:val="0"/>
        <w:jc w:val="both"/>
      </w:pPr>
      <w:r w:rsidRPr="7FE3C73A" w:rsidR="156CC130">
        <w:rPr>
          <w:rFonts w:ascii="Times New Roman" w:hAnsi="Times New Roman" w:eastAsia="Times New Roman" w:cs="Times New Roman"/>
          <w:b w:val="1"/>
          <w:bCs w:val="1"/>
          <w:noProof w:val="0"/>
          <w:sz w:val="20"/>
          <w:szCs w:val="20"/>
          <w:lang w:val="en-US"/>
        </w:rPr>
        <w:t xml:space="preserve"> </w:t>
      </w:r>
    </w:p>
    <w:p w:rsidR="001E7D06" w:rsidP="7FE3C73A" w:rsidRDefault="001E7D06" w14:paraId="33D8DFC4" w14:textId="1F9528D4">
      <w:pPr>
        <w:bidi w:val="0"/>
        <w:jc w:val="both"/>
      </w:pPr>
      <w:r w:rsidRPr="7FE3C73A" w:rsidR="156CC130">
        <w:rPr>
          <w:rFonts w:ascii="Times New Roman" w:hAnsi="Times New Roman" w:eastAsia="Times New Roman" w:cs="Times New Roman"/>
          <w:b w:val="1"/>
          <w:bCs w:val="1"/>
          <w:noProof w:val="0"/>
          <w:sz w:val="20"/>
          <w:szCs w:val="20"/>
          <w:lang w:val="en-US"/>
        </w:rPr>
        <w:t>6.1. LLaMA 3</w:t>
      </w:r>
    </w:p>
    <w:p w:rsidR="001E7D06" w:rsidP="7FE3C73A" w:rsidRDefault="001E7D06" w14:paraId="7E4C8F2B" w14:textId="32135DDF">
      <w:pPr>
        <w:bidi w:val="0"/>
        <w:jc w:val="both"/>
      </w:pPr>
      <w:r w:rsidRPr="7FE3C73A" w:rsidR="156CC130">
        <w:rPr>
          <w:rFonts w:ascii="Times New Roman" w:hAnsi="Times New Roman" w:eastAsia="Times New Roman" w:cs="Times New Roman"/>
          <w:b w:val="1"/>
          <w:bCs w:val="1"/>
          <w:noProof w:val="0"/>
          <w:sz w:val="20"/>
          <w:szCs w:val="20"/>
          <w:lang w:val="en-US"/>
        </w:rPr>
        <w:t>Strengths</w:t>
      </w:r>
      <w:r w:rsidRPr="7FE3C73A" w:rsidR="156CC130">
        <w:rPr>
          <w:rFonts w:ascii="Times New Roman" w:hAnsi="Times New Roman" w:eastAsia="Times New Roman" w:cs="Times New Roman"/>
          <w:noProof w:val="0"/>
          <w:sz w:val="20"/>
          <w:szCs w:val="20"/>
          <w:lang w:val="en-US"/>
        </w:rPr>
        <w:t>:</w:t>
      </w:r>
    </w:p>
    <w:p w:rsidR="001E7D06" w:rsidP="7FE3C73A" w:rsidRDefault="001E7D06" w14:paraId="68EA566D" w14:textId="0D01DACA">
      <w:pPr>
        <w:pStyle w:val="ListParagraph"/>
        <w:numPr>
          <w:ilvl w:val="0"/>
          <w:numId w:val="23"/>
        </w:numPr>
        <w:bidi w:val="0"/>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High accuracy in trait extraction and reasoning, making it suitable for complex narratives.</w:t>
      </w:r>
    </w:p>
    <w:p w:rsidR="001E7D06" w:rsidP="7FE3C73A" w:rsidRDefault="001E7D06" w14:paraId="0CB83F79" w14:textId="34C5EA90">
      <w:pPr>
        <w:pStyle w:val="ListParagraph"/>
        <w:numPr>
          <w:ilvl w:val="0"/>
          <w:numId w:val="23"/>
        </w:numPr>
        <w:bidi w:val="0"/>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Capable of retaining context across longer sequences, thus improving response coherence.</w:t>
      </w:r>
    </w:p>
    <w:p w:rsidR="001E7D06" w:rsidP="7FE3C73A" w:rsidRDefault="001E7D06" w14:paraId="77385D9C" w14:textId="24C28F8C">
      <w:pPr>
        <w:bidi w:val="0"/>
        <w:jc w:val="both"/>
      </w:pPr>
      <w:r w:rsidRPr="7FE3C73A" w:rsidR="156CC130">
        <w:rPr>
          <w:rFonts w:ascii="Times New Roman" w:hAnsi="Times New Roman" w:eastAsia="Times New Roman" w:cs="Times New Roman"/>
          <w:b w:val="1"/>
          <w:bCs w:val="1"/>
          <w:noProof w:val="0"/>
          <w:sz w:val="20"/>
          <w:szCs w:val="20"/>
          <w:lang w:val="en-US"/>
        </w:rPr>
        <w:t>Weaknesses</w:t>
      </w:r>
      <w:r w:rsidRPr="7FE3C73A" w:rsidR="156CC130">
        <w:rPr>
          <w:rFonts w:ascii="Times New Roman" w:hAnsi="Times New Roman" w:eastAsia="Times New Roman" w:cs="Times New Roman"/>
          <w:noProof w:val="0"/>
          <w:sz w:val="20"/>
          <w:szCs w:val="20"/>
          <w:lang w:val="en-US"/>
        </w:rPr>
        <w:t>:</w:t>
      </w:r>
    </w:p>
    <w:p w:rsidR="001E7D06" w:rsidP="7FE3C73A" w:rsidRDefault="001E7D06" w14:paraId="671FC340" w14:textId="5D673F7E">
      <w:pPr>
        <w:pStyle w:val="ListParagraph"/>
        <w:numPr>
          <w:ilvl w:val="0"/>
          <w:numId w:val="24"/>
        </w:numPr>
        <w:bidi w:val="0"/>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Computationally intensive, requiring substantial resources for deployment.</w:t>
      </w:r>
    </w:p>
    <w:p w:rsidR="001E7D06" w:rsidP="7FE3C73A" w:rsidRDefault="001E7D06" w14:paraId="5A19B143" w14:textId="63411982">
      <w:pPr>
        <w:pStyle w:val="ListParagraph"/>
        <w:numPr>
          <w:ilvl w:val="0"/>
          <w:numId w:val="24"/>
        </w:numPr>
        <w:bidi w:val="0"/>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May occasionally be overfit on edge cases, leading to less reliable predictions for outlier narratives.</w:t>
      </w:r>
    </w:p>
    <w:p w:rsidR="001E7D06" w:rsidP="7FE3C73A" w:rsidRDefault="001E7D06" w14:paraId="58F923C4" w14:textId="4AFCE59A">
      <w:pPr>
        <w:bidi w:val="0"/>
        <w:jc w:val="both"/>
      </w:pPr>
      <w:r w:rsidRPr="7FE3C73A" w:rsidR="156CC130">
        <w:rPr>
          <w:rFonts w:ascii="Times New Roman" w:hAnsi="Times New Roman" w:eastAsia="Times New Roman" w:cs="Times New Roman"/>
          <w:b w:val="1"/>
          <w:bCs w:val="1"/>
          <w:noProof w:val="0"/>
          <w:sz w:val="20"/>
          <w:szCs w:val="20"/>
          <w:lang w:val="en-US"/>
        </w:rPr>
        <w:t>6.2. Qwen 2</w:t>
      </w:r>
    </w:p>
    <w:p w:rsidR="001E7D06" w:rsidP="7FE3C73A" w:rsidRDefault="001E7D06" w14:paraId="0BFD4F03" w14:textId="636F77BD">
      <w:pPr>
        <w:bidi w:val="0"/>
        <w:jc w:val="both"/>
      </w:pPr>
      <w:r w:rsidRPr="7FE3C73A" w:rsidR="156CC130">
        <w:rPr>
          <w:rFonts w:ascii="Times New Roman" w:hAnsi="Times New Roman" w:eastAsia="Times New Roman" w:cs="Times New Roman"/>
          <w:b w:val="1"/>
          <w:bCs w:val="1"/>
          <w:noProof w:val="0"/>
          <w:sz w:val="20"/>
          <w:szCs w:val="20"/>
          <w:lang w:val="en-US"/>
        </w:rPr>
        <w:t>Strengths</w:t>
      </w:r>
      <w:r w:rsidRPr="7FE3C73A" w:rsidR="156CC130">
        <w:rPr>
          <w:rFonts w:ascii="Times New Roman" w:hAnsi="Times New Roman" w:eastAsia="Times New Roman" w:cs="Times New Roman"/>
          <w:noProof w:val="0"/>
          <w:sz w:val="20"/>
          <w:szCs w:val="20"/>
          <w:lang w:val="en-US"/>
        </w:rPr>
        <w:t>:</w:t>
      </w:r>
    </w:p>
    <w:p w:rsidR="001E7D06" w:rsidP="7FE3C73A" w:rsidRDefault="001E7D06" w14:paraId="33FE0A94" w14:textId="64A3A467">
      <w:pPr>
        <w:pStyle w:val="ListParagraph"/>
        <w:numPr>
          <w:ilvl w:val="0"/>
          <w:numId w:val="25"/>
        </w:numPr>
        <w:bidi w:val="0"/>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Faster response times compared to LLaMA 3, facilitating real-time applications.</w:t>
      </w:r>
    </w:p>
    <w:p w:rsidR="001E7D06" w:rsidP="7FE3C73A" w:rsidRDefault="001E7D06" w14:paraId="0DB93B28" w14:textId="2C3B8FEF">
      <w:pPr>
        <w:pStyle w:val="ListParagraph"/>
        <w:numPr>
          <w:ilvl w:val="0"/>
          <w:numId w:val="25"/>
        </w:numPr>
        <w:bidi w:val="0"/>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Adequate reasoning capabilities, producing relevant recommendations in a variety of contexts.</w:t>
      </w:r>
    </w:p>
    <w:p w:rsidR="001E7D06" w:rsidP="7FE3C73A" w:rsidRDefault="001E7D06" w14:paraId="4437151C" w14:textId="77E7C0E1">
      <w:pPr>
        <w:bidi w:val="0"/>
        <w:jc w:val="both"/>
      </w:pPr>
      <w:r w:rsidRPr="7FE3C73A" w:rsidR="156CC130">
        <w:rPr>
          <w:rFonts w:ascii="Times New Roman" w:hAnsi="Times New Roman" w:eastAsia="Times New Roman" w:cs="Times New Roman"/>
          <w:b w:val="1"/>
          <w:bCs w:val="1"/>
          <w:noProof w:val="0"/>
          <w:sz w:val="20"/>
          <w:szCs w:val="20"/>
          <w:lang w:val="en-US"/>
        </w:rPr>
        <w:t>Weaknesses</w:t>
      </w:r>
      <w:r w:rsidRPr="7FE3C73A" w:rsidR="156CC130">
        <w:rPr>
          <w:rFonts w:ascii="Times New Roman" w:hAnsi="Times New Roman" w:eastAsia="Times New Roman" w:cs="Times New Roman"/>
          <w:noProof w:val="0"/>
          <w:sz w:val="20"/>
          <w:szCs w:val="20"/>
          <w:lang w:val="en-US"/>
        </w:rPr>
        <w:t>:</w:t>
      </w:r>
    </w:p>
    <w:p w:rsidR="001E7D06" w:rsidP="7FE3C73A" w:rsidRDefault="001E7D06" w14:paraId="6BB511B3" w14:textId="2C1182D4">
      <w:pPr>
        <w:pStyle w:val="ListParagraph"/>
        <w:numPr>
          <w:ilvl w:val="0"/>
          <w:numId w:val="26"/>
        </w:numPr>
        <w:bidi w:val="0"/>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Slightly lower factual accuracy compared to LLaMA 3, which could impact the reliability of certain recommendations.</w:t>
      </w:r>
    </w:p>
    <w:p w:rsidR="001E7D06" w:rsidP="7FE3C73A" w:rsidRDefault="001E7D06" w14:paraId="1DB5D4DC" w14:textId="152CD1D8">
      <w:pPr>
        <w:pStyle w:val="ListParagraph"/>
        <w:numPr>
          <w:ilvl w:val="0"/>
          <w:numId w:val="26"/>
        </w:numPr>
        <w:bidi w:val="0"/>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Reasoning capabilities are not as robust, occasionally providing generic advice rather than context-specific insights.</w:t>
      </w:r>
    </w:p>
    <w:p w:rsidR="001E7D06" w:rsidP="7FE3C73A" w:rsidRDefault="001E7D06" w14:paraId="107C60C0" w14:textId="42E2AA8A">
      <w:pPr>
        <w:bidi w:val="0"/>
        <w:jc w:val="both"/>
      </w:pPr>
      <w:r w:rsidRPr="7FE3C73A" w:rsidR="156CC130">
        <w:rPr>
          <w:rFonts w:ascii="Times New Roman" w:hAnsi="Times New Roman" w:eastAsia="Times New Roman" w:cs="Times New Roman"/>
          <w:b w:val="1"/>
          <w:bCs w:val="1"/>
          <w:noProof w:val="0"/>
          <w:sz w:val="20"/>
          <w:szCs w:val="20"/>
          <w:lang w:val="en-US"/>
        </w:rPr>
        <w:t>6.3. Big Five Models</w:t>
      </w:r>
    </w:p>
    <w:p w:rsidR="001E7D06" w:rsidP="7FE3C73A" w:rsidRDefault="001E7D06" w14:paraId="321F39C0" w14:textId="34B0E787">
      <w:pPr>
        <w:bidi w:val="0"/>
        <w:jc w:val="both"/>
      </w:pPr>
      <w:r w:rsidRPr="7FE3C73A" w:rsidR="156CC130">
        <w:rPr>
          <w:rFonts w:ascii="Times New Roman" w:hAnsi="Times New Roman" w:eastAsia="Times New Roman" w:cs="Times New Roman"/>
          <w:b w:val="1"/>
          <w:bCs w:val="1"/>
          <w:noProof w:val="0"/>
          <w:sz w:val="20"/>
          <w:szCs w:val="20"/>
          <w:lang w:val="en-US"/>
        </w:rPr>
        <w:t>Strengths</w:t>
      </w:r>
      <w:r w:rsidRPr="7FE3C73A" w:rsidR="156CC130">
        <w:rPr>
          <w:rFonts w:ascii="Times New Roman" w:hAnsi="Times New Roman" w:eastAsia="Times New Roman" w:cs="Times New Roman"/>
          <w:noProof w:val="0"/>
          <w:sz w:val="20"/>
          <w:szCs w:val="20"/>
          <w:lang w:val="en-US"/>
        </w:rPr>
        <w:t>:</w:t>
      </w:r>
    </w:p>
    <w:p w:rsidR="001E7D06" w:rsidP="7FE3C73A" w:rsidRDefault="001E7D06" w14:paraId="529B77AF" w14:textId="51E4B993">
      <w:pPr>
        <w:pStyle w:val="ListParagraph"/>
        <w:numPr>
          <w:ilvl w:val="0"/>
          <w:numId w:val="27"/>
        </w:numPr>
        <w:bidi w:val="0"/>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 xml:space="preserve">Comprehensive interpretability aids in </w:t>
      </w:r>
      <w:r w:rsidRPr="7FE3C73A" w:rsidR="087D273D">
        <w:rPr>
          <w:rFonts w:ascii="Times New Roman" w:hAnsi="Times New Roman" w:eastAsia="Times New Roman" w:cs="Times New Roman"/>
          <w:noProof w:val="0"/>
          <w:sz w:val="20"/>
          <w:szCs w:val="20"/>
          <w:lang w:val="en-US"/>
        </w:rPr>
        <w:t>understanding</w:t>
      </w:r>
      <w:r w:rsidRPr="7FE3C73A" w:rsidR="156CC130">
        <w:rPr>
          <w:rFonts w:ascii="Times New Roman" w:hAnsi="Times New Roman" w:eastAsia="Times New Roman" w:cs="Times New Roman"/>
          <w:noProof w:val="0"/>
          <w:sz w:val="20"/>
          <w:szCs w:val="20"/>
          <w:lang w:val="en-US"/>
        </w:rPr>
        <w:t xml:space="preserve"> user traits.</w:t>
      </w:r>
    </w:p>
    <w:p w:rsidR="001E7D06" w:rsidP="7FE3C73A" w:rsidRDefault="001E7D06" w14:paraId="2C1E1F11" w14:textId="3742C0F4">
      <w:pPr>
        <w:pStyle w:val="ListParagraph"/>
        <w:numPr>
          <w:ilvl w:val="0"/>
          <w:numId w:val="27"/>
        </w:numPr>
        <w:bidi w:val="0"/>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Effective for direct personality predictions based on clear linguistic markers.</w:t>
      </w:r>
    </w:p>
    <w:p w:rsidR="001E7D06" w:rsidP="7FE3C73A" w:rsidRDefault="001E7D06" w14:paraId="5FFAF0A6" w14:textId="1D64C41A">
      <w:pPr>
        <w:bidi w:val="0"/>
        <w:jc w:val="both"/>
      </w:pPr>
      <w:r w:rsidRPr="7FE3C73A" w:rsidR="156CC130">
        <w:rPr>
          <w:rFonts w:ascii="Times New Roman" w:hAnsi="Times New Roman" w:eastAsia="Times New Roman" w:cs="Times New Roman"/>
          <w:b w:val="1"/>
          <w:bCs w:val="1"/>
          <w:noProof w:val="0"/>
          <w:sz w:val="20"/>
          <w:szCs w:val="20"/>
          <w:lang w:val="en-US"/>
        </w:rPr>
        <w:t>Weaknesses</w:t>
      </w:r>
      <w:r w:rsidRPr="7FE3C73A" w:rsidR="156CC130">
        <w:rPr>
          <w:rFonts w:ascii="Times New Roman" w:hAnsi="Times New Roman" w:eastAsia="Times New Roman" w:cs="Times New Roman"/>
          <w:noProof w:val="0"/>
          <w:sz w:val="20"/>
          <w:szCs w:val="20"/>
          <w:lang w:val="en-US"/>
        </w:rPr>
        <w:t>:</w:t>
      </w:r>
    </w:p>
    <w:p w:rsidR="001E7D06" w:rsidP="7FE3C73A" w:rsidRDefault="001E7D06" w14:paraId="51900721" w14:textId="5AD881F3">
      <w:pPr>
        <w:pStyle w:val="ListParagraph"/>
        <w:numPr>
          <w:ilvl w:val="0"/>
          <w:numId w:val="28"/>
        </w:numPr>
        <w:bidi w:val="0"/>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Lower overall performance in accuracy and reasoning quality limits its applicability in complex scenarios.</w:t>
      </w:r>
    </w:p>
    <w:p w:rsidR="001E7D06" w:rsidP="7FE3C73A" w:rsidRDefault="001E7D06" w14:paraId="6122D6D9" w14:textId="54A0D386">
      <w:pPr>
        <w:pStyle w:val="ListParagraph"/>
        <w:numPr>
          <w:ilvl w:val="0"/>
          <w:numId w:val="28"/>
        </w:numPr>
        <w:bidi w:val="0"/>
        <w:spacing w:before="0" w:beforeAutospacing="off" w:after="0" w:afterAutospacing="off"/>
        <w:jc w:val="both"/>
        <w:rPr>
          <w:rFonts w:ascii="Times New Roman" w:hAnsi="Times New Roman" w:eastAsia="Times New Roman" w:cs="Times New Roman"/>
          <w:noProof w:val="0"/>
          <w:sz w:val="20"/>
          <w:szCs w:val="20"/>
          <w:lang w:val="en-US"/>
        </w:rPr>
      </w:pPr>
      <w:r w:rsidRPr="7FE3C73A" w:rsidR="156CC130">
        <w:rPr>
          <w:rFonts w:ascii="Times New Roman" w:hAnsi="Times New Roman" w:eastAsia="Times New Roman" w:cs="Times New Roman"/>
          <w:noProof w:val="0"/>
          <w:sz w:val="20"/>
          <w:szCs w:val="20"/>
          <w:lang w:val="en-US"/>
        </w:rPr>
        <w:t>Lacks advanced language processing capabilities compared to modern LLM architectures, resulting in poorer contextual understanding.</w:t>
      </w:r>
    </w:p>
    <w:p w:rsidR="001E7D06" w:rsidP="7FE3C73A" w:rsidRDefault="001E7D06" w14:paraId="46A862ED" w14:textId="586D0C62">
      <w:pPr>
        <w:pStyle w:val="ListParagraph"/>
        <w:bidi w:val="0"/>
        <w:spacing w:before="0" w:beforeAutospacing="off" w:after="0" w:afterAutospacing="off"/>
        <w:ind w:left="720"/>
        <w:jc w:val="both"/>
        <w:rPr>
          <w:rFonts w:ascii="Times New Roman" w:hAnsi="Times New Roman" w:eastAsia="Times New Roman" w:cs="Times New Roman"/>
          <w:noProof w:val="0"/>
          <w:sz w:val="20"/>
          <w:szCs w:val="20"/>
          <w:lang w:val="en-US"/>
        </w:rPr>
      </w:pPr>
    </w:p>
    <w:p w:rsidR="001E7D06" w:rsidP="7FE3C73A" w:rsidRDefault="001E7D06" w14:paraId="577FC854" w14:textId="57D95D71">
      <w:pPr>
        <w:pStyle w:val="ListParagraph"/>
        <w:bidi w:val="0"/>
        <w:spacing w:before="0" w:beforeAutospacing="off" w:after="0" w:afterAutospacing="off"/>
        <w:ind w:left="720"/>
        <w:jc w:val="both"/>
        <w:rPr>
          <w:b w:val="0"/>
          <w:bCs w:val="0"/>
          <w:noProof w:val="0"/>
          <w:sz w:val="18"/>
          <w:szCs w:val="18"/>
          <w:lang w:val="en-US"/>
        </w:rPr>
      </w:pPr>
      <w:r w:rsidRPr="7FE3C73A" w:rsidR="2B9E6C60">
        <w:rPr>
          <w:b w:val="0"/>
          <w:bCs w:val="0"/>
          <w:noProof w:val="0"/>
          <w:sz w:val="18"/>
          <w:szCs w:val="18"/>
          <w:lang w:val="en-US"/>
        </w:rPr>
        <w:t xml:space="preserve">Models are evaluated using accuracy, precision, recall, factual accuracy, and reasoning quality. Ranking-based metrics such as Hit Rate and NDCG are proposed for recommendation evaluation. </w:t>
      </w:r>
      <w:r w:rsidRPr="7FE3C73A" w:rsidR="2B9E6C60">
        <w:rPr>
          <w:b w:val="0"/>
          <w:bCs w:val="0"/>
          <w:noProof w:val="0"/>
          <w:sz w:val="18"/>
          <w:szCs w:val="18"/>
          <w:lang w:val="en-US"/>
        </w:rPr>
        <w:t>LLaMA</w:t>
      </w:r>
      <w:r w:rsidRPr="7FE3C73A" w:rsidR="2B9E6C60">
        <w:rPr>
          <w:b w:val="0"/>
          <w:bCs w:val="0"/>
          <w:noProof w:val="0"/>
          <w:sz w:val="18"/>
          <w:szCs w:val="18"/>
          <w:lang w:val="en-US"/>
        </w:rPr>
        <w:t xml:space="preserve"> 3 </w:t>
      </w:r>
      <w:r w:rsidRPr="7FE3C73A" w:rsidR="2B9E6C60">
        <w:rPr>
          <w:b w:val="0"/>
          <w:bCs w:val="0"/>
          <w:noProof w:val="0"/>
          <w:sz w:val="18"/>
          <w:szCs w:val="18"/>
          <w:lang w:val="en-US"/>
        </w:rPr>
        <w:t>demonstrates</w:t>
      </w:r>
      <w:r w:rsidRPr="7FE3C73A" w:rsidR="2B9E6C60">
        <w:rPr>
          <w:b w:val="0"/>
          <w:bCs w:val="0"/>
          <w:noProof w:val="0"/>
          <w:sz w:val="18"/>
          <w:szCs w:val="18"/>
          <w:lang w:val="en-US"/>
        </w:rPr>
        <w:t xml:space="preserve"> superior reasoning and contextual coherence, making it well-suited for complex narratives. Qwen 2 offers faster responses with moderate reasoning depth. Big Five models provide interpretability but limited contextual understanding. Qualitative inspection shows that trait-aware recommendations are more empathetic and context-sensitive than baseline semantic-only approaches. Users with high anxiety receive calming strategies, while cognitively oriented users receive structured informational guidance.</w:t>
      </w:r>
    </w:p>
    <w:p w:rsidR="001E7D06" w:rsidP="7FE3C73A" w:rsidRDefault="001E7D06" w14:paraId="04645431" w14:textId="6F48D79B">
      <w:pPr>
        <w:pStyle w:val="ListParagraph"/>
        <w:bidi w:val="0"/>
        <w:spacing w:before="0" w:beforeAutospacing="off" w:after="0" w:afterAutospacing="off"/>
        <w:ind w:left="720"/>
        <w:jc w:val="both"/>
        <w:rPr>
          <w:b w:val="0"/>
          <w:bCs w:val="0"/>
          <w:noProof w:val="0"/>
          <w:sz w:val="18"/>
          <w:szCs w:val="18"/>
          <w:lang w:val="en-US"/>
        </w:rPr>
      </w:pPr>
    </w:p>
    <w:p w:rsidR="001E7D06" w:rsidP="7FE3C73A" w:rsidRDefault="001E7D06" w14:paraId="0B99EDC1" w14:textId="11F84513">
      <w:pPr>
        <w:pStyle w:val="ListParagraph"/>
        <w:bidi w:val="0"/>
        <w:spacing w:before="0" w:beforeAutospacing="off" w:after="0" w:afterAutospacing="off"/>
        <w:ind w:left="720"/>
        <w:jc w:val="both"/>
        <w:rPr>
          <w:b w:val="0"/>
          <w:bCs w:val="0"/>
          <w:noProof w:val="0"/>
          <w:sz w:val="18"/>
          <w:szCs w:val="18"/>
          <w:lang w:val="en-US"/>
        </w:rPr>
      </w:pPr>
    </w:p>
    <w:p w:rsidR="001E7D06" w:rsidP="7FE3C73A" w:rsidRDefault="001E7D06" w14:paraId="6B915AA4" w14:textId="32BB5F6D">
      <w:pPr>
        <w:pStyle w:val="ListParagraph"/>
        <w:bidi w:val="0"/>
        <w:spacing w:before="0" w:beforeAutospacing="off" w:after="0" w:afterAutospacing="off"/>
        <w:ind w:left="720"/>
        <w:jc w:val="both"/>
        <w:rPr>
          <w:b w:val="0"/>
          <w:bCs w:val="0"/>
          <w:noProof w:val="0"/>
          <w:sz w:val="18"/>
          <w:szCs w:val="18"/>
          <w:lang w:val="en-US"/>
        </w:rPr>
      </w:pPr>
    </w:p>
    <w:p w:rsidR="001E7D06" w:rsidP="7FE3C73A" w:rsidRDefault="001E7D06" w14:paraId="0D6701E8" w14:textId="24DB4163">
      <w:pPr>
        <w:pStyle w:val="ListParagraph"/>
        <w:bidi w:val="0"/>
        <w:spacing w:before="0" w:beforeAutospacing="off" w:after="0" w:afterAutospacing="off"/>
        <w:ind w:left="720"/>
        <w:jc w:val="both"/>
        <w:rPr>
          <w:b w:val="0"/>
          <w:bCs w:val="0"/>
          <w:noProof w:val="0"/>
          <w:sz w:val="18"/>
          <w:szCs w:val="18"/>
          <w:lang w:val="en-US"/>
        </w:rPr>
      </w:pPr>
    </w:p>
    <w:p w:rsidR="001E7D06" w:rsidP="7FE3C73A" w:rsidRDefault="001E7D06" w14:paraId="7184AD1A" w14:textId="3C1269F3">
      <w:pPr>
        <w:pStyle w:val="ListParagraph"/>
        <w:bidi w:val="0"/>
        <w:spacing w:before="0" w:beforeAutospacing="off" w:after="0" w:afterAutospacing="off"/>
        <w:ind w:left="720"/>
        <w:jc w:val="both"/>
        <w:rPr>
          <w:b w:val="0"/>
          <w:bCs w:val="0"/>
          <w:noProof w:val="0"/>
          <w:sz w:val="18"/>
          <w:szCs w:val="18"/>
          <w:lang w:val="en-US"/>
        </w:rPr>
      </w:pPr>
      <w:r w:rsidR="75225D6C">
        <w:drawing>
          <wp:inline wp14:editId="5F4B048B" wp14:anchorId="2144F1E2">
            <wp:extent cx="2609876" cy="2124079"/>
            <wp:effectExtent l="0" t="0" r="0" b="0"/>
            <wp:docPr id="1449081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081807" name="Picture 1449081807"/>
                    <pic:cNvPicPr/>
                  </pic:nvPicPr>
                  <pic:blipFill>
                    <a:blip xmlns:r="http://schemas.openxmlformats.org/officeDocument/2006/relationships" r:embed="rId205552941">
                      <a:extLst>
                        <a:ext uri="{28A0092B-C50C-407E-A947-70E740481C1C}">
                          <a14:useLocalDpi xmlns:a14="http://schemas.microsoft.com/office/drawing/2010/main"/>
                        </a:ext>
                      </a:extLst>
                    </a:blip>
                    <a:stretch>
                      <a:fillRect/>
                    </a:stretch>
                    <a:srcRect l="11490" t="0" r="3416" b="12558"/>
                  </pic:blipFill>
                  <pic:spPr>
                    <a:xfrm rot="0">
                      <a:off x="0" y="0"/>
                      <a:ext cx="2609876" cy="2124079"/>
                    </a:xfrm>
                    <a:prstGeom prst="rect">
                      <a:avLst/>
                    </a:prstGeom>
                  </pic:spPr>
                </pic:pic>
              </a:graphicData>
            </a:graphic>
          </wp:inline>
        </w:drawing>
      </w:r>
    </w:p>
    <w:p w:rsidR="001E7D06" w:rsidP="7FE3C73A" w:rsidRDefault="001E7D06" w14:paraId="15C20D13" w14:textId="02B9D61C">
      <w:pPr>
        <w:bidi w:val="0"/>
        <w:jc w:val="center"/>
        <w:rPr>
          <w:sz w:val="18"/>
          <w:szCs w:val="18"/>
        </w:rPr>
      </w:pPr>
    </w:p>
    <w:p w:rsidR="001E7D06" w:rsidP="7FE3C73A" w:rsidRDefault="001E7D06" w14:paraId="5797DFB0" w14:textId="7C24A11C">
      <w:pPr>
        <w:bidi w:val="0"/>
        <w:spacing w:before="240" w:beforeAutospacing="off"/>
        <w:rPr>
          <w:rFonts w:ascii="Helvetica" w:hAnsi="Helvetica" w:eastAsia="Helvetica" w:cs="Helvetica"/>
          <w:b w:val="1"/>
          <w:bCs w:val="1"/>
          <w:noProof w:val="0"/>
          <w:color w:val="00629B"/>
          <w:sz w:val="18"/>
          <w:szCs w:val="18"/>
          <w:lang w:val="en-US"/>
        </w:rPr>
      </w:pPr>
      <w:r w:rsidRPr="7FE3C73A" w:rsidR="156CC130">
        <w:rPr>
          <w:rFonts w:ascii="Helvetica" w:hAnsi="Helvetica" w:eastAsia="Helvetica" w:cs="Helvetica"/>
          <w:b w:val="1"/>
          <w:bCs w:val="1"/>
          <w:noProof w:val="0"/>
          <w:color w:val="00629B"/>
          <w:sz w:val="18"/>
          <w:szCs w:val="18"/>
          <w:lang w:val="en-US"/>
        </w:rPr>
        <w:t xml:space="preserve">VII. DISCUSSION OF STRENGTHS AND WEAKNESSES </w:t>
      </w:r>
    </w:p>
    <w:p w:rsidR="001E7D06" w:rsidP="7FE3C73A" w:rsidRDefault="001E7D06" w14:paraId="395A992D" w14:textId="2CA0729E">
      <w:pPr>
        <w:bidi w:val="0"/>
        <w:jc w:val="both"/>
        <w:rPr>
          <w:rFonts w:ascii="Times New Roman" w:hAnsi="Times New Roman" w:eastAsia="Times New Roman" w:cs="Times New Roman"/>
          <w:b w:val="1"/>
          <w:bCs w:val="1"/>
          <w:noProof w:val="0"/>
          <w:sz w:val="18"/>
          <w:szCs w:val="18"/>
          <w:lang w:val="en-US"/>
        </w:rPr>
      </w:pPr>
      <w:r w:rsidRPr="7FE3C73A" w:rsidR="156CC130">
        <w:rPr>
          <w:rFonts w:ascii="Times New Roman" w:hAnsi="Times New Roman" w:eastAsia="Times New Roman" w:cs="Times New Roman"/>
          <w:b w:val="1"/>
          <w:bCs w:val="1"/>
          <w:noProof w:val="0"/>
          <w:sz w:val="18"/>
          <w:szCs w:val="18"/>
          <w:lang w:val="en-US"/>
        </w:rPr>
        <w:t xml:space="preserve"> </w:t>
      </w:r>
    </w:p>
    <w:p w:rsidR="001E7D06" w:rsidP="7FE3C73A" w:rsidRDefault="001E7D06" w14:paraId="06D65169" w14:textId="378FCAED">
      <w:pPr>
        <w:bidi w:val="0"/>
        <w:jc w:val="both"/>
        <w:rPr>
          <w:rFonts w:ascii="Times New Roman" w:hAnsi="Times New Roman" w:eastAsia="Times New Roman" w:cs="Times New Roman"/>
          <w:noProof w:val="0"/>
          <w:sz w:val="18"/>
          <w:szCs w:val="18"/>
          <w:lang w:val="en-US"/>
        </w:rPr>
      </w:pPr>
      <w:r w:rsidRPr="7FE3C73A" w:rsidR="156CC130">
        <w:rPr>
          <w:rFonts w:ascii="Times New Roman" w:hAnsi="Times New Roman" w:eastAsia="Times New Roman" w:cs="Times New Roman"/>
          <w:noProof w:val="0"/>
          <w:sz w:val="18"/>
          <w:szCs w:val="18"/>
          <w:lang w:val="en-US"/>
        </w:rPr>
        <w:t>Each model employed in the LTSARS framework presents distinct advantages and challenges. LLaMA 3 stands out for its high accuracy and reasoning capabilities, making it ideal for nuanced narratives where context is critical. However, it demands considerable resources, which may limit accessibility for some users.</w:t>
      </w:r>
    </w:p>
    <w:p w:rsidR="001E7D06" w:rsidP="7FE3C73A" w:rsidRDefault="001E7D06" w14:paraId="15380DCF" w14:textId="0002CF68">
      <w:pPr>
        <w:bidi w:val="0"/>
        <w:jc w:val="both"/>
        <w:rPr>
          <w:rFonts w:ascii="Times New Roman" w:hAnsi="Times New Roman" w:eastAsia="Times New Roman" w:cs="Times New Roman"/>
          <w:noProof w:val="0"/>
          <w:sz w:val="18"/>
          <w:szCs w:val="18"/>
          <w:lang w:val="en-US"/>
        </w:rPr>
      </w:pPr>
      <w:r w:rsidRPr="7FE3C73A" w:rsidR="156CC130">
        <w:rPr>
          <w:rFonts w:ascii="Times New Roman" w:hAnsi="Times New Roman" w:eastAsia="Times New Roman" w:cs="Times New Roman"/>
          <w:noProof w:val="0"/>
          <w:sz w:val="18"/>
          <w:szCs w:val="18"/>
          <w:lang w:val="en-US"/>
        </w:rPr>
        <w:t xml:space="preserve">Qwen 2 strikes a balance between speed and performance, making it suitable for applications requiring real-time interactions. Its strengths in providing </w:t>
      </w:r>
      <w:r w:rsidRPr="7FE3C73A" w:rsidR="156CC130">
        <w:rPr>
          <w:rFonts w:ascii="Times New Roman" w:hAnsi="Times New Roman" w:eastAsia="Times New Roman" w:cs="Times New Roman"/>
          <w:noProof w:val="0"/>
          <w:sz w:val="18"/>
          <w:szCs w:val="18"/>
          <w:lang w:val="en-US"/>
        </w:rPr>
        <w:t>timely</w:t>
      </w:r>
      <w:r w:rsidRPr="7FE3C73A" w:rsidR="156CC130">
        <w:rPr>
          <w:rFonts w:ascii="Times New Roman" w:hAnsi="Times New Roman" w:eastAsia="Times New Roman" w:cs="Times New Roman"/>
          <w:noProof w:val="0"/>
          <w:sz w:val="18"/>
          <w:szCs w:val="18"/>
          <w:lang w:val="en-US"/>
        </w:rPr>
        <w:t xml:space="preserve"> recommendations must be offset against its slightly lower factual accuracy.</w:t>
      </w:r>
    </w:p>
    <w:p w:rsidR="001E7D06" w:rsidP="7FE3C73A" w:rsidRDefault="001E7D06" w14:paraId="0F6AA33C" w14:textId="6E003999">
      <w:pPr>
        <w:pStyle w:val="Heading3"/>
        <w:numPr>
          <w:ilvl w:val="0"/>
          <w:numId w:val="0"/>
        </w:numPr>
        <w:bidi w:val="0"/>
        <w:spacing w:before="281" w:beforeAutospacing="off" w:after="281" w:afterAutospacing="off"/>
        <w:ind w:left="0"/>
        <w:jc w:val="both"/>
        <w:rPr>
          <w:rFonts w:ascii="Times New Roman" w:hAnsi="Times New Roman" w:eastAsia="Times New Roman" w:cs="Times New Roman"/>
          <w:i w:val="0"/>
          <w:iCs w:val="0"/>
          <w:noProof w:val="0"/>
          <w:sz w:val="18"/>
          <w:szCs w:val="18"/>
          <w:lang w:val="en-US"/>
        </w:rPr>
      </w:pPr>
      <w:r w:rsidRPr="7FE3C73A" w:rsidR="6D29726F">
        <w:rPr>
          <w:rFonts w:ascii="Times New Roman" w:hAnsi="Times New Roman" w:eastAsia="Times New Roman" w:cs="Times New Roman"/>
          <w:i w:val="0"/>
          <w:iCs w:val="0"/>
          <w:noProof w:val="0"/>
          <w:sz w:val="18"/>
          <w:szCs w:val="18"/>
          <w:lang w:val="en-US"/>
        </w:rPr>
        <w:t>LLaMA</w:t>
      </w:r>
      <w:r w:rsidRPr="7FE3C73A" w:rsidR="6D29726F">
        <w:rPr>
          <w:rFonts w:ascii="Times New Roman" w:hAnsi="Times New Roman" w:eastAsia="Times New Roman" w:cs="Times New Roman"/>
          <w:i w:val="0"/>
          <w:iCs w:val="0"/>
          <w:noProof w:val="0"/>
          <w:sz w:val="18"/>
          <w:szCs w:val="18"/>
          <w:lang w:val="en-US"/>
        </w:rPr>
        <w:t xml:space="preserve"> 3 </w:t>
      </w:r>
      <w:r w:rsidRPr="7FE3C73A" w:rsidR="6D29726F">
        <w:rPr>
          <w:rFonts w:ascii="Times New Roman" w:hAnsi="Times New Roman" w:eastAsia="Times New Roman" w:cs="Times New Roman"/>
          <w:i w:val="0"/>
          <w:iCs w:val="0"/>
          <w:noProof w:val="0"/>
          <w:sz w:val="18"/>
          <w:szCs w:val="18"/>
          <w:lang w:val="en-US"/>
        </w:rPr>
        <w:t>exhibits</w:t>
      </w:r>
      <w:r w:rsidRPr="7FE3C73A" w:rsidR="6D29726F">
        <w:rPr>
          <w:rFonts w:ascii="Times New Roman" w:hAnsi="Times New Roman" w:eastAsia="Times New Roman" w:cs="Times New Roman"/>
          <w:i w:val="0"/>
          <w:iCs w:val="0"/>
          <w:noProof w:val="0"/>
          <w:sz w:val="18"/>
          <w:szCs w:val="18"/>
          <w:lang w:val="en-US"/>
        </w:rPr>
        <w:t xml:space="preserve"> </w:t>
      </w:r>
      <w:r w:rsidRPr="7FE3C73A" w:rsidR="6D29726F">
        <w:rPr>
          <w:rFonts w:ascii="Times New Roman" w:hAnsi="Times New Roman" w:eastAsia="Times New Roman" w:cs="Times New Roman"/>
          <w:b w:val="1"/>
          <w:bCs w:val="1"/>
          <w:i w:val="0"/>
          <w:iCs w:val="0"/>
          <w:noProof w:val="0"/>
          <w:sz w:val="18"/>
          <w:szCs w:val="18"/>
          <w:lang w:val="en-US"/>
        </w:rPr>
        <w:t>strong contextual understanding, logical reasoning, and semantic coherence</w:t>
      </w:r>
      <w:r w:rsidRPr="7FE3C73A" w:rsidR="6D29726F">
        <w:rPr>
          <w:rFonts w:ascii="Times New Roman" w:hAnsi="Times New Roman" w:eastAsia="Times New Roman" w:cs="Times New Roman"/>
          <w:i w:val="0"/>
          <w:iCs w:val="0"/>
          <w:noProof w:val="0"/>
          <w:sz w:val="18"/>
          <w:szCs w:val="18"/>
          <w:lang w:val="en-US"/>
        </w:rPr>
        <w:t xml:space="preserve">, making it particularly effective for processing complex, nuanced narratives such as long-form user feedback, emotional expressions, or multi-turn interactions. Its ability to infer intent and </w:t>
      </w:r>
      <w:r w:rsidRPr="7FE3C73A" w:rsidR="6D29726F">
        <w:rPr>
          <w:rFonts w:ascii="Times New Roman" w:hAnsi="Times New Roman" w:eastAsia="Times New Roman" w:cs="Times New Roman"/>
          <w:i w:val="0"/>
          <w:iCs w:val="0"/>
          <w:noProof w:val="0"/>
          <w:sz w:val="18"/>
          <w:szCs w:val="18"/>
          <w:lang w:val="en-US"/>
        </w:rPr>
        <w:t>maintain</w:t>
      </w:r>
      <w:r w:rsidRPr="7FE3C73A" w:rsidR="6D29726F">
        <w:rPr>
          <w:rFonts w:ascii="Times New Roman" w:hAnsi="Times New Roman" w:eastAsia="Times New Roman" w:cs="Times New Roman"/>
          <w:i w:val="0"/>
          <w:iCs w:val="0"/>
          <w:noProof w:val="0"/>
          <w:sz w:val="18"/>
          <w:szCs w:val="18"/>
          <w:lang w:val="en-US"/>
        </w:rPr>
        <w:t xml:space="preserve"> contextual continuity enhances recommendation relevance, especially in domains requiring deeper personalization.</w:t>
      </w:r>
    </w:p>
    <w:p w:rsidR="001E7D06" w:rsidP="7FE3C73A" w:rsidRDefault="001E7D06" w14:paraId="4C1BAEBE" w14:textId="5B595A85">
      <w:pPr>
        <w:bidi w:val="0"/>
        <w:spacing w:before="240" w:beforeAutospacing="off" w:after="240" w:afterAutospacing="off"/>
        <w:jc w:val="both"/>
        <w:rPr>
          <w:rFonts w:ascii="Times New Roman" w:hAnsi="Times New Roman" w:eastAsia="Times New Roman" w:cs="Times New Roman"/>
          <w:b w:val="0"/>
          <w:bCs w:val="0"/>
          <w:i w:val="0"/>
          <w:iCs w:val="0"/>
          <w:noProof w:val="0"/>
          <w:sz w:val="18"/>
          <w:szCs w:val="18"/>
          <w:lang w:val="en-US"/>
        </w:rPr>
      </w:pPr>
      <w:r w:rsidRPr="7FE3C73A" w:rsidR="6D29726F">
        <w:rPr>
          <w:rFonts w:ascii="Times New Roman" w:hAnsi="Times New Roman" w:eastAsia="Times New Roman" w:cs="Times New Roman"/>
          <w:noProof w:val="0"/>
          <w:sz w:val="18"/>
          <w:szCs w:val="18"/>
          <w:lang w:val="en-US"/>
        </w:rPr>
        <w:t xml:space="preserve">However, these advantages come at the cost of </w:t>
      </w:r>
      <w:r w:rsidRPr="7FE3C73A" w:rsidR="6D29726F">
        <w:rPr>
          <w:rFonts w:ascii="Times New Roman" w:hAnsi="Times New Roman" w:eastAsia="Times New Roman" w:cs="Times New Roman"/>
          <w:b w:val="1"/>
          <w:bCs w:val="1"/>
          <w:noProof w:val="0"/>
          <w:sz w:val="18"/>
          <w:szCs w:val="18"/>
          <w:lang w:val="en-US"/>
        </w:rPr>
        <w:t>high computational and memory requirements</w:t>
      </w:r>
      <w:r w:rsidRPr="7FE3C73A" w:rsidR="6D29726F">
        <w:rPr>
          <w:rFonts w:ascii="Times New Roman" w:hAnsi="Times New Roman" w:eastAsia="Times New Roman" w:cs="Times New Roman"/>
          <w:noProof w:val="0"/>
          <w:sz w:val="18"/>
          <w:szCs w:val="18"/>
          <w:lang w:val="en-US"/>
        </w:rPr>
        <w:t xml:space="preserve">, which can restrict scalability and real-time deployment. Additionally, </w:t>
      </w:r>
      <w:r w:rsidRPr="7FE3C73A" w:rsidR="6D29726F">
        <w:rPr>
          <w:rFonts w:ascii="Times New Roman" w:hAnsi="Times New Roman" w:eastAsia="Times New Roman" w:cs="Times New Roman"/>
          <w:noProof w:val="0"/>
          <w:sz w:val="18"/>
          <w:szCs w:val="18"/>
          <w:lang w:val="en-US"/>
        </w:rPr>
        <w:t>inference</w:t>
      </w:r>
      <w:r w:rsidRPr="7FE3C73A" w:rsidR="6D29726F">
        <w:rPr>
          <w:rFonts w:ascii="Times New Roman" w:hAnsi="Times New Roman" w:eastAsia="Times New Roman" w:cs="Times New Roman"/>
          <w:noProof w:val="0"/>
          <w:sz w:val="18"/>
          <w:szCs w:val="18"/>
          <w:lang w:val="en-US"/>
        </w:rPr>
        <w:t xml:space="preserve"> latency may limit its effectiveness in time-sensitive applications, and the need for advanced hardware reduces accessibility for smaller systems or resource-constrained environments.</w:t>
      </w:r>
    </w:p>
    <w:p w:rsidR="001E7D06" w:rsidP="7FE3C73A" w:rsidRDefault="001E7D06" w14:paraId="674BD42A" w14:textId="7D12FABE">
      <w:pPr>
        <w:bidi w:val="0"/>
        <w:spacing w:before="240" w:beforeAutospacing="off" w:after="240" w:afterAutospacing="off"/>
        <w:jc w:val="both"/>
      </w:pPr>
      <w:r w:rsidRPr="7FE3C73A" w:rsidR="6D29726F">
        <w:rPr>
          <w:rFonts w:ascii="Times New Roman" w:hAnsi="Times New Roman" w:eastAsia="Times New Roman" w:cs="Times New Roman"/>
          <w:noProof w:val="0"/>
          <w:sz w:val="18"/>
          <w:szCs w:val="18"/>
          <w:lang w:val="en-US"/>
        </w:rPr>
        <w:t xml:space="preserve">Qwen 2 offers an effective </w:t>
      </w:r>
      <w:r w:rsidRPr="7FE3C73A" w:rsidR="6D29726F">
        <w:rPr>
          <w:rFonts w:ascii="Times New Roman" w:hAnsi="Times New Roman" w:eastAsia="Times New Roman" w:cs="Times New Roman"/>
          <w:b w:val="1"/>
          <w:bCs w:val="1"/>
          <w:noProof w:val="0"/>
          <w:sz w:val="18"/>
          <w:szCs w:val="18"/>
          <w:lang w:val="en-US"/>
        </w:rPr>
        <w:t>trade-off between performance and efficiency</w:t>
      </w:r>
      <w:r w:rsidRPr="7FE3C73A" w:rsidR="6D29726F">
        <w:rPr>
          <w:rFonts w:ascii="Times New Roman" w:hAnsi="Times New Roman" w:eastAsia="Times New Roman" w:cs="Times New Roman"/>
          <w:noProof w:val="0"/>
          <w:sz w:val="18"/>
          <w:szCs w:val="18"/>
          <w:lang w:val="en-US"/>
        </w:rPr>
        <w:t xml:space="preserve">, making it well-suited for applications that require </w:t>
      </w:r>
      <w:r w:rsidRPr="7FE3C73A" w:rsidR="6D29726F">
        <w:rPr>
          <w:rFonts w:ascii="Times New Roman" w:hAnsi="Times New Roman" w:eastAsia="Times New Roman" w:cs="Times New Roman"/>
          <w:b w:val="1"/>
          <w:bCs w:val="1"/>
          <w:noProof w:val="0"/>
          <w:sz w:val="18"/>
          <w:szCs w:val="18"/>
          <w:lang w:val="en-US"/>
        </w:rPr>
        <w:t>low latency and rapid response times</w:t>
      </w:r>
      <w:r w:rsidRPr="7FE3C73A" w:rsidR="6D29726F">
        <w:rPr>
          <w:rFonts w:ascii="Times New Roman" w:hAnsi="Times New Roman" w:eastAsia="Times New Roman" w:cs="Times New Roman"/>
          <w:noProof w:val="0"/>
          <w:sz w:val="18"/>
          <w:szCs w:val="18"/>
          <w:lang w:val="en-US"/>
        </w:rPr>
        <w:t>, such as conversational recommendation systems. Its faster inference and lower resource demands allow for smoother real-time interactions and higher throughput.</w:t>
      </w:r>
    </w:p>
    <w:p w:rsidR="001E7D06" w:rsidP="7FE3C73A" w:rsidRDefault="001E7D06" w14:paraId="73BAF000" w14:textId="495AA448">
      <w:pPr>
        <w:bidi w:val="0"/>
        <w:spacing w:before="240" w:beforeAutospacing="off" w:after="240" w:afterAutospacing="off"/>
        <w:jc w:val="both"/>
        <w:rPr>
          <w:rFonts w:ascii="Times New Roman" w:hAnsi="Times New Roman" w:eastAsia="Times New Roman" w:cs="Times New Roman"/>
          <w:b w:val="1"/>
          <w:bCs w:val="1"/>
          <w:i w:val="0"/>
          <w:iCs w:val="0"/>
          <w:noProof w:val="0"/>
          <w:sz w:val="18"/>
          <w:szCs w:val="18"/>
          <w:lang w:val="en-US"/>
        </w:rPr>
      </w:pPr>
      <w:r w:rsidRPr="7FE3C73A" w:rsidR="6D29726F">
        <w:rPr>
          <w:rFonts w:ascii="Times New Roman" w:hAnsi="Times New Roman" w:eastAsia="Times New Roman" w:cs="Times New Roman"/>
          <w:noProof w:val="0"/>
          <w:sz w:val="18"/>
          <w:szCs w:val="18"/>
          <w:lang w:val="en-US"/>
        </w:rPr>
        <w:t xml:space="preserve">Despite these advantages, Qwen 2 </w:t>
      </w:r>
      <w:r w:rsidRPr="7FE3C73A" w:rsidR="6D29726F">
        <w:rPr>
          <w:rFonts w:ascii="Times New Roman" w:hAnsi="Times New Roman" w:eastAsia="Times New Roman" w:cs="Times New Roman"/>
          <w:noProof w:val="0"/>
          <w:sz w:val="18"/>
          <w:szCs w:val="18"/>
          <w:lang w:val="en-US"/>
        </w:rPr>
        <w:t>demonstrates</w:t>
      </w:r>
      <w:r w:rsidRPr="7FE3C73A" w:rsidR="6D29726F">
        <w:rPr>
          <w:rFonts w:ascii="Times New Roman" w:hAnsi="Times New Roman" w:eastAsia="Times New Roman" w:cs="Times New Roman"/>
          <w:noProof w:val="0"/>
          <w:sz w:val="18"/>
          <w:szCs w:val="18"/>
          <w:lang w:val="en-US"/>
        </w:rPr>
        <w:t xml:space="preserve"> </w:t>
      </w:r>
      <w:r w:rsidRPr="7FE3C73A" w:rsidR="6D29726F">
        <w:rPr>
          <w:rFonts w:ascii="Times New Roman" w:hAnsi="Times New Roman" w:eastAsia="Times New Roman" w:cs="Times New Roman"/>
          <w:b w:val="1"/>
          <w:bCs w:val="1"/>
          <w:noProof w:val="0"/>
          <w:sz w:val="18"/>
          <w:szCs w:val="18"/>
          <w:lang w:val="en-US"/>
        </w:rPr>
        <w:t>slightly reduced factual accuracy and reasoning depth</w:t>
      </w:r>
      <w:r w:rsidRPr="7FE3C73A" w:rsidR="6D29726F">
        <w:rPr>
          <w:rFonts w:ascii="Times New Roman" w:hAnsi="Times New Roman" w:eastAsia="Times New Roman" w:cs="Times New Roman"/>
          <w:noProof w:val="0"/>
          <w:sz w:val="18"/>
          <w:szCs w:val="18"/>
          <w:lang w:val="en-US"/>
        </w:rPr>
        <w:t xml:space="preserve"> compared to larger models like </w:t>
      </w:r>
      <w:r w:rsidRPr="7FE3C73A" w:rsidR="6D29726F">
        <w:rPr>
          <w:rFonts w:ascii="Times New Roman" w:hAnsi="Times New Roman" w:eastAsia="Times New Roman" w:cs="Times New Roman"/>
          <w:noProof w:val="0"/>
          <w:sz w:val="18"/>
          <w:szCs w:val="18"/>
          <w:lang w:val="en-US"/>
        </w:rPr>
        <w:t>LLaMA</w:t>
      </w:r>
      <w:r w:rsidRPr="7FE3C73A" w:rsidR="6D29726F">
        <w:rPr>
          <w:rFonts w:ascii="Times New Roman" w:hAnsi="Times New Roman" w:eastAsia="Times New Roman" w:cs="Times New Roman"/>
          <w:noProof w:val="0"/>
          <w:sz w:val="18"/>
          <w:szCs w:val="18"/>
          <w:lang w:val="en-US"/>
        </w:rPr>
        <w:t xml:space="preserve"> 3. This limitation may </w:t>
      </w:r>
      <w:r w:rsidRPr="7FE3C73A" w:rsidR="6D29726F">
        <w:rPr>
          <w:rFonts w:ascii="Times New Roman" w:hAnsi="Times New Roman" w:eastAsia="Times New Roman" w:cs="Times New Roman"/>
          <w:noProof w:val="0"/>
          <w:sz w:val="18"/>
          <w:szCs w:val="18"/>
          <w:lang w:val="en-US"/>
        </w:rPr>
        <w:t>impact</w:t>
      </w:r>
      <w:r w:rsidRPr="7FE3C73A" w:rsidR="6D29726F">
        <w:rPr>
          <w:rFonts w:ascii="Times New Roman" w:hAnsi="Times New Roman" w:eastAsia="Times New Roman" w:cs="Times New Roman"/>
          <w:noProof w:val="0"/>
          <w:sz w:val="18"/>
          <w:szCs w:val="18"/>
          <w:lang w:val="en-US"/>
        </w:rPr>
        <w:t xml:space="preserve"> recommendation precision in scenarios involving complex reasoning, ambiguous user intent, or domain-specific knowledge. Careful validation and hybrid usage with more robust models can help mitigate this weakness</w:t>
      </w:r>
    </w:p>
    <w:p w:rsidR="001E7D06" w:rsidP="7FE3C73A" w:rsidRDefault="001E7D06" w14:paraId="407D8D8F" w14:textId="6931C9DB">
      <w:pPr>
        <w:bidi w:val="0"/>
        <w:spacing w:before="240" w:beforeAutospacing="off" w:after="240" w:afterAutospacing="off"/>
        <w:jc w:val="both"/>
      </w:pPr>
      <w:r w:rsidRPr="7FE3C73A" w:rsidR="6D29726F">
        <w:rPr>
          <w:rFonts w:ascii="Times New Roman" w:hAnsi="Times New Roman" w:eastAsia="Times New Roman" w:cs="Times New Roman"/>
          <w:noProof w:val="0"/>
          <w:sz w:val="18"/>
          <w:szCs w:val="18"/>
          <w:lang w:val="en-US"/>
        </w:rPr>
        <w:t xml:space="preserve">The Big Five Personality Models contribute a </w:t>
      </w:r>
      <w:r w:rsidRPr="7FE3C73A" w:rsidR="6D29726F">
        <w:rPr>
          <w:rFonts w:ascii="Times New Roman" w:hAnsi="Times New Roman" w:eastAsia="Times New Roman" w:cs="Times New Roman"/>
          <w:b w:val="1"/>
          <w:bCs w:val="1"/>
          <w:noProof w:val="0"/>
          <w:sz w:val="18"/>
          <w:szCs w:val="18"/>
          <w:lang w:val="en-US"/>
        </w:rPr>
        <w:t>psychologically grounded approach</w:t>
      </w:r>
      <w:r w:rsidRPr="7FE3C73A" w:rsidR="6D29726F">
        <w:rPr>
          <w:rFonts w:ascii="Times New Roman" w:hAnsi="Times New Roman" w:eastAsia="Times New Roman" w:cs="Times New Roman"/>
          <w:noProof w:val="0"/>
          <w:sz w:val="18"/>
          <w:szCs w:val="18"/>
          <w:lang w:val="en-US"/>
        </w:rPr>
        <w:t xml:space="preserve"> by enabling explicit modeling of user traits such as openness, conscientiousness, extraversion, agreeableness, and neuroticism. This allows for </w:t>
      </w:r>
      <w:r w:rsidRPr="7FE3C73A" w:rsidR="6D29726F">
        <w:rPr>
          <w:rFonts w:ascii="Times New Roman" w:hAnsi="Times New Roman" w:eastAsia="Times New Roman" w:cs="Times New Roman"/>
          <w:b w:val="1"/>
          <w:bCs w:val="1"/>
          <w:noProof w:val="0"/>
          <w:sz w:val="18"/>
          <w:szCs w:val="18"/>
          <w:lang w:val="en-US"/>
        </w:rPr>
        <w:t>targeted, trait-aware recommendations</w:t>
      </w:r>
      <w:r w:rsidRPr="7FE3C73A" w:rsidR="6D29726F">
        <w:rPr>
          <w:rFonts w:ascii="Times New Roman" w:hAnsi="Times New Roman" w:eastAsia="Times New Roman" w:cs="Times New Roman"/>
          <w:noProof w:val="0"/>
          <w:sz w:val="18"/>
          <w:szCs w:val="18"/>
          <w:lang w:val="en-US"/>
        </w:rPr>
        <w:t xml:space="preserve"> that align with user preferences, emotional states, and behavioral tendencies, enhancing personalization and user engagement.</w:t>
      </w:r>
    </w:p>
    <w:p w:rsidR="001E7D06" w:rsidP="7FE3C73A" w:rsidRDefault="001E7D06" w14:paraId="18E91310" w14:textId="06CAEEEF">
      <w:pPr>
        <w:bidi w:val="0"/>
        <w:spacing w:before="240" w:beforeAutospacing="off" w:after="240" w:afterAutospacing="off"/>
        <w:jc w:val="both"/>
        <w:rPr>
          <w:rFonts w:ascii="Times New Roman" w:hAnsi="Times New Roman" w:eastAsia="Times New Roman" w:cs="Times New Roman"/>
          <w:b w:val="1"/>
          <w:bCs w:val="1"/>
          <w:noProof w:val="0"/>
          <w:sz w:val="28"/>
          <w:szCs w:val="28"/>
          <w:lang w:val="en-US"/>
        </w:rPr>
      </w:pPr>
      <w:r w:rsidRPr="7FE3C73A" w:rsidR="6D29726F">
        <w:rPr>
          <w:rFonts w:ascii="Times New Roman" w:hAnsi="Times New Roman" w:eastAsia="Times New Roman" w:cs="Times New Roman"/>
          <w:noProof w:val="0"/>
          <w:sz w:val="18"/>
          <w:szCs w:val="18"/>
          <w:lang w:val="en-US"/>
        </w:rPr>
        <w:t xml:space="preserve">However, these models are inherently </w:t>
      </w:r>
      <w:r w:rsidRPr="7FE3C73A" w:rsidR="6D29726F">
        <w:rPr>
          <w:rFonts w:ascii="Times New Roman" w:hAnsi="Times New Roman" w:eastAsia="Times New Roman" w:cs="Times New Roman"/>
          <w:b w:val="1"/>
          <w:bCs w:val="1"/>
          <w:noProof w:val="0"/>
          <w:sz w:val="18"/>
          <w:szCs w:val="18"/>
          <w:lang w:val="en-US"/>
        </w:rPr>
        <w:t>static and limited in narrative comprehension</w:t>
      </w:r>
      <w:r w:rsidRPr="7FE3C73A" w:rsidR="6D29726F">
        <w:rPr>
          <w:rFonts w:ascii="Times New Roman" w:hAnsi="Times New Roman" w:eastAsia="Times New Roman" w:cs="Times New Roman"/>
          <w:noProof w:val="0"/>
          <w:sz w:val="18"/>
          <w:szCs w:val="18"/>
          <w:lang w:val="en-US"/>
        </w:rPr>
        <w:t>, lacking the ability to process evolving contexts or complex linguistic patterns. Their reliance on predefined traits also restricts adaptability in dynamic environments, reducing effectiveness for open-ended or multi-modal recommendation tasks.</w:t>
      </w:r>
    </w:p>
    <w:p w:rsidR="001E7D06" w:rsidP="7FE3C73A" w:rsidRDefault="001E7D06" w14:paraId="42D1FCE0" w14:textId="672375DE">
      <w:pPr>
        <w:bidi w:val="0"/>
        <w:spacing w:before="240" w:beforeAutospacing="off" w:after="240" w:afterAutospacing="off"/>
        <w:jc w:val="both"/>
        <w:rPr>
          <w:rFonts w:ascii="Times New Roman" w:hAnsi="Times New Roman" w:eastAsia="Times New Roman" w:cs="Times New Roman"/>
          <w:b w:val="0"/>
          <w:bCs w:val="0"/>
          <w:i w:val="0"/>
          <w:iCs w:val="0"/>
          <w:noProof w:val="0"/>
          <w:sz w:val="18"/>
          <w:szCs w:val="18"/>
          <w:lang w:val="en-US"/>
        </w:rPr>
      </w:pPr>
      <w:r w:rsidRPr="7FE3C73A" w:rsidR="6D29726F">
        <w:rPr>
          <w:rFonts w:ascii="Times New Roman" w:hAnsi="Times New Roman" w:eastAsia="Times New Roman" w:cs="Times New Roman"/>
          <w:noProof w:val="0"/>
          <w:sz w:val="18"/>
          <w:szCs w:val="18"/>
          <w:lang w:val="en-US"/>
        </w:rPr>
        <w:t xml:space="preserve">The comparative results </w:t>
      </w:r>
      <w:r w:rsidRPr="7FE3C73A" w:rsidR="6D29726F">
        <w:rPr>
          <w:rFonts w:ascii="Times New Roman" w:hAnsi="Times New Roman" w:eastAsia="Times New Roman" w:cs="Times New Roman"/>
          <w:noProof w:val="0"/>
          <w:sz w:val="18"/>
          <w:szCs w:val="18"/>
          <w:lang w:val="en-US"/>
        </w:rPr>
        <w:t>demonstrate</w:t>
      </w:r>
      <w:r w:rsidRPr="7FE3C73A" w:rsidR="6D29726F">
        <w:rPr>
          <w:rFonts w:ascii="Times New Roman" w:hAnsi="Times New Roman" w:eastAsia="Times New Roman" w:cs="Times New Roman"/>
          <w:noProof w:val="0"/>
          <w:sz w:val="18"/>
          <w:szCs w:val="18"/>
          <w:lang w:val="en-US"/>
        </w:rPr>
        <w:t xml:space="preserve"> that </w:t>
      </w:r>
      <w:r w:rsidRPr="7FE3C73A" w:rsidR="6D29726F">
        <w:rPr>
          <w:rFonts w:ascii="Times New Roman" w:hAnsi="Times New Roman" w:eastAsia="Times New Roman" w:cs="Times New Roman"/>
          <w:b w:val="1"/>
          <w:bCs w:val="1"/>
          <w:noProof w:val="0"/>
          <w:sz w:val="18"/>
          <w:szCs w:val="18"/>
          <w:lang w:val="en-US"/>
        </w:rPr>
        <w:t>combining large language models with psychological trait modeling</w:t>
      </w:r>
      <w:r w:rsidRPr="7FE3C73A" w:rsidR="6D29726F">
        <w:rPr>
          <w:rFonts w:ascii="Times New Roman" w:hAnsi="Times New Roman" w:eastAsia="Times New Roman" w:cs="Times New Roman"/>
          <w:noProof w:val="0"/>
          <w:sz w:val="18"/>
          <w:szCs w:val="18"/>
          <w:lang w:val="en-US"/>
        </w:rPr>
        <w:t xml:space="preserve"> significantly enhances recommendation quality. Trait-aware systems produce more </w:t>
      </w:r>
      <w:r w:rsidRPr="7FE3C73A" w:rsidR="6D29726F">
        <w:rPr>
          <w:rFonts w:ascii="Times New Roman" w:hAnsi="Times New Roman" w:eastAsia="Times New Roman" w:cs="Times New Roman"/>
          <w:b w:val="1"/>
          <w:bCs w:val="1"/>
          <w:noProof w:val="0"/>
          <w:sz w:val="18"/>
          <w:szCs w:val="18"/>
          <w:lang w:val="en-US"/>
        </w:rPr>
        <w:t>empathetic, context-sensitive, and human-aligned recommendations</w:t>
      </w:r>
      <w:r w:rsidRPr="7FE3C73A" w:rsidR="6D29726F">
        <w:rPr>
          <w:rFonts w:ascii="Times New Roman" w:hAnsi="Times New Roman" w:eastAsia="Times New Roman" w:cs="Times New Roman"/>
          <w:noProof w:val="0"/>
          <w:sz w:val="18"/>
          <w:szCs w:val="18"/>
          <w:lang w:val="en-US"/>
        </w:rPr>
        <w:t xml:space="preserve"> than approaches based solely on semantic similarity or keyword matching. This hybrid strategy </w:t>
      </w:r>
      <w:r w:rsidRPr="7FE3C73A" w:rsidR="6D29726F">
        <w:rPr>
          <w:rFonts w:ascii="Times New Roman" w:hAnsi="Times New Roman" w:eastAsia="Times New Roman" w:cs="Times New Roman"/>
          <w:noProof w:val="0"/>
          <w:sz w:val="18"/>
          <w:szCs w:val="18"/>
          <w:lang w:val="en-US"/>
        </w:rPr>
        <w:t>leverages</w:t>
      </w:r>
      <w:r w:rsidRPr="7FE3C73A" w:rsidR="6D29726F">
        <w:rPr>
          <w:rFonts w:ascii="Times New Roman" w:hAnsi="Times New Roman" w:eastAsia="Times New Roman" w:cs="Times New Roman"/>
          <w:noProof w:val="0"/>
          <w:sz w:val="18"/>
          <w:szCs w:val="18"/>
          <w:lang w:val="en-US"/>
        </w:rPr>
        <w:t xml:space="preserve"> the reasoning capabilities of LLMs while grounding outputs in </w:t>
      </w:r>
      <w:r w:rsidRPr="7FE3C73A" w:rsidR="6D29726F">
        <w:rPr>
          <w:rFonts w:ascii="Times New Roman" w:hAnsi="Times New Roman" w:eastAsia="Times New Roman" w:cs="Times New Roman"/>
          <w:noProof w:val="0"/>
          <w:sz w:val="18"/>
          <w:szCs w:val="18"/>
          <w:lang w:val="en-US"/>
        </w:rPr>
        <w:t>established</w:t>
      </w:r>
      <w:r w:rsidRPr="7FE3C73A" w:rsidR="6D29726F">
        <w:rPr>
          <w:rFonts w:ascii="Times New Roman" w:hAnsi="Times New Roman" w:eastAsia="Times New Roman" w:cs="Times New Roman"/>
          <w:noProof w:val="0"/>
          <w:sz w:val="18"/>
          <w:szCs w:val="18"/>
          <w:lang w:val="en-US"/>
        </w:rPr>
        <w:t xml:space="preserve"> psychological theory.</w:t>
      </w:r>
      <w:r w:rsidRPr="7FE3C73A" w:rsidR="6D29726F">
        <w:rPr>
          <w:rFonts w:ascii="Times New Roman" w:hAnsi="Times New Roman" w:eastAsia="Times New Roman" w:cs="Times New Roman"/>
          <w:b w:val="0"/>
          <w:bCs w:val="0"/>
          <w:i w:val="0"/>
          <w:iCs w:val="0"/>
          <w:noProof w:val="0"/>
          <w:sz w:val="18"/>
          <w:szCs w:val="18"/>
          <w:lang w:val="en-US"/>
        </w:rPr>
        <w:t>Limitations and Ethical Considerations</w:t>
      </w:r>
    </w:p>
    <w:p w:rsidR="001E7D06" w:rsidP="7FE3C73A" w:rsidRDefault="001E7D06" w14:paraId="59B1A343" w14:textId="5AA7BDB0">
      <w:pPr>
        <w:bidi w:val="0"/>
        <w:spacing w:before="240" w:beforeAutospacing="off" w:after="240" w:afterAutospacing="off"/>
        <w:jc w:val="both"/>
      </w:pPr>
      <w:r w:rsidRPr="7FE3C73A" w:rsidR="6D29726F">
        <w:rPr>
          <w:rFonts w:ascii="Times New Roman" w:hAnsi="Times New Roman" w:eastAsia="Times New Roman" w:cs="Times New Roman"/>
          <w:noProof w:val="0"/>
          <w:sz w:val="18"/>
          <w:szCs w:val="18"/>
          <w:lang w:val="en-US"/>
        </w:rPr>
        <w:t xml:space="preserve">Several limitations remain. The framework relies on </w:t>
      </w:r>
      <w:r w:rsidRPr="7FE3C73A" w:rsidR="6D29726F">
        <w:rPr>
          <w:rFonts w:ascii="Times New Roman" w:hAnsi="Times New Roman" w:eastAsia="Times New Roman" w:cs="Times New Roman"/>
          <w:b w:val="1"/>
          <w:bCs w:val="1"/>
          <w:noProof w:val="0"/>
          <w:sz w:val="18"/>
          <w:szCs w:val="18"/>
          <w:lang w:val="en-US"/>
        </w:rPr>
        <w:t>conceptual trait extraction</w:t>
      </w:r>
      <w:r w:rsidRPr="7FE3C73A" w:rsidR="6D29726F">
        <w:rPr>
          <w:rFonts w:ascii="Times New Roman" w:hAnsi="Times New Roman" w:eastAsia="Times New Roman" w:cs="Times New Roman"/>
          <w:noProof w:val="0"/>
          <w:sz w:val="18"/>
          <w:szCs w:val="18"/>
          <w:lang w:val="en-US"/>
        </w:rPr>
        <w:t xml:space="preserve">, which may introduce noise or bias when inferring psychological attributes from text. Additionally, the use of </w:t>
      </w:r>
      <w:r w:rsidRPr="7FE3C73A" w:rsidR="6D29726F">
        <w:rPr>
          <w:rFonts w:ascii="Times New Roman" w:hAnsi="Times New Roman" w:eastAsia="Times New Roman" w:cs="Times New Roman"/>
          <w:b w:val="1"/>
          <w:bCs w:val="1"/>
          <w:noProof w:val="0"/>
          <w:sz w:val="18"/>
          <w:szCs w:val="18"/>
          <w:lang w:val="en-US"/>
        </w:rPr>
        <w:t>synthetic data</w:t>
      </w:r>
      <w:r w:rsidRPr="7FE3C73A" w:rsidR="6D29726F">
        <w:rPr>
          <w:rFonts w:ascii="Times New Roman" w:hAnsi="Times New Roman" w:eastAsia="Times New Roman" w:cs="Times New Roman"/>
          <w:noProof w:val="0"/>
          <w:sz w:val="18"/>
          <w:szCs w:val="18"/>
          <w:lang w:val="en-US"/>
        </w:rPr>
        <w:t xml:space="preserve"> limits real-world generalizability and may not fully capture authentic user behavior.</w:t>
      </w:r>
    </w:p>
    <w:p w:rsidR="001E7D06" w:rsidP="7FE3C73A" w:rsidRDefault="001E7D06" w14:paraId="6E6FAF58" w14:textId="0E0914BF">
      <w:pPr>
        <w:bidi w:val="0"/>
        <w:spacing w:before="240" w:beforeAutospacing="off" w:after="240" w:afterAutospacing="off"/>
        <w:jc w:val="both"/>
      </w:pPr>
      <w:r w:rsidRPr="7FE3C73A" w:rsidR="6D29726F">
        <w:rPr>
          <w:rFonts w:ascii="Times New Roman" w:hAnsi="Times New Roman" w:eastAsia="Times New Roman" w:cs="Times New Roman"/>
          <w:noProof w:val="0"/>
          <w:sz w:val="18"/>
          <w:szCs w:val="18"/>
          <w:lang w:val="en-US"/>
        </w:rPr>
        <w:t xml:space="preserve">Ethical concerns include the </w:t>
      </w:r>
      <w:r w:rsidRPr="7FE3C73A" w:rsidR="6D29726F">
        <w:rPr>
          <w:rFonts w:ascii="Times New Roman" w:hAnsi="Times New Roman" w:eastAsia="Times New Roman" w:cs="Times New Roman"/>
          <w:b w:val="1"/>
          <w:bCs w:val="1"/>
          <w:noProof w:val="0"/>
          <w:sz w:val="18"/>
          <w:szCs w:val="18"/>
          <w:lang w:val="en-US"/>
        </w:rPr>
        <w:t>risk of over-inference of sensitive attributes</w:t>
      </w:r>
      <w:r w:rsidRPr="7FE3C73A" w:rsidR="6D29726F">
        <w:rPr>
          <w:rFonts w:ascii="Times New Roman" w:hAnsi="Times New Roman" w:eastAsia="Times New Roman" w:cs="Times New Roman"/>
          <w:noProof w:val="0"/>
          <w:sz w:val="18"/>
          <w:szCs w:val="18"/>
          <w:lang w:val="en-US"/>
        </w:rPr>
        <w:t xml:space="preserve">, such as mental health states or personality characteristics, without explicit user consent. These risks necessitate strong governance mechanisms, including </w:t>
      </w:r>
      <w:r w:rsidRPr="7FE3C73A" w:rsidR="6D29726F">
        <w:rPr>
          <w:rFonts w:ascii="Times New Roman" w:hAnsi="Times New Roman" w:eastAsia="Times New Roman" w:cs="Times New Roman"/>
          <w:b w:val="1"/>
          <w:bCs w:val="1"/>
          <w:noProof w:val="0"/>
          <w:sz w:val="18"/>
          <w:szCs w:val="18"/>
          <w:lang w:val="en-US"/>
        </w:rPr>
        <w:t>transparent disclosure, user opt-in consent, explainability of recommendations, and data minimization practices</w:t>
      </w:r>
      <w:r w:rsidRPr="7FE3C73A" w:rsidR="6D29726F">
        <w:rPr>
          <w:rFonts w:ascii="Times New Roman" w:hAnsi="Times New Roman" w:eastAsia="Times New Roman" w:cs="Times New Roman"/>
          <w:noProof w:val="0"/>
          <w:sz w:val="18"/>
          <w:szCs w:val="18"/>
          <w:lang w:val="en-US"/>
        </w:rPr>
        <w:t>. Future systems must prioritize ethical AI principles to ensure user trust and responsible deployment.</w:t>
      </w:r>
    </w:p>
    <w:p w:rsidR="001E7D06" w:rsidP="7FE3C73A" w:rsidRDefault="001E7D06" w14:paraId="38ADBE8C" w14:textId="09663E9C">
      <w:pPr>
        <w:bidi w:val="0"/>
        <w:jc w:val="both"/>
        <w:rPr>
          <w:rFonts w:ascii="Times New Roman" w:hAnsi="Times New Roman" w:eastAsia="Times New Roman" w:cs="Times New Roman"/>
          <w:noProof w:val="0"/>
          <w:sz w:val="18"/>
          <w:szCs w:val="18"/>
          <w:lang w:val="en-US"/>
        </w:rPr>
      </w:pPr>
    </w:p>
    <w:p w:rsidR="001E7D06" w:rsidP="7FE3C73A" w:rsidRDefault="001E7D06" w14:paraId="45F396B4" w14:textId="7EBE8B45">
      <w:pPr>
        <w:bidi w:val="0"/>
        <w:spacing w:before="240" w:beforeAutospacing="off" w:after="240" w:afterAutospacing="off"/>
        <w:jc w:val="both"/>
        <w:rPr>
          <w:rFonts w:ascii="Times New Roman" w:hAnsi="Times New Roman" w:eastAsia="Times New Roman" w:cs="Times New Roman"/>
          <w:noProof w:val="0"/>
          <w:sz w:val="18"/>
          <w:szCs w:val="18"/>
          <w:lang w:val="en-US"/>
        </w:rPr>
      </w:pPr>
      <w:r w:rsidRPr="7FE3C73A" w:rsidR="156CC130">
        <w:rPr>
          <w:rFonts w:ascii="Times New Roman" w:hAnsi="Times New Roman" w:eastAsia="Times New Roman" w:cs="Times New Roman"/>
          <w:noProof w:val="0"/>
          <w:sz w:val="18"/>
          <w:szCs w:val="18"/>
          <w:lang w:val="en-US"/>
        </w:rPr>
        <w:t xml:space="preserve">The Big Five Personality Models offer valuable insights through a psychological lens, </w:t>
      </w:r>
      <w:r w:rsidRPr="7FE3C73A" w:rsidR="5FFA5B6B">
        <w:rPr>
          <w:rFonts w:ascii="Times New Roman" w:hAnsi="Times New Roman" w:eastAsia="Times New Roman" w:cs="Times New Roman"/>
          <w:noProof w:val="0"/>
          <w:sz w:val="18"/>
          <w:szCs w:val="18"/>
          <w:lang w:val="en-US"/>
        </w:rPr>
        <w:t>particularly</w:t>
      </w:r>
      <w:r w:rsidRPr="7FE3C73A" w:rsidR="156CC130">
        <w:rPr>
          <w:rFonts w:ascii="Times New Roman" w:hAnsi="Times New Roman" w:eastAsia="Times New Roman" w:cs="Times New Roman"/>
          <w:noProof w:val="0"/>
          <w:sz w:val="18"/>
          <w:szCs w:val="18"/>
          <w:lang w:val="en-US"/>
        </w:rPr>
        <w:t xml:space="preserve"> targeted assessments of user traits. Yet, they fall short in dynamic and complex narrative processing, which may inhibit their practical implementation in a broader range of scenarios.</w:t>
      </w:r>
      <w:r w:rsidRPr="7FE3C73A" w:rsidR="6AD6C26E">
        <w:rPr>
          <w:rFonts w:ascii="Times New Roman" w:hAnsi="Times New Roman" w:eastAsia="Times New Roman" w:cs="Times New Roman"/>
          <w:noProof w:val="0"/>
          <w:sz w:val="18"/>
          <w:szCs w:val="18"/>
          <w:lang w:val="en-US"/>
        </w:rPr>
        <w:t xml:space="preserve"> </w:t>
      </w:r>
      <w:r w:rsidRPr="7FE3C73A" w:rsidR="6AD6C26E">
        <w:rPr>
          <w:rFonts w:ascii="Times New Roman" w:hAnsi="Times New Roman" w:eastAsia="Times New Roman" w:cs="Times New Roman"/>
          <w:noProof w:val="0"/>
          <w:sz w:val="18"/>
          <w:szCs w:val="18"/>
          <w:lang w:val="en-US"/>
        </w:rPr>
        <w:t>The results highlight the value of incorporating psychological traits into recommendation systems. Trait-aware recommendations are more context-sensitive and empathetic than semantic-only approaches.</w:t>
      </w:r>
    </w:p>
    <w:p w:rsidR="001E7D06" w:rsidP="7FE3C73A" w:rsidRDefault="001E7D06" w14:paraId="61CC3281" w14:textId="19540CD1">
      <w:pPr>
        <w:bidi w:val="0"/>
        <w:spacing w:before="240" w:beforeAutospacing="off" w:after="240" w:afterAutospacing="off"/>
        <w:jc w:val="both"/>
      </w:pPr>
      <w:r w:rsidRPr="7FE3C73A" w:rsidR="6AD6C26E">
        <w:rPr>
          <w:rFonts w:ascii="Times New Roman" w:hAnsi="Times New Roman" w:eastAsia="Times New Roman" w:cs="Times New Roman"/>
          <w:noProof w:val="0"/>
          <w:sz w:val="18"/>
          <w:szCs w:val="18"/>
          <w:lang w:val="en-US"/>
        </w:rPr>
        <w:t>Limitations include reliance on conceptual trait extraction and the use of synthetic data. Ethical risks such as over-inference of sensitive attributes necessitate transparency, consent, and governance mechanisms.</w:t>
      </w:r>
    </w:p>
    <w:p w:rsidR="001E7D06" w:rsidP="7FE3C73A" w:rsidRDefault="001E7D06" w14:paraId="3B492D0A" w14:textId="785FF67A">
      <w:pPr>
        <w:bidi w:val="0"/>
        <w:jc w:val="both"/>
        <w:rPr>
          <w:rFonts w:ascii="Times New Roman" w:hAnsi="Times New Roman" w:eastAsia="Times New Roman" w:cs="Times New Roman"/>
          <w:noProof w:val="0"/>
          <w:sz w:val="18"/>
          <w:szCs w:val="18"/>
          <w:lang w:val="en-US"/>
        </w:rPr>
      </w:pPr>
    </w:p>
    <w:p w:rsidR="001E7D06" w:rsidP="7FE3C73A" w:rsidRDefault="001E7D06" w14:paraId="41429E3D" w14:textId="4B872D0B">
      <w:pPr>
        <w:bidi w:val="0"/>
        <w:spacing w:before="240" w:beforeAutospacing="off"/>
        <w:rPr>
          <w:rFonts w:ascii="Helvetica" w:hAnsi="Helvetica" w:eastAsia="Helvetica" w:cs="Helvetica"/>
          <w:b w:val="1"/>
          <w:bCs w:val="1"/>
          <w:noProof w:val="0"/>
          <w:color w:val="00629B"/>
          <w:sz w:val="18"/>
          <w:szCs w:val="18"/>
          <w:lang w:val="en-US"/>
        </w:rPr>
      </w:pPr>
      <w:r w:rsidRPr="7FE3C73A" w:rsidR="156CC130">
        <w:rPr>
          <w:rFonts w:ascii="Helvetica" w:hAnsi="Helvetica" w:eastAsia="Helvetica" w:cs="Helvetica"/>
          <w:b w:val="1"/>
          <w:bCs w:val="1"/>
          <w:noProof w:val="0"/>
          <w:color w:val="00629B"/>
          <w:sz w:val="18"/>
          <w:szCs w:val="18"/>
          <w:lang w:val="en-US"/>
        </w:rPr>
        <w:t xml:space="preserve">VIII. CONCLUSIONS </w:t>
      </w:r>
    </w:p>
    <w:p w:rsidR="001E7D06" w:rsidP="7FE3C73A" w:rsidRDefault="001E7D06" w14:paraId="180C131E" w14:textId="69A60D21">
      <w:pPr>
        <w:bidi w:val="0"/>
        <w:jc w:val="both"/>
        <w:rPr>
          <w:rFonts w:ascii="Times New Roman" w:hAnsi="Times New Roman" w:eastAsia="Times New Roman" w:cs="Times New Roman"/>
          <w:b w:val="1"/>
          <w:bCs w:val="1"/>
          <w:noProof w:val="0"/>
          <w:sz w:val="18"/>
          <w:szCs w:val="18"/>
          <w:lang w:val="en-US"/>
        </w:rPr>
      </w:pPr>
      <w:r w:rsidRPr="7FE3C73A" w:rsidR="156CC130">
        <w:rPr>
          <w:rFonts w:ascii="Times New Roman" w:hAnsi="Times New Roman" w:eastAsia="Times New Roman" w:cs="Times New Roman"/>
          <w:b w:val="1"/>
          <w:bCs w:val="1"/>
          <w:noProof w:val="0"/>
          <w:sz w:val="18"/>
          <w:szCs w:val="18"/>
          <w:lang w:val="en-US"/>
        </w:rPr>
        <w:t xml:space="preserve"> </w:t>
      </w:r>
    </w:p>
    <w:p w:rsidR="001E7D06" w:rsidP="7FE3C73A" w:rsidRDefault="001E7D06" w14:paraId="5616C2B9" w14:textId="3D893DDA">
      <w:pPr>
        <w:bidi w:val="0"/>
        <w:jc w:val="both"/>
        <w:rPr>
          <w:rFonts w:ascii="Times New Roman" w:hAnsi="Times New Roman" w:eastAsia="Times New Roman" w:cs="Times New Roman"/>
          <w:noProof w:val="0"/>
          <w:sz w:val="18"/>
          <w:szCs w:val="18"/>
          <w:lang w:val="en-US"/>
        </w:rPr>
      </w:pPr>
      <w:r w:rsidRPr="7FE3C73A" w:rsidR="156CC130">
        <w:rPr>
          <w:rFonts w:ascii="Times New Roman" w:hAnsi="Times New Roman" w:eastAsia="Times New Roman" w:cs="Times New Roman"/>
          <w:noProof w:val="0"/>
          <w:sz w:val="18"/>
          <w:szCs w:val="18"/>
          <w:lang w:val="en-US"/>
        </w:rPr>
        <w:t xml:space="preserve">The </w:t>
      </w:r>
      <w:r w:rsidRPr="7FE3C73A" w:rsidR="156CC130">
        <w:rPr>
          <w:rFonts w:ascii="Times New Roman" w:hAnsi="Times New Roman" w:eastAsia="Times New Roman" w:cs="Times New Roman"/>
          <w:b w:val="1"/>
          <w:bCs w:val="1"/>
          <w:noProof w:val="0"/>
          <w:sz w:val="18"/>
          <w:szCs w:val="18"/>
          <w:lang w:val="en-US"/>
        </w:rPr>
        <w:t>Latent-Trait Understanding and Scenario-Based Action Recommendation System</w:t>
      </w:r>
      <w:r w:rsidRPr="7FE3C73A" w:rsidR="156CC130">
        <w:rPr>
          <w:rFonts w:ascii="Times New Roman" w:hAnsi="Times New Roman" w:eastAsia="Times New Roman" w:cs="Times New Roman"/>
          <w:noProof w:val="0"/>
          <w:sz w:val="18"/>
          <w:szCs w:val="18"/>
          <w:lang w:val="en-US"/>
        </w:rPr>
        <w:t xml:space="preserve"> </w:t>
      </w:r>
      <w:r w:rsidRPr="7FE3C73A" w:rsidR="156CC130">
        <w:rPr>
          <w:rFonts w:ascii="Times New Roman" w:hAnsi="Times New Roman" w:eastAsia="Times New Roman" w:cs="Times New Roman"/>
          <w:noProof w:val="0"/>
          <w:sz w:val="18"/>
          <w:szCs w:val="18"/>
          <w:lang w:val="en-US"/>
        </w:rPr>
        <w:t>demonstrates</w:t>
      </w:r>
      <w:r w:rsidRPr="7FE3C73A" w:rsidR="156CC130">
        <w:rPr>
          <w:rFonts w:ascii="Times New Roman" w:hAnsi="Times New Roman" w:eastAsia="Times New Roman" w:cs="Times New Roman"/>
          <w:noProof w:val="0"/>
          <w:sz w:val="18"/>
          <w:szCs w:val="18"/>
          <w:lang w:val="en-US"/>
        </w:rPr>
        <w:t xml:space="preserve"> potential for innovative applications in behavioral analysis and recommendation generation. Future work will involve </w:t>
      </w:r>
      <w:r w:rsidRPr="7FE3C73A" w:rsidR="156CC130">
        <w:rPr>
          <w:rFonts w:ascii="Times New Roman" w:hAnsi="Times New Roman" w:eastAsia="Times New Roman" w:cs="Times New Roman"/>
          <w:noProof w:val="0"/>
          <w:sz w:val="18"/>
          <w:szCs w:val="18"/>
          <w:lang w:val="en-US"/>
        </w:rPr>
        <w:t>leveraging</w:t>
      </w:r>
      <w:r w:rsidRPr="7FE3C73A" w:rsidR="156CC130">
        <w:rPr>
          <w:rFonts w:ascii="Times New Roman" w:hAnsi="Times New Roman" w:eastAsia="Times New Roman" w:cs="Times New Roman"/>
          <w:noProof w:val="0"/>
          <w:sz w:val="18"/>
          <w:szCs w:val="18"/>
          <w:lang w:val="en-US"/>
        </w:rPr>
        <w:t xml:space="preserve"> ensemble methods to combine the strengths of these models, exploring their collaborative performance across diverse datasets, and adapting the system for broader usability in real-world applications.</w:t>
      </w:r>
    </w:p>
    <w:p w:rsidR="1ACBE27F" w:rsidP="7FE3C73A" w:rsidRDefault="1ACBE27F" w14:paraId="7D3FFAB7" w14:textId="755E0DD6">
      <w:pPr>
        <w:bidi w:val="0"/>
        <w:spacing w:before="240" w:beforeAutospacing="off" w:after="240" w:afterAutospacing="off"/>
        <w:jc w:val="both"/>
      </w:pPr>
      <w:r w:rsidRPr="7FE3C73A" w:rsidR="1ACBE27F">
        <w:rPr>
          <w:rFonts w:ascii="Times New Roman" w:hAnsi="Times New Roman" w:eastAsia="Times New Roman" w:cs="Times New Roman"/>
          <w:noProof w:val="0"/>
          <w:sz w:val="18"/>
          <w:szCs w:val="18"/>
          <w:lang w:val="en-US"/>
        </w:rPr>
        <w:t>This paper presented LTSARS, a latent-trait-driven system for scenario-based action recommendation. By integrating semantic embeddings, psychological modeling, and modern recommendation techniques, the system provides interpretable and personalized guidance.</w:t>
      </w:r>
    </w:p>
    <w:p w:rsidR="1ACBE27F" w:rsidP="7FE3C73A" w:rsidRDefault="1ACBE27F" w14:paraId="38853649" w14:textId="4FDA7243">
      <w:pPr>
        <w:bidi w:val="0"/>
        <w:spacing w:before="240" w:beforeAutospacing="off" w:after="240" w:afterAutospacing="off"/>
        <w:jc w:val="both"/>
      </w:pPr>
      <w:r w:rsidRPr="7FE3C73A" w:rsidR="1ACBE27F">
        <w:rPr>
          <w:rFonts w:ascii="Times New Roman" w:hAnsi="Times New Roman" w:eastAsia="Times New Roman" w:cs="Times New Roman"/>
          <w:noProof w:val="0"/>
          <w:sz w:val="18"/>
          <w:szCs w:val="18"/>
          <w:lang w:val="en-US"/>
        </w:rPr>
        <w:t xml:space="preserve">Future work will focus on deploying real LIWC tools, training trait-aware recommendation models on real datasets, conducting user studies, and extending the framework to </w:t>
      </w:r>
      <w:r w:rsidRPr="7FE3C73A" w:rsidR="1ACBE27F">
        <w:rPr>
          <w:rFonts w:ascii="Times New Roman" w:hAnsi="Times New Roman" w:eastAsia="Times New Roman" w:cs="Times New Roman"/>
          <w:noProof w:val="0"/>
          <w:sz w:val="18"/>
          <w:szCs w:val="18"/>
          <w:lang w:val="en-US"/>
        </w:rPr>
        <w:t>additional</w:t>
      </w:r>
      <w:r w:rsidRPr="7FE3C73A" w:rsidR="1ACBE27F">
        <w:rPr>
          <w:rFonts w:ascii="Times New Roman" w:hAnsi="Times New Roman" w:eastAsia="Times New Roman" w:cs="Times New Roman"/>
          <w:noProof w:val="0"/>
          <w:sz w:val="18"/>
          <w:szCs w:val="18"/>
          <w:lang w:val="en-US"/>
        </w:rPr>
        <w:t xml:space="preserve"> domains such as healthcare triage and fraud detection.</w:t>
      </w:r>
    </w:p>
    <w:p w:rsidRPr="00EC532E" w:rsidR="0001799E" w:rsidP="7FE3C73A" w:rsidRDefault="0001799E" w14:paraId="6A88819D" w14:textId="77777777" w14:noSpellErr="1">
      <w:pPr>
        <w:pStyle w:val="H1"/>
        <w:spacing w:before="340"/>
        <w:rPr>
          <w:sz w:val="18"/>
          <w:szCs w:val="18"/>
        </w:rPr>
      </w:pPr>
      <w:r w:rsidRPr="7FE3C73A" w:rsidR="0001799E">
        <w:rPr>
          <w:sz w:val="18"/>
          <w:szCs w:val="18"/>
        </w:rPr>
        <w:t>REFERENCES</w:t>
      </w:r>
    </w:p>
    <w:p w:rsidRPr="00866519" w:rsidR="00866519" w:rsidP="7FE3C73A" w:rsidRDefault="00866519" w14:paraId="58E25612" w14:textId="77777777">
      <w:pPr>
        <w:pStyle w:val="PARA"/>
        <w:numPr>
          <w:ilvl w:val="0"/>
          <w:numId w:val="16"/>
        </w:numPr>
        <w:spacing w:before="10"/>
        <w:rPr>
          <w:sz w:val="18"/>
          <w:szCs w:val="18"/>
        </w:rPr>
      </w:pPr>
      <w:r w:rsidRPr="7FE3C73A" w:rsidR="00866519">
        <w:rPr>
          <w:sz w:val="18"/>
          <w:szCs w:val="18"/>
        </w:rPr>
        <w:t xml:space="preserve">N. Reimers and I. </w:t>
      </w:r>
      <w:r w:rsidRPr="7FE3C73A" w:rsidR="00866519">
        <w:rPr>
          <w:sz w:val="18"/>
          <w:szCs w:val="18"/>
        </w:rPr>
        <w:t>Gurevych</w:t>
      </w:r>
      <w:r w:rsidRPr="7FE3C73A" w:rsidR="00866519">
        <w:rPr>
          <w:sz w:val="18"/>
          <w:szCs w:val="18"/>
        </w:rPr>
        <w:t xml:space="preserve">, “Sentence-BERT: Sentence embeddings using Siamese BERT-Networks,” </w:t>
      </w:r>
      <w:r w:rsidRPr="7FE3C73A" w:rsidR="00866519">
        <w:rPr>
          <w:i w:val="1"/>
          <w:iCs w:val="1"/>
          <w:sz w:val="18"/>
          <w:szCs w:val="18"/>
        </w:rPr>
        <w:t>arXiv</w:t>
      </w:r>
      <w:r w:rsidRPr="7FE3C73A" w:rsidR="00866519">
        <w:rPr>
          <w:i w:val="1"/>
          <w:iCs w:val="1"/>
          <w:sz w:val="18"/>
          <w:szCs w:val="18"/>
        </w:rPr>
        <w:t xml:space="preserve"> preprint arXiv:1908.10084</w:t>
      </w:r>
      <w:r w:rsidRPr="7FE3C73A" w:rsidR="00866519">
        <w:rPr>
          <w:sz w:val="18"/>
          <w:szCs w:val="18"/>
        </w:rPr>
        <w:t xml:space="preserve">, 2019. </w:t>
      </w:r>
      <w:r w:rsidRPr="7FE3C73A" w:rsidR="00866519">
        <w:rPr>
          <w:sz w:val="18"/>
          <w:szCs w:val="18"/>
        </w:rPr>
        <w:t>[Online].</w:t>
      </w:r>
      <w:r w:rsidRPr="7FE3C73A" w:rsidR="00866519">
        <w:rPr>
          <w:sz w:val="18"/>
          <w:szCs w:val="18"/>
        </w:rPr>
        <w:t xml:space="preserve"> Available: </w:t>
      </w:r>
      <w:hyperlink r:id="R7ba1afaa312540e0">
        <w:r w:rsidRPr="7FE3C73A" w:rsidR="00866519">
          <w:rPr>
            <w:rStyle w:val="Hyperlink"/>
            <w:sz w:val="18"/>
            <w:szCs w:val="18"/>
          </w:rPr>
          <w:t>https://arxiv.org/abs/1908.10084</w:t>
        </w:r>
      </w:hyperlink>
    </w:p>
    <w:p w:rsidR="7FE3C73A" w:rsidP="7FE3C73A" w:rsidRDefault="7FE3C73A" w14:paraId="12DA843F" w14:textId="73CC96D4">
      <w:pPr>
        <w:pStyle w:val="PARA"/>
        <w:spacing w:before="10"/>
        <w:ind w:left="720"/>
        <w:rPr>
          <w:sz w:val="18"/>
          <w:szCs w:val="18"/>
        </w:rPr>
      </w:pPr>
    </w:p>
    <w:p w:rsidR="7FE3C73A" w:rsidP="7FE3C73A" w:rsidRDefault="7FE3C73A" w14:paraId="7EF9B74E" w14:textId="0DAFC45C">
      <w:pPr>
        <w:pStyle w:val="PARA"/>
        <w:spacing w:before="10"/>
        <w:ind w:left="720"/>
        <w:rPr>
          <w:sz w:val="18"/>
          <w:szCs w:val="18"/>
        </w:rPr>
      </w:pPr>
    </w:p>
    <w:p w:rsidR="0F8885CC" w:rsidP="7FE3C73A" w:rsidRDefault="0F8885CC" w14:paraId="25793801" w14:textId="6494BC46">
      <w:pPr>
        <w:pStyle w:val="PARA"/>
        <w:numPr>
          <w:ilvl w:val="0"/>
          <w:numId w:val="16"/>
        </w:numPr>
        <w:spacing w:before="10"/>
        <w:rPr>
          <w:noProof w:val="0"/>
          <w:lang w:val="en-US"/>
        </w:rPr>
      </w:pPr>
      <w:r w:rsidRPr="7FE3C73A" w:rsidR="0F8885CC">
        <w:rPr>
          <w:noProof w:val="0"/>
          <w:lang w:val="en-US"/>
        </w:rPr>
        <w:t xml:space="preserve">Xin Lu∗, </w:t>
      </w:r>
      <w:r w:rsidRPr="7FE3C73A" w:rsidR="0F8885CC">
        <w:rPr>
          <w:noProof w:val="0"/>
          <w:lang w:val="en-US"/>
        </w:rPr>
        <w:t>Zhuojun</w:t>
      </w:r>
      <w:r w:rsidRPr="7FE3C73A" w:rsidR="0F8885CC">
        <w:rPr>
          <w:noProof w:val="0"/>
          <w:lang w:val="en-US"/>
        </w:rPr>
        <w:t xml:space="preserve"> Li∗, </w:t>
      </w:r>
      <w:r w:rsidRPr="7FE3C73A" w:rsidR="0F8885CC">
        <w:rPr>
          <w:noProof w:val="0"/>
          <w:lang w:val="en-US"/>
        </w:rPr>
        <w:t>Yanpeng</w:t>
      </w:r>
      <w:r w:rsidRPr="7FE3C73A" w:rsidR="0F8885CC">
        <w:rPr>
          <w:noProof w:val="0"/>
          <w:lang w:val="en-US"/>
        </w:rPr>
        <w:t xml:space="preserve"> Tong∗, Yanyan Zhao†, Bing Qin, </w:t>
      </w:r>
      <w:r w:rsidRPr="7FE3C73A" w:rsidR="0F8885CC">
        <w:rPr>
          <w:noProof w:val="0"/>
          <w:lang w:val="en-US"/>
        </w:rPr>
        <w:t>“ HIT</w:t>
      </w:r>
      <w:r w:rsidRPr="7FE3C73A" w:rsidR="0F8885CC">
        <w:rPr>
          <w:noProof w:val="0"/>
          <w:lang w:val="en-US"/>
        </w:rPr>
        <w:t>-SCIR at WASSA 2023: Empathy and Emotion Analysis at the Utterance-Level and the Essay-Level" Avai</w:t>
      </w:r>
      <w:r w:rsidRPr="7FE3C73A" w:rsidR="4C54615C">
        <w:rPr>
          <w:noProof w:val="0"/>
          <w:lang w:val="en-US"/>
        </w:rPr>
        <w:t xml:space="preserve">lable: </w:t>
      </w:r>
      <w:hyperlink r:id="R54f582a2722b4ac5">
        <w:r w:rsidRPr="7FE3C73A" w:rsidR="4C54615C">
          <w:rPr>
            <w:rStyle w:val="Hyperlink"/>
            <w:noProof w:val="0"/>
            <w:lang w:val="en-US"/>
          </w:rPr>
          <w:t>2023.wassa-1.54.pdf</w:t>
        </w:r>
      </w:hyperlink>
    </w:p>
    <w:p w:rsidR="7FE3C73A" w:rsidP="7FE3C73A" w:rsidRDefault="7FE3C73A" w14:paraId="6F7F93E2" w14:textId="514D9A23">
      <w:pPr>
        <w:pStyle w:val="PARA"/>
        <w:spacing w:before="10"/>
        <w:rPr>
          <w:noProof w:val="0"/>
          <w:lang w:val="en-US"/>
        </w:rPr>
      </w:pPr>
    </w:p>
    <w:p w:rsidR="7FE3C73A" w:rsidP="7FE3C73A" w:rsidRDefault="7FE3C73A" w14:paraId="08284272" w14:textId="0E0E2EF2">
      <w:pPr>
        <w:pStyle w:val="PARA"/>
        <w:spacing w:before="10"/>
        <w:rPr>
          <w:noProof w:val="0"/>
          <w:lang w:val="en-US"/>
        </w:rPr>
      </w:pPr>
    </w:p>
    <w:p w:rsidRPr="00866519" w:rsidR="00866519" w:rsidP="7FE3C73A" w:rsidRDefault="00866519" w14:paraId="7E0CE367" w14:textId="77777777">
      <w:pPr>
        <w:pStyle w:val="PARA"/>
        <w:numPr>
          <w:ilvl w:val="0"/>
          <w:numId w:val="16"/>
        </w:numPr>
        <w:spacing w:before="10"/>
        <w:rPr>
          <w:sz w:val="18"/>
          <w:szCs w:val="18"/>
        </w:rPr>
      </w:pPr>
      <w:r w:rsidRPr="7FE3C73A" w:rsidR="00866519">
        <w:rPr>
          <w:sz w:val="18"/>
          <w:szCs w:val="18"/>
        </w:rPr>
        <w:t xml:space="preserve">J. Pennington, R. </w:t>
      </w:r>
      <w:r w:rsidRPr="7FE3C73A" w:rsidR="00866519">
        <w:rPr>
          <w:sz w:val="18"/>
          <w:szCs w:val="18"/>
        </w:rPr>
        <w:t>Socher</w:t>
      </w:r>
      <w:r w:rsidRPr="7FE3C73A" w:rsidR="00866519">
        <w:rPr>
          <w:sz w:val="18"/>
          <w:szCs w:val="18"/>
        </w:rPr>
        <w:t>, and C. D. Manning, “</w:t>
      </w:r>
      <w:r w:rsidRPr="7FE3C73A" w:rsidR="00866519">
        <w:rPr>
          <w:sz w:val="18"/>
          <w:szCs w:val="18"/>
        </w:rPr>
        <w:t>GloVe</w:t>
      </w:r>
      <w:r w:rsidRPr="7FE3C73A" w:rsidR="00866519">
        <w:rPr>
          <w:sz w:val="18"/>
          <w:szCs w:val="18"/>
        </w:rPr>
        <w:t xml:space="preserve">: Global vectors for word representation,” in </w:t>
      </w:r>
      <w:r w:rsidRPr="7FE3C73A" w:rsidR="00866519">
        <w:rPr>
          <w:i w:val="1"/>
          <w:iCs w:val="1"/>
          <w:sz w:val="18"/>
          <w:szCs w:val="18"/>
        </w:rPr>
        <w:t>Proceedings of the 2014 Conference on Empirical Methods in Natural Language Processing (EMNLP)</w:t>
      </w:r>
      <w:r w:rsidRPr="7FE3C73A" w:rsidR="00866519">
        <w:rPr>
          <w:sz w:val="18"/>
          <w:szCs w:val="18"/>
        </w:rPr>
        <w:t xml:space="preserve">, 2014, pp. 1532–1543. </w:t>
      </w:r>
      <w:r w:rsidRPr="7FE3C73A" w:rsidR="00866519">
        <w:rPr>
          <w:sz w:val="18"/>
          <w:szCs w:val="18"/>
        </w:rPr>
        <w:t>[Online].</w:t>
      </w:r>
      <w:r w:rsidRPr="7FE3C73A" w:rsidR="00866519">
        <w:rPr>
          <w:sz w:val="18"/>
          <w:szCs w:val="18"/>
        </w:rPr>
        <w:t xml:space="preserve"> Available: </w:t>
      </w:r>
      <w:hyperlink r:id="R902c0cb8dda64219">
        <w:r w:rsidRPr="7FE3C73A" w:rsidR="00866519">
          <w:rPr>
            <w:rStyle w:val="Hyperlink"/>
            <w:sz w:val="18"/>
            <w:szCs w:val="18"/>
          </w:rPr>
          <w:t>https://aclanthology.org/D14-1162</w:t>
        </w:r>
      </w:hyperlink>
    </w:p>
    <w:p w:rsidR="7FE3C73A" w:rsidP="7FE3C73A" w:rsidRDefault="7FE3C73A" w14:paraId="298CAE47" w14:textId="6C9B062D">
      <w:pPr>
        <w:pStyle w:val="PARA"/>
        <w:spacing w:before="10"/>
        <w:rPr>
          <w:sz w:val="18"/>
          <w:szCs w:val="18"/>
        </w:rPr>
      </w:pPr>
    </w:p>
    <w:p w:rsidR="7FE3C73A" w:rsidP="7FE3C73A" w:rsidRDefault="7FE3C73A" w14:paraId="652329A7" w14:textId="28A30592">
      <w:pPr>
        <w:pStyle w:val="PARA"/>
        <w:spacing w:before="10"/>
        <w:rPr>
          <w:sz w:val="18"/>
          <w:szCs w:val="18"/>
        </w:rPr>
      </w:pPr>
    </w:p>
    <w:p w:rsidR="7FE3C73A" w:rsidP="7FE3C73A" w:rsidRDefault="7FE3C73A" w14:paraId="6775C9A8" w14:textId="4B1C0FDB">
      <w:pPr>
        <w:pStyle w:val="PARA"/>
        <w:spacing w:before="10"/>
        <w:rPr>
          <w:sz w:val="18"/>
          <w:szCs w:val="18"/>
        </w:rPr>
      </w:pPr>
    </w:p>
    <w:p w:rsidRPr="00866519" w:rsidR="00866519" w:rsidP="7FE3C73A" w:rsidRDefault="00866519" w14:paraId="4F7CD1B7" w14:textId="77777777">
      <w:pPr>
        <w:pStyle w:val="PARA"/>
        <w:numPr>
          <w:ilvl w:val="0"/>
          <w:numId w:val="16"/>
        </w:numPr>
        <w:spacing w:before="10"/>
        <w:rPr>
          <w:sz w:val="18"/>
          <w:szCs w:val="18"/>
        </w:rPr>
      </w:pPr>
      <w:r w:rsidRPr="7FE3C73A" w:rsidR="00866519">
        <w:rPr>
          <w:sz w:val="18"/>
          <w:szCs w:val="18"/>
        </w:rPr>
        <w:t>H. Tseng and C. Kuo, “</w:t>
      </w:r>
      <w:r w:rsidRPr="7FE3C73A" w:rsidR="00866519">
        <w:rPr>
          <w:sz w:val="18"/>
          <w:szCs w:val="18"/>
        </w:rPr>
        <w:t>Qwen</w:t>
      </w:r>
      <w:r w:rsidRPr="7FE3C73A" w:rsidR="00866519">
        <w:rPr>
          <w:sz w:val="18"/>
          <w:szCs w:val="18"/>
        </w:rPr>
        <w:t xml:space="preserve">: A multilingual framework for knowledge-based dialogue,” in </w:t>
      </w:r>
      <w:r w:rsidRPr="7FE3C73A" w:rsidR="00866519">
        <w:rPr>
          <w:i w:val="1"/>
          <w:iCs w:val="1"/>
          <w:sz w:val="18"/>
          <w:szCs w:val="18"/>
        </w:rPr>
        <w:t>Proceedings of the 58th Annual Meeting of the Association for Computational Linguistics (ACL)</w:t>
      </w:r>
      <w:r w:rsidRPr="7FE3C73A" w:rsidR="00866519">
        <w:rPr>
          <w:sz w:val="18"/>
          <w:szCs w:val="18"/>
        </w:rPr>
        <w:t xml:space="preserve">, 2020, pp. 180–184. </w:t>
      </w:r>
      <w:r w:rsidRPr="7FE3C73A" w:rsidR="00866519">
        <w:rPr>
          <w:sz w:val="18"/>
          <w:szCs w:val="18"/>
        </w:rPr>
        <w:t>[Online].</w:t>
      </w:r>
      <w:r w:rsidRPr="7FE3C73A" w:rsidR="00866519">
        <w:rPr>
          <w:sz w:val="18"/>
          <w:szCs w:val="18"/>
        </w:rPr>
        <w:t xml:space="preserve"> Available: </w:t>
      </w:r>
      <w:hyperlink r:id="R5e87a43ea6a54ab3">
        <w:r w:rsidRPr="7FE3C73A" w:rsidR="00866519">
          <w:rPr>
            <w:rStyle w:val="Hyperlink"/>
            <w:sz w:val="18"/>
            <w:szCs w:val="18"/>
          </w:rPr>
          <w:t>https://aclanthology.org/2020.acl-main.34</w:t>
        </w:r>
      </w:hyperlink>
    </w:p>
    <w:p w:rsidR="7FE3C73A" w:rsidP="7FE3C73A" w:rsidRDefault="7FE3C73A" w14:paraId="46961580" w14:textId="006328AA">
      <w:pPr>
        <w:pStyle w:val="PARA"/>
        <w:spacing w:before="10"/>
        <w:rPr>
          <w:sz w:val="18"/>
          <w:szCs w:val="18"/>
        </w:rPr>
      </w:pPr>
    </w:p>
    <w:p w:rsidR="7FE3C73A" w:rsidP="7FE3C73A" w:rsidRDefault="7FE3C73A" w14:paraId="3A4E4571" w14:textId="1CE8A21B">
      <w:pPr>
        <w:pStyle w:val="PARA"/>
        <w:spacing w:before="10"/>
        <w:rPr>
          <w:sz w:val="18"/>
          <w:szCs w:val="18"/>
        </w:rPr>
      </w:pPr>
    </w:p>
    <w:p w:rsidRPr="00866519" w:rsidR="00866519" w:rsidP="00866519" w:rsidRDefault="00866519" w14:paraId="02863785" w14:textId="77777777">
      <w:pPr>
        <w:pStyle w:val="PARA"/>
        <w:numPr>
          <w:ilvl w:val="0"/>
          <w:numId w:val="16"/>
        </w:numPr>
        <w:spacing w:before="10"/>
        <w:rPr>
          <w:sz w:val="16"/>
          <w:szCs w:val="16"/>
        </w:rPr>
      </w:pPr>
      <w:r w:rsidRPr="7FE3C73A" w:rsidR="00866519">
        <w:rPr>
          <w:sz w:val="18"/>
          <w:szCs w:val="18"/>
        </w:rPr>
        <w:t xml:space="preserve">R. R. McCrae and P. T. Costa, “The five-factor theory of personality,” in </w:t>
      </w:r>
      <w:r w:rsidRPr="7FE3C73A" w:rsidR="00866519">
        <w:rPr>
          <w:i w:val="1"/>
          <w:iCs w:val="1"/>
          <w:sz w:val="18"/>
          <w:szCs w:val="18"/>
        </w:rPr>
        <w:t>Handbook of Personality: Theory and Research</w:t>
      </w:r>
      <w:r w:rsidRPr="7FE3C73A" w:rsidR="00866519">
        <w:rPr>
          <w:sz w:val="18"/>
          <w:szCs w:val="18"/>
        </w:rPr>
        <w:t xml:space="preserve">, 3rd ed., O. P. John, R. W. Robins, and L. A. </w:t>
      </w:r>
      <w:r w:rsidRPr="7FE3C73A" w:rsidR="00866519">
        <w:rPr>
          <w:sz w:val="18"/>
          <w:szCs w:val="18"/>
        </w:rPr>
        <w:t>Pervin</w:t>
      </w:r>
      <w:r w:rsidRPr="7FE3C73A" w:rsidR="00866519">
        <w:rPr>
          <w:sz w:val="18"/>
          <w:szCs w:val="18"/>
        </w:rPr>
        <w:t xml:space="preserve">, </w:t>
      </w:r>
      <w:r w:rsidRPr="7FE3C73A" w:rsidR="00866519">
        <w:rPr>
          <w:sz w:val="16"/>
          <w:szCs w:val="16"/>
        </w:rPr>
        <w:t>Eds. New York, NY, USA: Guilford Press, 2008, pp. 159–181.</w:t>
      </w:r>
    </w:p>
    <w:p w:rsidR="7FE3C73A" w:rsidP="7FE3C73A" w:rsidRDefault="7FE3C73A" w14:paraId="6BD400D4" w14:textId="23F6E123">
      <w:pPr>
        <w:pStyle w:val="PARA"/>
        <w:spacing w:before="10"/>
        <w:rPr>
          <w:sz w:val="16"/>
          <w:szCs w:val="16"/>
        </w:rPr>
      </w:pPr>
    </w:p>
    <w:p w:rsidR="7FE3C73A" w:rsidP="7FE3C73A" w:rsidRDefault="7FE3C73A" w14:paraId="744E32E3" w14:textId="1BA26F5A">
      <w:pPr>
        <w:pStyle w:val="PARA"/>
        <w:spacing w:before="10"/>
        <w:rPr>
          <w:sz w:val="16"/>
          <w:szCs w:val="16"/>
        </w:rPr>
      </w:pPr>
    </w:p>
    <w:p w:rsidRPr="00866519" w:rsidR="00866519" w:rsidP="00866519" w:rsidRDefault="00866519" w14:paraId="720C9B37" w14:textId="77777777">
      <w:pPr>
        <w:pStyle w:val="PARA"/>
        <w:numPr>
          <w:ilvl w:val="0"/>
          <w:numId w:val="16"/>
        </w:numPr>
        <w:spacing w:before="10"/>
        <w:rPr>
          <w:sz w:val="16"/>
          <w:szCs w:val="16"/>
        </w:rPr>
      </w:pPr>
      <w:r w:rsidRPr="7FE3C73A" w:rsidR="00866519">
        <w:rPr>
          <w:sz w:val="16"/>
          <w:szCs w:val="16"/>
        </w:rPr>
        <w:t xml:space="preserve">M. Lewis and R. </w:t>
      </w:r>
      <w:r w:rsidRPr="7FE3C73A" w:rsidR="00866519">
        <w:rPr>
          <w:sz w:val="16"/>
          <w:szCs w:val="16"/>
        </w:rPr>
        <w:t>Rightmire</w:t>
      </w:r>
      <w:r w:rsidRPr="7FE3C73A" w:rsidR="00866519">
        <w:rPr>
          <w:sz w:val="16"/>
          <w:szCs w:val="16"/>
        </w:rPr>
        <w:t xml:space="preserve">, “Transformative approaches to understanding personality traits from text,” </w:t>
      </w:r>
      <w:r w:rsidRPr="7FE3C73A" w:rsidR="00866519">
        <w:rPr>
          <w:i w:val="1"/>
          <w:iCs w:val="1"/>
          <w:sz w:val="16"/>
          <w:szCs w:val="16"/>
        </w:rPr>
        <w:t>Journal of Language and Psychology</w:t>
      </w:r>
      <w:r w:rsidRPr="7FE3C73A" w:rsidR="00866519">
        <w:rPr>
          <w:sz w:val="16"/>
          <w:szCs w:val="16"/>
        </w:rPr>
        <w:t xml:space="preserve">, vol. 12, no. 3, pp. 215-230, 2021. </w:t>
      </w:r>
      <w:r w:rsidRPr="7FE3C73A" w:rsidR="00866519">
        <w:rPr>
          <w:sz w:val="16"/>
          <w:szCs w:val="16"/>
        </w:rPr>
        <w:t>[Online].</w:t>
      </w:r>
      <w:r w:rsidRPr="7FE3C73A" w:rsidR="00866519">
        <w:rPr>
          <w:sz w:val="16"/>
          <w:szCs w:val="16"/>
        </w:rPr>
        <w:t xml:space="preserve"> Available: </w:t>
      </w:r>
      <w:hyperlink r:id="R10205beb04cc45b5">
        <w:r w:rsidRPr="7FE3C73A" w:rsidR="00866519">
          <w:rPr>
            <w:rStyle w:val="Hyperlink"/>
            <w:sz w:val="16"/>
            <w:szCs w:val="16"/>
          </w:rPr>
          <w:t>https://journals.sagepub.com/doi/full/10.1177/1532692221901234</w:t>
        </w:r>
      </w:hyperlink>
    </w:p>
    <w:p w:rsidR="7FE3C73A" w:rsidP="7FE3C73A" w:rsidRDefault="7FE3C73A" w14:paraId="07EE083C" w14:textId="4C59E793">
      <w:pPr>
        <w:pStyle w:val="PARA"/>
        <w:spacing w:before="10"/>
        <w:rPr>
          <w:sz w:val="16"/>
          <w:szCs w:val="16"/>
        </w:rPr>
      </w:pPr>
    </w:p>
    <w:p w:rsidRPr="00866519" w:rsidR="00866519" w:rsidP="00866519" w:rsidRDefault="00866519" w14:paraId="68AB8C22" w14:textId="77777777">
      <w:pPr>
        <w:pStyle w:val="PARA"/>
        <w:numPr>
          <w:ilvl w:val="0"/>
          <w:numId w:val="16"/>
        </w:numPr>
        <w:spacing w:before="10"/>
        <w:rPr>
          <w:sz w:val="16"/>
          <w:szCs w:val="16"/>
        </w:rPr>
      </w:pPr>
      <w:r w:rsidRPr="00866519">
        <w:rPr>
          <w:sz w:val="16"/>
          <w:szCs w:val="16"/>
        </w:rPr>
        <w:t xml:space="preserve">J. Lee and R. Kim, “Crossing the boundaries: Multimodal analysis for behavioral trait extraction,” </w:t>
      </w:r>
      <w:proofErr w:type="spellStart"/>
      <w:r w:rsidRPr="00866519">
        <w:rPr>
          <w:i/>
          <w:iCs/>
          <w:sz w:val="16"/>
          <w:szCs w:val="16"/>
        </w:rPr>
        <w:t>arXiv</w:t>
      </w:r>
      <w:proofErr w:type="spellEnd"/>
      <w:r w:rsidRPr="00866519">
        <w:rPr>
          <w:i/>
          <w:iCs/>
          <w:sz w:val="16"/>
          <w:szCs w:val="16"/>
        </w:rPr>
        <w:t xml:space="preserve"> preprint arXiv:2210.01537</w:t>
      </w:r>
      <w:r w:rsidRPr="00866519">
        <w:rPr>
          <w:sz w:val="16"/>
          <w:szCs w:val="16"/>
        </w:rPr>
        <w:t xml:space="preserve">, 2022. [Online]. Available: </w:t>
      </w:r>
      <w:hyperlink w:tgtFrame="_blank" w:history="1" r:id="rId24">
        <w:r w:rsidRPr="00866519">
          <w:rPr>
            <w:rStyle w:val="Hyperlink"/>
            <w:sz w:val="16"/>
            <w:szCs w:val="16"/>
          </w:rPr>
          <w:t>https://arxiv.org/abs/2210.01537</w:t>
        </w:r>
      </w:hyperlink>
    </w:p>
    <w:p w:rsidRPr="00397505" w:rsidR="00677568" w:rsidP="00FC7D13" w:rsidRDefault="00677568" w14:paraId="7AC09E77" w14:textId="77777777">
      <w:pPr>
        <w:pStyle w:val="PARA"/>
        <w:spacing w:before="10" w:line="240" w:lineRule="auto"/>
        <w:rPr>
          <w:rStyle w:val="AUBiosbd"/>
          <w:rFonts w:ascii="Times New Roman" w:hAnsi="Times New Roman" w:cs="Times New Roman"/>
          <w:b w:val="0"/>
          <w:sz w:val="16"/>
          <w:szCs w:val="16"/>
        </w:rPr>
      </w:pPr>
    </w:p>
    <w:p w:rsidRPr="00397505" w:rsidR="00167C65" w:rsidP="00FC7D13" w:rsidRDefault="00167C65" w14:paraId="4A8C3E0E" w14:textId="2319B8D4">
      <w:pPr>
        <w:pStyle w:val="PARA"/>
        <w:spacing w:before="10" w:line="240" w:lineRule="auto"/>
        <w:rPr>
          <w:rStyle w:val="AUBiosbd"/>
          <w:rFonts w:ascii="Times New Roman" w:hAnsi="Times New Roman" w:cs="Times New Roman"/>
          <w:b w:val="0"/>
          <w:sz w:val="16"/>
          <w:szCs w:val="16"/>
        </w:rPr>
      </w:pPr>
    </w:p>
    <w:p w:rsidRPr="00866519" w:rsidR="00866519" w:rsidP="00866519" w:rsidRDefault="00866519" w14:paraId="6AF0322F" w14:textId="67A28486">
      <w:pPr>
        <w:pStyle w:val="PARA"/>
        <w:rPr>
          <w:sz w:val="16"/>
          <w:szCs w:val="16"/>
        </w:rPr>
      </w:pPr>
      <w:r>
        <w:rPr>
          <w:rStyle w:val="AUBiosbd"/>
          <w:sz w:val="16"/>
          <w:szCs w:val="16"/>
        </w:rPr>
        <w:t>Gautam Siwach</w:t>
      </w:r>
      <w:r w:rsidRPr="00677568" w:rsidR="00EC5C8C">
        <w:rPr>
          <w:rFonts w:cs="FormataOTFMd"/>
          <w:sz w:val="16"/>
          <w:szCs w:val="16"/>
        </w:rPr>
        <w:t xml:space="preserve"> </w:t>
      </w:r>
      <w:r w:rsidRPr="00866519">
        <w:rPr>
          <w:sz w:val="16"/>
          <w:szCs w:val="16"/>
        </w:rPr>
        <w:t xml:space="preserve">Gautam Siwach is an IEEE Fellow and currently serves as a Senior Technology Personnel at one of Forbes' top 10 companies. He has a diverse educational background, having earned a </w:t>
      </w:r>
      <w:r w:rsidRPr="00866519">
        <w:rPr>
          <w:sz w:val="16"/>
          <w:szCs w:val="16"/>
        </w:rPr>
        <w:t>bachelor’s degree in information technology</w:t>
      </w:r>
      <w:r w:rsidRPr="00866519">
        <w:rPr>
          <w:sz w:val="16"/>
          <w:szCs w:val="16"/>
        </w:rPr>
        <w:t xml:space="preserve"> from Uttar Pradesh Technical University (UPTU) in India; a </w:t>
      </w:r>
      <w:r w:rsidRPr="00866519">
        <w:rPr>
          <w:sz w:val="16"/>
          <w:szCs w:val="16"/>
        </w:rPr>
        <w:t>master’s</w:t>
      </w:r>
      <w:r w:rsidRPr="00866519">
        <w:rPr>
          <w:sz w:val="16"/>
          <w:szCs w:val="16"/>
        </w:rPr>
        <w:t xml:space="preserve"> degree in Statistical Analysis and Computer Science from the University of New Haven, West Haven, CT, USA; and is currently pursuing a Ph.D. in Data Science from the University of New Haven.</w:t>
      </w:r>
    </w:p>
    <w:p w:rsidRPr="00866519" w:rsidR="00866519" w:rsidP="00866519" w:rsidRDefault="00866519" w14:paraId="1BC21A4E" w14:textId="77777777">
      <w:pPr>
        <w:pStyle w:val="PARA"/>
        <w:rPr>
          <w:sz w:val="16"/>
          <w:szCs w:val="16"/>
        </w:rPr>
      </w:pPr>
    </w:p>
    <w:p w:rsidRPr="00866519" w:rsidR="00866519" w:rsidP="00866519" w:rsidRDefault="00866519" w14:paraId="0077E51A" w14:textId="77777777" w14:noSpellErr="1">
      <w:pPr>
        <w:pStyle w:val="PARA"/>
        <w:rPr>
          <w:sz w:val="16"/>
          <w:szCs w:val="16"/>
        </w:rPr>
      </w:pPr>
      <w:r w:rsidRPr="7FE3C73A" w:rsidR="00866519">
        <w:rPr>
          <w:sz w:val="16"/>
          <w:szCs w:val="16"/>
        </w:rPr>
        <w:t xml:space="preserve">His major fields of study include advancements in quantum computing, artificial intelligence, natural language processing, machine learning, and big data. He has published </w:t>
      </w:r>
      <w:r w:rsidRPr="7FE3C73A" w:rsidR="00866519">
        <w:rPr>
          <w:sz w:val="16"/>
          <w:szCs w:val="16"/>
        </w:rPr>
        <w:t>numerous</w:t>
      </w:r>
      <w:r w:rsidRPr="7FE3C73A" w:rsidR="00866519">
        <w:rPr>
          <w:sz w:val="16"/>
          <w:szCs w:val="16"/>
        </w:rPr>
        <w:t xml:space="preserve"> research papers in reputable journals. Gautam is also active in the IEEE and ASEE communities, chairing sessions and presenting at various conferences across the United States and Canada. He has received various quality and performance awards from Accenture and </w:t>
      </w:r>
      <w:r w:rsidRPr="7FE3C73A" w:rsidR="00866519">
        <w:rPr>
          <w:sz w:val="16"/>
          <w:szCs w:val="16"/>
        </w:rPr>
        <w:t>numerous</w:t>
      </w:r>
      <w:r w:rsidRPr="7FE3C73A" w:rsidR="00866519">
        <w:rPr>
          <w:sz w:val="16"/>
          <w:szCs w:val="16"/>
        </w:rPr>
        <w:t xml:space="preserve"> scholarships during his academic and professional career.</w:t>
      </w:r>
    </w:p>
    <w:p w:rsidR="7FE3C73A" w:rsidP="7FE3C73A" w:rsidRDefault="7FE3C73A" w14:paraId="22FC4199" w14:textId="2C68C8FA">
      <w:pPr>
        <w:pStyle w:val="PARA"/>
        <w:rPr>
          <w:sz w:val="16"/>
          <w:szCs w:val="16"/>
        </w:rPr>
      </w:pPr>
    </w:p>
    <w:p w:rsidR="3CAD9377" w:rsidP="7FE3C73A" w:rsidRDefault="3CAD9377" w14:paraId="58501F6C" w14:textId="297D9C74">
      <w:pPr>
        <w:pStyle w:val="PARA"/>
        <w:rPr>
          <w:noProof w:val="0"/>
          <w:sz w:val="18"/>
          <w:szCs w:val="18"/>
          <w:lang w:val="en-US"/>
        </w:rPr>
      </w:pPr>
      <w:r w:rsidRPr="7FE3C73A" w:rsidR="3CAD9377">
        <w:rPr>
          <w:noProof w:val="0"/>
          <w:sz w:val="18"/>
          <w:szCs w:val="18"/>
          <w:lang w:val="en-US"/>
        </w:rPr>
        <w:t xml:space="preserve">Kiranmayi </w:t>
      </w:r>
      <w:r w:rsidRPr="7FE3C73A" w:rsidR="3CAD9377">
        <w:rPr>
          <w:noProof w:val="0"/>
          <w:sz w:val="18"/>
          <w:szCs w:val="18"/>
          <w:lang w:val="en-US"/>
        </w:rPr>
        <w:t>Modugu</w:t>
      </w:r>
      <w:r w:rsidRPr="7FE3C73A" w:rsidR="3CAD9377">
        <w:rPr>
          <w:noProof w:val="0"/>
          <w:sz w:val="18"/>
          <w:szCs w:val="18"/>
          <w:lang w:val="en-US"/>
        </w:rPr>
        <w:t xml:space="preserve"> completed her </w:t>
      </w:r>
      <w:r w:rsidRPr="7FE3C73A" w:rsidR="3CAD9377">
        <w:rPr>
          <w:noProof w:val="0"/>
          <w:sz w:val="18"/>
          <w:szCs w:val="18"/>
          <w:lang w:val="en-US"/>
        </w:rPr>
        <w:t>Bachelor’s degree in Engineering</w:t>
      </w:r>
      <w:r w:rsidRPr="7FE3C73A" w:rsidR="3CAD9377">
        <w:rPr>
          <w:noProof w:val="0"/>
          <w:sz w:val="18"/>
          <w:szCs w:val="18"/>
          <w:lang w:val="en-US"/>
        </w:rPr>
        <w:t xml:space="preserve"> from Jawaharlal Nehru Technological University (JNTU), India. She is currently pursuing a </w:t>
      </w:r>
      <w:r w:rsidRPr="7FE3C73A" w:rsidR="3CAD9377">
        <w:rPr>
          <w:noProof w:val="0"/>
          <w:sz w:val="18"/>
          <w:szCs w:val="18"/>
          <w:lang w:val="en-US"/>
        </w:rPr>
        <w:t>Master’s degree in Data Science</w:t>
      </w:r>
      <w:r w:rsidRPr="7FE3C73A" w:rsidR="3CAD9377">
        <w:rPr>
          <w:noProof w:val="0"/>
          <w:sz w:val="18"/>
          <w:szCs w:val="18"/>
          <w:lang w:val="en-US"/>
        </w:rPr>
        <w:t xml:space="preserve"> in the United States. Her academic interests include natural language processing, machine learning, recommendation systems, and behavioral modeling. This project reflects her focus on integrating psychological trait analysis with modern AI-based recommendation frameworks.</w:t>
      </w:r>
    </w:p>
    <w:p w:rsidR="7FE3C73A" w:rsidP="7FE3C73A" w:rsidRDefault="7FE3C73A" w14:paraId="0A3D292A" w14:textId="134ED414">
      <w:pPr>
        <w:pStyle w:val="PARA"/>
        <w:rPr>
          <w:noProof w:val="0"/>
          <w:sz w:val="18"/>
          <w:szCs w:val="18"/>
          <w:lang w:val="en-US"/>
        </w:rPr>
      </w:pPr>
    </w:p>
    <w:p w:rsidR="54E4333F" w:rsidP="7FE3C73A" w:rsidRDefault="54E4333F" w14:paraId="0520E067" w14:textId="5A969DF7">
      <w:pPr>
        <w:pStyle w:val="PARA"/>
      </w:pPr>
      <w:r w:rsidRPr="7FE3C73A" w:rsidR="54E4333F">
        <w:rPr>
          <w:noProof w:val="0"/>
          <w:lang w:val="en-US"/>
        </w:rPr>
        <w:t xml:space="preserve">Jasmin is currently pursuing a </w:t>
      </w:r>
      <w:r w:rsidRPr="7FE3C73A" w:rsidR="54E4333F">
        <w:rPr>
          <w:noProof w:val="0"/>
          <w:lang w:val="en-US"/>
        </w:rPr>
        <w:t>Master’s</w:t>
      </w:r>
      <w:r w:rsidRPr="7FE3C73A" w:rsidR="54E4333F">
        <w:rPr>
          <w:noProof w:val="0"/>
          <w:lang w:val="en-US"/>
        </w:rPr>
        <w:t xml:space="preserve"> degree. Her academic interests include data analytics, machine learning, and applied artificial intelligence. She contributed to the project through research, analysis, and system design, supporting the development of the </w:t>
      </w:r>
      <w:r w:rsidRPr="7FE3C73A" w:rsidR="54E4333F">
        <w:rPr>
          <w:noProof w:val="0"/>
          <w:lang w:val="en-US"/>
        </w:rPr>
        <w:t>latent-trait</w:t>
      </w:r>
      <w:r w:rsidRPr="7FE3C73A" w:rsidR="54E4333F">
        <w:rPr>
          <w:noProof w:val="0"/>
          <w:lang w:val="en-US"/>
        </w:rPr>
        <w:t xml:space="preserve"> understanding and recommendation framework.</w:t>
      </w:r>
    </w:p>
    <w:p w:rsidRPr="00866519" w:rsidR="00866519" w:rsidP="00866519" w:rsidRDefault="00866519" w14:paraId="129CC3DB" w14:textId="77777777">
      <w:pPr>
        <w:pStyle w:val="PARA"/>
        <w:rPr>
          <w:sz w:val="16"/>
          <w:szCs w:val="16"/>
        </w:rPr>
      </w:pPr>
    </w:p>
    <w:p w:rsidRPr="00677568" w:rsidR="0003253A" w:rsidP="7FE3C73A" w:rsidRDefault="0003253A" w14:paraId="7DB8F8E1" w14:textId="63B5A372">
      <w:pPr>
        <w:pStyle w:val="PARA"/>
        <w:adjustRightInd w:val="0"/>
        <w:spacing w:line="240" w:lineRule="auto"/>
        <w:rPr>
          <w:rFonts w:ascii="Times-Roman" w:hAnsi="Times-Roman" w:cs="Times-Roman"/>
          <w:sz w:val="16"/>
          <w:szCs w:val="16"/>
        </w:rPr>
      </w:pPr>
      <w:r w:rsidRPr="7FE3C73A" w:rsidR="00866519">
        <w:rPr>
          <w:sz w:val="16"/>
          <w:szCs w:val="16"/>
        </w:rPr>
        <w:t xml:space="preserve">Gautam </w:t>
      </w:r>
      <w:r w:rsidRPr="7FE3C73A" w:rsidR="00866519">
        <w:rPr>
          <w:sz w:val="16"/>
          <w:szCs w:val="16"/>
        </w:rPr>
        <w:t>Siwach's</w:t>
      </w:r>
      <w:r w:rsidRPr="7FE3C73A" w:rsidR="00866519">
        <w:rPr>
          <w:sz w:val="16"/>
          <w:szCs w:val="16"/>
        </w:rPr>
        <w:t xml:space="preserve"> contributions to the field of technology and education reflect his commitment to advancing knowledge and fostering innovation.</w:t>
      </w:r>
    </w:p>
    <w:p w:rsidRPr="00677568" w:rsidR="0003253A" w:rsidP="7FE3C73A" w:rsidRDefault="0003253A" w14:paraId="3D40C961" w14:textId="237FB692">
      <w:pPr>
        <w:pStyle w:val="PARA"/>
        <w:adjustRightInd w:val="0"/>
        <w:spacing w:line="240" w:lineRule="auto"/>
        <w:rPr>
          <w:sz w:val="16"/>
          <w:szCs w:val="16"/>
        </w:rPr>
      </w:pPr>
    </w:p>
    <w:p w:rsidRPr="00677568" w:rsidR="0003253A" w:rsidP="7FE3C73A" w:rsidRDefault="0003253A" w14:paraId="61BEEE5B" w14:textId="2745135D">
      <w:pPr>
        <w:pStyle w:val="PARA"/>
        <w:adjustRightInd w:val="0"/>
        <w:spacing w:line="240" w:lineRule="auto"/>
        <w:rPr>
          <w:rFonts w:ascii="Times-Roman" w:hAnsi="Times-Roman" w:cs="Times-Roman"/>
          <w:sz w:val="16"/>
          <w:szCs w:val="16"/>
        </w:rPr>
      </w:pPr>
      <w:r w:rsidRPr="7FE3C73A" w:rsidR="0003253A">
        <w:rPr>
          <w:rFonts w:ascii="Helvetica" w:hAnsi="Helvetica"/>
          <w:b w:val="1"/>
          <w:bCs w:val="1"/>
          <w:sz w:val="16"/>
          <w:szCs w:val="16"/>
        </w:rPr>
        <w:t xml:space="preserve">SECOND B. </w:t>
      </w:r>
      <w:r w:rsidRPr="7FE3C73A" w:rsidR="0003253A">
        <w:rPr>
          <w:rFonts w:ascii="Helvetica" w:hAnsi="Helvetica"/>
          <w:b w:val="1"/>
          <w:bCs w:val="1"/>
          <w:sz w:val="16"/>
          <w:szCs w:val="16"/>
        </w:rPr>
        <w:t>AUTHOR</w:t>
      </w:r>
      <w:r w:rsidRPr="7FE3C73A" w:rsidR="001C7822">
        <w:rPr>
          <w:rFonts w:ascii="Times-Roman" w:hAnsi="Times-Roman" w:cs="Times-Roman"/>
          <w:sz w:val="16"/>
          <w:szCs w:val="16"/>
        </w:rPr>
        <w:t>,</w:t>
      </w:r>
      <w:r w:rsidRPr="7FE3C73A" w:rsidR="001C7822">
        <w:rPr>
          <w:rFonts w:ascii="Times-Roman" w:hAnsi="Times-Roman" w:cs="Times-Roman"/>
          <w:sz w:val="16"/>
          <w:szCs w:val="16"/>
        </w:rPr>
        <w:t xml:space="preserve"> </w:t>
      </w:r>
      <w:r w:rsidRPr="7FE3C73A" w:rsidR="001C7822">
        <w:rPr>
          <w:rFonts w:ascii="Times-Roman" w:hAnsi="Times-Roman" w:cs="Times-Roman"/>
          <w:sz w:val="16"/>
          <w:szCs w:val="16"/>
        </w:rPr>
        <w:t>photograph</w:t>
      </w:r>
      <w:r w:rsidRPr="7FE3C73A" w:rsidR="001C7822">
        <w:rPr>
          <w:rFonts w:ascii="Times-Roman" w:hAnsi="Times-Roman" w:cs="Times-Roman"/>
          <w:sz w:val="16"/>
          <w:szCs w:val="16"/>
        </w:rPr>
        <w:t xml:space="preserve"> and biography not available at the time of publication.</w:t>
      </w:r>
      <w:r w:rsidRPr="7FE3C73A" w:rsidR="0003253A">
        <w:rPr>
          <w:rFonts w:ascii="Times-Roman" w:hAnsi="Times-Roman" w:cs="Times-Roman"/>
          <w:sz w:val="16"/>
          <w:szCs w:val="16"/>
        </w:rPr>
        <w:t xml:space="preserve"> </w:t>
      </w:r>
    </w:p>
    <w:p w:rsidRPr="00677568" w:rsidR="0003253A" w:rsidP="00677568" w:rsidRDefault="0003253A" w14:paraId="74CB028E" w14:textId="77777777">
      <w:pPr>
        <w:pStyle w:val="AUBiosNoSpace"/>
        <w:spacing w:before="50"/>
        <w:ind w:firstLine="0"/>
      </w:pPr>
    </w:p>
    <w:p w:rsidRPr="00677568" w:rsidR="0003253A" w:rsidP="00677568" w:rsidRDefault="0003253A" w14:paraId="2B2DF833" w14:textId="77777777">
      <w:pPr>
        <w:pStyle w:val="AUBiosNoSpace"/>
        <w:spacing w:before="50"/>
        <w:ind w:firstLine="0"/>
      </w:pPr>
    </w:p>
    <w:p w:rsidRPr="00677568" w:rsidR="00DF4CAB" w:rsidP="00DF4CAB" w:rsidRDefault="0003253A" w14:paraId="1D9784B0" w14:textId="77777777">
      <w:pPr>
        <w:adjustRightInd w:val="0"/>
        <w:jc w:val="both"/>
        <w:rPr>
          <w:rFonts w:ascii="Times-Roman" w:hAnsi="Times-Roman" w:cs="Times-Roman"/>
          <w:sz w:val="16"/>
          <w:szCs w:val="16"/>
        </w:rPr>
      </w:pPr>
      <w:r w:rsidRPr="00677568">
        <w:rPr>
          <w:rFonts w:ascii="Helvetica" w:hAnsi="Helvetica"/>
          <w:b/>
          <w:bCs/>
          <w:sz w:val="16"/>
          <w:szCs w:val="16"/>
        </w:rPr>
        <w:t>THIRD C. AUTHOR JR.</w:t>
      </w:r>
      <w:r w:rsidRPr="00677568">
        <w:rPr>
          <w:b/>
          <w:bCs/>
          <w:sz w:val="16"/>
          <w:szCs w:val="16"/>
        </w:rPr>
        <w:t xml:space="preserve"> </w:t>
      </w:r>
      <w:r w:rsidRPr="00677568">
        <w:rPr>
          <w:bCs/>
          <w:sz w:val="16"/>
          <w:szCs w:val="16"/>
        </w:rPr>
        <w:t>(M</w:t>
      </w:r>
      <w:r w:rsidRPr="00677568" w:rsidR="00577734">
        <w:rPr>
          <w:bCs/>
          <w:sz w:val="16"/>
          <w:szCs w:val="16"/>
        </w:rPr>
        <w:t>ember</w:t>
      </w:r>
      <w:r w:rsidRPr="00677568">
        <w:rPr>
          <w:bCs/>
          <w:sz w:val="16"/>
          <w:szCs w:val="16"/>
        </w:rPr>
        <w:t>)</w:t>
      </w:r>
      <w:r w:rsidRPr="00677568" w:rsidR="00DF4CAB">
        <w:rPr>
          <w:bCs/>
          <w:sz w:val="16"/>
          <w:szCs w:val="16"/>
        </w:rPr>
        <w:t>,</w:t>
      </w:r>
      <w:r w:rsidRPr="00677568">
        <w:rPr>
          <w:sz w:val="16"/>
          <w:szCs w:val="16"/>
        </w:rPr>
        <w:t xml:space="preserve"> </w:t>
      </w:r>
      <w:r w:rsidRPr="00677568" w:rsidR="00DF4CAB">
        <w:rPr>
          <w:rFonts w:ascii="Times-Roman" w:hAnsi="Times-Roman" w:cs="Times-Roman"/>
          <w:sz w:val="16"/>
          <w:szCs w:val="16"/>
        </w:rPr>
        <w:t>photograph and biography not availa</w:t>
      </w:r>
      <w:r w:rsidR="007831C2">
        <w:rPr>
          <w:rFonts w:ascii="Times-Roman" w:hAnsi="Times-Roman" w:cs="Times-Roman"/>
          <w:sz w:val="16"/>
          <w:szCs w:val="16"/>
        </w:rPr>
        <w:t>ble at the time of publication.</w:t>
      </w:r>
    </w:p>
    <w:sectPr w:rsidRPr="00677568" w:rsidR="00DF4CAB" w:rsidSect="00422716">
      <w:footerReference w:type="default" r:id="rId25"/>
      <w:type w:val="continuous"/>
      <w:pgSz w:w="11520" w:h="15660" w:orient="portrait" w:code="1"/>
      <w:pgMar w:top="1300" w:right="740" w:bottom="1040" w:left="740" w:header="360" w:footer="640" w:gutter="0"/>
      <w:cols w:space="40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3A67" w:rsidRDefault="00363A67" w14:paraId="461A2F12" w14:textId="77777777">
      <w:r>
        <w:separator/>
      </w:r>
    </w:p>
  </w:endnote>
  <w:endnote w:type="continuationSeparator" w:id="0">
    <w:p w:rsidR="00363A67" w:rsidRDefault="00363A67" w14:paraId="2D9D4B7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LTStd-Roman">
    <w:panose1 w:val="020B0604020202020204"/>
    <w:charset w:val="00"/>
    <w:family w:val="auto"/>
    <w:notTrueType/>
    <w:pitch w:val="default"/>
    <w:sig w:usb0="00000003" w:usb1="00000000" w:usb2="00000000" w:usb3="00000000" w:csb0="00000001" w:csb1="00000000"/>
  </w:font>
  <w:font w:name="FormataOTF-Bold">
    <w:panose1 w:val="020B0604020202020204"/>
    <w:charset w:val="00"/>
    <w:family w:val="auto"/>
    <w:notTrueType/>
    <w:pitch w:val="default"/>
    <w:sig w:usb0="00000003" w:usb1="00000000" w:usb2="00000000" w:usb3="00000000" w:csb0="00000001" w:csb1="00000000"/>
  </w:font>
  <w:font w:name="FormataOTFMdIt">
    <w:panose1 w:val="020B0604020202020204"/>
    <w:charset w:val="00"/>
    <w:family w:val="auto"/>
    <w:notTrueType/>
    <w:pitch w:val="default"/>
    <w:sig w:usb0="00000003" w:usb1="00000000" w:usb2="00000000" w:usb3="00000000" w:csb0="00000001" w:csb1="00000000"/>
  </w:font>
  <w:font w:name="MTSYN">
    <w:panose1 w:val="020B0604020202020204"/>
    <w:charset w:val="00"/>
    <w:family w:val="auto"/>
    <w:notTrueType/>
    <w:pitch w:val="default"/>
    <w:sig w:usb0="00000003" w:usb1="00000000" w:usb2="00000000" w:usb3="00000000" w:csb0="00000001" w:csb1="00000000"/>
  </w:font>
  <w:font w:name="FormataOTF-Reg">
    <w:panose1 w:val="020B0604020202020204"/>
    <w:charset w:val="00"/>
    <w:family w:val="auto"/>
    <w:notTrueType/>
    <w:pitch w:val="default"/>
    <w:sig w:usb0="00000003" w:usb1="00000000" w:usb2="00000000" w:usb3="00000000" w:csb0="00000001" w:csb1="00000000"/>
  </w:font>
  <w:font w:name="FormataOTFMd">
    <w:panose1 w:val="020B0604020202020204"/>
    <w:charset w:val="00"/>
    <w:family w:val="auto"/>
    <w:notTrueType/>
    <w:pitch w:val="default"/>
    <w:sig w:usb0="00000003" w:usb1="00000000" w:usb2="00000000" w:usb3="00000000" w:csb0="00000001" w:csb1="00000000"/>
  </w:font>
  <w:font w:name="FormataOTF-Italic">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Formata-Regular">
    <w:altName w:val="Times New Roman"/>
    <w:panose1 w:val="020B0604020202020204"/>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NimbusRomNo9L-Regu">
    <w:altName w:val="Calibri"/>
    <w:panose1 w:val="020B0604020202020204"/>
    <w:charset w:val="00"/>
    <w:family w:val="auto"/>
    <w:notTrueType/>
    <w:pitch w:val="default"/>
    <w:sig w:usb0="00000003" w:usb1="08070000" w:usb2="00000010" w:usb3="00000000" w:csb0="0002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979BB" w:rsidR="00E41E3E" w:rsidP="00422716" w:rsidRDefault="00E41E3E" w14:paraId="3CD23100" w14:textId="77777777">
    <w:pPr>
      <w:pStyle w:val="Footer"/>
      <w:tabs>
        <w:tab w:val="clear" w:pos="4320"/>
        <w:tab w:val="clear" w:pos="8640"/>
        <w:tab w:val="right" w:pos="10044"/>
      </w:tabs>
      <w:rPr>
        <w:rFonts w:ascii="Helvetica" w:hAnsi="Helvetica"/>
        <w:sz w:val="12"/>
        <w:szCs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979BB" w:rsidR="00E41E3E" w:rsidP="00CD6C55" w:rsidRDefault="00E41E3E" w14:paraId="55BC1258" w14:textId="77777777">
    <w:pPr>
      <w:pStyle w:val="Footer"/>
      <w:tabs>
        <w:tab w:val="clear" w:pos="4320"/>
        <w:tab w:val="clear" w:pos="8640"/>
        <w:tab w:val="center" w:pos="9996"/>
      </w:tabs>
      <w:rPr>
        <w:rFonts w:ascii="Helvetica" w:hAnsi="Helvetica"/>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3A67" w:rsidRDefault="00363A67" w14:paraId="3F2385DF" w14:textId="77777777">
      <w:r>
        <w:separator/>
      </w:r>
    </w:p>
  </w:footnote>
  <w:footnote w:type="continuationSeparator" w:id="0">
    <w:p w:rsidR="00363A67" w:rsidRDefault="00363A67" w14:paraId="5CF562B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793db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396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ad09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01dc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bb9c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dfae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83b1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dbdd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0bb38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9cd3c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2bcc8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8bb3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4859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5ab5f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a9ac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a17e6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08808F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7466C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4EC77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BE46D8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0C65F2E"/>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54AA5B84"/>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4B3EF46C"/>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F66079A0"/>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FF7CD1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B92FE7E"/>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3"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5" w15:restartNumberingAfterBreak="0">
    <w:nsid w:val="6AAF7FB4"/>
    <w:multiLevelType w:val="multilevel"/>
    <w:tmpl w:val="02F2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16cid:durableId="487479539">
    <w:abstractNumId w:val="9"/>
  </w:num>
  <w:num w:numId="2" w16cid:durableId="600261310">
    <w:abstractNumId w:val="7"/>
  </w:num>
  <w:num w:numId="3" w16cid:durableId="1870946161">
    <w:abstractNumId w:val="6"/>
  </w:num>
  <w:num w:numId="4" w16cid:durableId="775711607">
    <w:abstractNumId w:val="5"/>
  </w:num>
  <w:num w:numId="5" w16cid:durableId="409235144">
    <w:abstractNumId w:val="4"/>
  </w:num>
  <w:num w:numId="6" w16cid:durableId="2105490475">
    <w:abstractNumId w:val="8"/>
  </w:num>
  <w:num w:numId="7" w16cid:durableId="1068187420">
    <w:abstractNumId w:val="3"/>
  </w:num>
  <w:num w:numId="8" w16cid:durableId="582764553">
    <w:abstractNumId w:val="2"/>
  </w:num>
  <w:num w:numId="9" w16cid:durableId="1504205383">
    <w:abstractNumId w:val="1"/>
  </w:num>
  <w:num w:numId="10" w16cid:durableId="1668316036">
    <w:abstractNumId w:val="0"/>
  </w:num>
  <w:num w:numId="11" w16cid:durableId="1039622370">
    <w:abstractNumId w:val="10"/>
  </w:num>
  <w:num w:numId="12" w16cid:durableId="1454903744">
    <w:abstractNumId w:val="14"/>
    <w:lvlOverride w:ilvl="0">
      <w:lvl w:ilvl="0">
        <w:start w:val="1"/>
        <w:numFmt w:val="decimal"/>
        <w:lvlText w:val="%1."/>
        <w:legacy w:legacy="1" w:legacySpace="0" w:legacyIndent="360"/>
        <w:lvlJc w:val="left"/>
        <w:pPr>
          <w:ind w:left="360" w:hanging="360"/>
        </w:pPr>
      </w:lvl>
    </w:lvlOverride>
  </w:num>
  <w:num w:numId="13" w16cid:durableId="564876730">
    <w:abstractNumId w:val="12"/>
  </w:num>
  <w:num w:numId="14" w16cid:durableId="1554923544">
    <w:abstractNumId w:val="13"/>
  </w:num>
  <w:num w:numId="15" w16cid:durableId="2003923074">
    <w:abstractNumId w:val="11"/>
  </w:num>
  <w:num w:numId="16" w16cid:durableId="361170046">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A52"/>
    <w:rsid w:val="00015E73"/>
    <w:rsid w:val="00015E9A"/>
    <w:rsid w:val="0001799E"/>
    <w:rsid w:val="00017C56"/>
    <w:rsid w:val="00021C67"/>
    <w:rsid w:val="00023D75"/>
    <w:rsid w:val="00024A01"/>
    <w:rsid w:val="00027AA1"/>
    <w:rsid w:val="0003186C"/>
    <w:rsid w:val="0003253A"/>
    <w:rsid w:val="00033D56"/>
    <w:rsid w:val="00034A7F"/>
    <w:rsid w:val="00035315"/>
    <w:rsid w:val="00036C39"/>
    <w:rsid w:val="00040536"/>
    <w:rsid w:val="00041819"/>
    <w:rsid w:val="00043A88"/>
    <w:rsid w:val="00045E22"/>
    <w:rsid w:val="000518DD"/>
    <w:rsid w:val="00052666"/>
    <w:rsid w:val="00052968"/>
    <w:rsid w:val="00057E9A"/>
    <w:rsid w:val="00060D60"/>
    <w:rsid w:val="00061511"/>
    <w:rsid w:val="00061B24"/>
    <w:rsid w:val="00065CD5"/>
    <w:rsid w:val="000714C3"/>
    <w:rsid w:val="00083EC4"/>
    <w:rsid w:val="00084BD2"/>
    <w:rsid w:val="00090E84"/>
    <w:rsid w:val="00091F92"/>
    <w:rsid w:val="00092C74"/>
    <w:rsid w:val="00094BAA"/>
    <w:rsid w:val="00097026"/>
    <w:rsid w:val="000A1FA2"/>
    <w:rsid w:val="000A3B16"/>
    <w:rsid w:val="000A40E6"/>
    <w:rsid w:val="000B2C18"/>
    <w:rsid w:val="000B330B"/>
    <w:rsid w:val="000B4854"/>
    <w:rsid w:val="000B7135"/>
    <w:rsid w:val="000C01F4"/>
    <w:rsid w:val="000C0E3B"/>
    <w:rsid w:val="000C221B"/>
    <w:rsid w:val="000D3A5A"/>
    <w:rsid w:val="000D4A20"/>
    <w:rsid w:val="000D7408"/>
    <w:rsid w:val="000E4447"/>
    <w:rsid w:val="000F08EC"/>
    <w:rsid w:val="000F25D7"/>
    <w:rsid w:val="000F71FF"/>
    <w:rsid w:val="0010090B"/>
    <w:rsid w:val="00103AD8"/>
    <w:rsid w:val="00104663"/>
    <w:rsid w:val="00104CB0"/>
    <w:rsid w:val="00105925"/>
    <w:rsid w:val="00107070"/>
    <w:rsid w:val="001072E6"/>
    <w:rsid w:val="001120C4"/>
    <w:rsid w:val="0011425D"/>
    <w:rsid w:val="001146BF"/>
    <w:rsid w:val="0011479C"/>
    <w:rsid w:val="00114A56"/>
    <w:rsid w:val="00117D9A"/>
    <w:rsid w:val="00121E38"/>
    <w:rsid w:val="00126551"/>
    <w:rsid w:val="0013342E"/>
    <w:rsid w:val="00134A06"/>
    <w:rsid w:val="0014000F"/>
    <w:rsid w:val="00141D98"/>
    <w:rsid w:val="00143570"/>
    <w:rsid w:val="00144CAE"/>
    <w:rsid w:val="0016263B"/>
    <w:rsid w:val="0016308D"/>
    <w:rsid w:val="001640A7"/>
    <w:rsid w:val="00164873"/>
    <w:rsid w:val="001661D9"/>
    <w:rsid w:val="00166BEA"/>
    <w:rsid w:val="00166E62"/>
    <w:rsid w:val="00167C65"/>
    <w:rsid w:val="00170818"/>
    <w:rsid w:val="0017288F"/>
    <w:rsid w:val="00174020"/>
    <w:rsid w:val="00176753"/>
    <w:rsid w:val="001777E5"/>
    <w:rsid w:val="00182839"/>
    <w:rsid w:val="0019262C"/>
    <w:rsid w:val="001955E9"/>
    <w:rsid w:val="001A4C25"/>
    <w:rsid w:val="001A7827"/>
    <w:rsid w:val="001B1B9C"/>
    <w:rsid w:val="001B2F14"/>
    <w:rsid w:val="001B32B9"/>
    <w:rsid w:val="001B4688"/>
    <w:rsid w:val="001C2E5E"/>
    <w:rsid w:val="001C597C"/>
    <w:rsid w:val="001C7822"/>
    <w:rsid w:val="001D0247"/>
    <w:rsid w:val="001D3924"/>
    <w:rsid w:val="001D3AED"/>
    <w:rsid w:val="001D4C0D"/>
    <w:rsid w:val="001D5163"/>
    <w:rsid w:val="001D5407"/>
    <w:rsid w:val="001D6D14"/>
    <w:rsid w:val="001D6F48"/>
    <w:rsid w:val="001E3E87"/>
    <w:rsid w:val="001E4698"/>
    <w:rsid w:val="001E69B5"/>
    <w:rsid w:val="001E6A66"/>
    <w:rsid w:val="001E6CFA"/>
    <w:rsid w:val="001E7D06"/>
    <w:rsid w:val="001F0601"/>
    <w:rsid w:val="001F4FA0"/>
    <w:rsid w:val="001F73C8"/>
    <w:rsid w:val="00201A76"/>
    <w:rsid w:val="002021FD"/>
    <w:rsid w:val="00205C43"/>
    <w:rsid w:val="00207411"/>
    <w:rsid w:val="00210E41"/>
    <w:rsid w:val="00211824"/>
    <w:rsid w:val="00215F8D"/>
    <w:rsid w:val="002170E6"/>
    <w:rsid w:val="00220965"/>
    <w:rsid w:val="002224E7"/>
    <w:rsid w:val="00223B9B"/>
    <w:rsid w:val="00227DAA"/>
    <w:rsid w:val="00231E14"/>
    <w:rsid w:val="00241628"/>
    <w:rsid w:val="00242C14"/>
    <w:rsid w:val="002467D5"/>
    <w:rsid w:val="00252416"/>
    <w:rsid w:val="00253CFC"/>
    <w:rsid w:val="002560D8"/>
    <w:rsid w:val="00257B2E"/>
    <w:rsid w:val="002705FA"/>
    <w:rsid w:val="0027128A"/>
    <w:rsid w:val="00275282"/>
    <w:rsid w:val="0028303E"/>
    <w:rsid w:val="00285B40"/>
    <w:rsid w:val="00285DD4"/>
    <w:rsid w:val="00295093"/>
    <w:rsid w:val="002967D4"/>
    <w:rsid w:val="002971FC"/>
    <w:rsid w:val="002A000F"/>
    <w:rsid w:val="002A048A"/>
    <w:rsid w:val="002A14BA"/>
    <w:rsid w:val="002A3234"/>
    <w:rsid w:val="002A486E"/>
    <w:rsid w:val="002B17AE"/>
    <w:rsid w:val="002B379B"/>
    <w:rsid w:val="002B5DFD"/>
    <w:rsid w:val="002B62BC"/>
    <w:rsid w:val="002B7F19"/>
    <w:rsid w:val="002C2CCF"/>
    <w:rsid w:val="002C419A"/>
    <w:rsid w:val="002C707C"/>
    <w:rsid w:val="002D11FD"/>
    <w:rsid w:val="002D26B0"/>
    <w:rsid w:val="002D3E91"/>
    <w:rsid w:val="002D4A44"/>
    <w:rsid w:val="002D5CA2"/>
    <w:rsid w:val="002D79D2"/>
    <w:rsid w:val="002E02B1"/>
    <w:rsid w:val="002E33DB"/>
    <w:rsid w:val="002E396B"/>
    <w:rsid w:val="002E3D2C"/>
    <w:rsid w:val="002F1879"/>
    <w:rsid w:val="002F1D45"/>
    <w:rsid w:val="002F3420"/>
    <w:rsid w:val="002F63A1"/>
    <w:rsid w:val="00304392"/>
    <w:rsid w:val="00304479"/>
    <w:rsid w:val="003061AB"/>
    <w:rsid w:val="00307A3B"/>
    <w:rsid w:val="00313105"/>
    <w:rsid w:val="003141B6"/>
    <w:rsid w:val="00321775"/>
    <w:rsid w:val="00321EB5"/>
    <w:rsid w:val="00322DAA"/>
    <w:rsid w:val="00323E56"/>
    <w:rsid w:val="00327067"/>
    <w:rsid w:val="00327078"/>
    <w:rsid w:val="00330A48"/>
    <w:rsid w:val="00332274"/>
    <w:rsid w:val="0034128C"/>
    <w:rsid w:val="003415A6"/>
    <w:rsid w:val="00344CE5"/>
    <w:rsid w:val="003504E9"/>
    <w:rsid w:val="003519F1"/>
    <w:rsid w:val="00351EDC"/>
    <w:rsid w:val="003520A4"/>
    <w:rsid w:val="00353818"/>
    <w:rsid w:val="00355460"/>
    <w:rsid w:val="0035702D"/>
    <w:rsid w:val="0035794B"/>
    <w:rsid w:val="00360535"/>
    <w:rsid w:val="003628EB"/>
    <w:rsid w:val="00363602"/>
    <w:rsid w:val="003639EB"/>
    <w:rsid w:val="00363A67"/>
    <w:rsid w:val="00364197"/>
    <w:rsid w:val="003756EB"/>
    <w:rsid w:val="003758D5"/>
    <w:rsid w:val="003763CB"/>
    <w:rsid w:val="00380D62"/>
    <w:rsid w:val="00381001"/>
    <w:rsid w:val="0038145D"/>
    <w:rsid w:val="00382E5B"/>
    <w:rsid w:val="00383853"/>
    <w:rsid w:val="00384980"/>
    <w:rsid w:val="003874CB"/>
    <w:rsid w:val="003913FA"/>
    <w:rsid w:val="00391E44"/>
    <w:rsid w:val="00393CE8"/>
    <w:rsid w:val="003940D4"/>
    <w:rsid w:val="00397505"/>
    <w:rsid w:val="00397ED1"/>
    <w:rsid w:val="003A0AEE"/>
    <w:rsid w:val="003A7420"/>
    <w:rsid w:val="003A75E8"/>
    <w:rsid w:val="003B1FC5"/>
    <w:rsid w:val="003B2723"/>
    <w:rsid w:val="003B3FFE"/>
    <w:rsid w:val="003C1744"/>
    <w:rsid w:val="003C615D"/>
    <w:rsid w:val="003D112E"/>
    <w:rsid w:val="003D12A0"/>
    <w:rsid w:val="003D1A98"/>
    <w:rsid w:val="003D3FE2"/>
    <w:rsid w:val="003D4E93"/>
    <w:rsid w:val="003D640F"/>
    <w:rsid w:val="003D7316"/>
    <w:rsid w:val="003E17F3"/>
    <w:rsid w:val="003E34B7"/>
    <w:rsid w:val="003F7D7E"/>
    <w:rsid w:val="00402953"/>
    <w:rsid w:val="00410A00"/>
    <w:rsid w:val="0041108E"/>
    <w:rsid w:val="004127AE"/>
    <w:rsid w:val="0041399D"/>
    <w:rsid w:val="00417315"/>
    <w:rsid w:val="00420A45"/>
    <w:rsid w:val="00420CA6"/>
    <w:rsid w:val="00422716"/>
    <w:rsid w:val="004423FC"/>
    <w:rsid w:val="0044242A"/>
    <w:rsid w:val="00442439"/>
    <w:rsid w:val="00444E10"/>
    <w:rsid w:val="004462AC"/>
    <w:rsid w:val="0044635D"/>
    <w:rsid w:val="00446720"/>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1213"/>
    <w:rsid w:val="00493B58"/>
    <w:rsid w:val="0049433A"/>
    <w:rsid w:val="004949B8"/>
    <w:rsid w:val="004A0234"/>
    <w:rsid w:val="004A11FE"/>
    <w:rsid w:val="004A6349"/>
    <w:rsid w:val="004A7ADD"/>
    <w:rsid w:val="004B30CA"/>
    <w:rsid w:val="004C23B8"/>
    <w:rsid w:val="004C41FA"/>
    <w:rsid w:val="004C594A"/>
    <w:rsid w:val="004C6BFB"/>
    <w:rsid w:val="004D0892"/>
    <w:rsid w:val="004D0B9B"/>
    <w:rsid w:val="004D3858"/>
    <w:rsid w:val="004D67B3"/>
    <w:rsid w:val="004D6A9F"/>
    <w:rsid w:val="004E4602"/>
    <w:rsid w:val="004F105E"/>
    <w:rsid w:val="004F27F0"/>
    <w:rsid w:val="004F2C2F"/>
    <w:rsid w:val="004F7211"/>
    <w:rsid w:val="00500D8B"/>
    <w:rsid w:val="00504A78"/>
    <w:rsid w:val="00505244"/>
    <w:rsid w:val="00506758"/>
    <w:rsid w:val="00510D59"/>
    <w:rsid w:val="005151B5"/>
    <w:rsid w:val="00517856"/>
    <w:rsid w:val="005206B2"/>
    <w:rsid w:val="00523407"/>
    <w:rsid w:val="00523A05"/>
    <w:rsid w:val="00525891"/>
    <w:rsid w:val="00527F31"/>
    <w:rsid w:val="0053363E"/>
    <w:rsid w:val="005336C5"/>
    <w:rsid w:val="00540BCE"/>
    <w:rsid w:val="00541F28"/>
    <w:rsid w:val="00542025"/>
    <w:rsid w:val="0054241F"/>
    <w:rsid w:val="0054746D"/>
    <w:rsid w:val="005526A5"/>
    <w:rsid w:val="00555F01"/>
    <w:rsid w:val="0055767F"/>
    <w:rsid w:val="00564E0C"/>
    <w:rsid w:val="00566CE5"/>
    <w:rsid w:val="005722AA"/>
    <w:rsid w:val="005762F3"/>
    <w:rsid w:val="00577734"/>
    <w:rsid w:val="00577FB4"/>
    <w:rsid w:val="00581E03"/>
    <w:rsid w:val="00583985"/>
    <w:rsid w:val="005842B4"/>
    <w:rsid w:val="00587CF1"/>
    <w:rsid w:val="0059062E"/>
    <w:rsid w:val="00593176"/>
    <w:rsid w:val="00594006"/>
    <w:rsid w:val="00594D78"/>
    <w:rsid w:val="00594F41"/>
    <w:rsid w:val="00596126"/>
    <w:rsid w:val="005A11DA"/>
    <w:rsid w:val="005A59C2"/>
    <w:rsid w:val="005A5B4F"/>
    <w:rsid w:val="005A6FCB"/>
    <w:rsid w:val="005A7F6C"/>
    <w:rsid w:val="005B16F4"/>
    <w:rsid w:val="005B186D"/>
    <w:rsid w:val="005B2925"/>
    <w:rsid w:val="005B3311"/>
    <w:rsid w:val="005B62EC"/>
    <w:rsid w:val="005C047E"/>
    <w:rsid w:val="005C11FA"/>
    <w:rsid w:val="005C261D"/>
    <w:rsid w:val="005C3781"/>
    <w:rsid w:val="005C3955"/>
    <w:rsid w:val="005C3983"/>
    <w:rsid w:val="005C6411"/>
    <w:rsid w:val="005D0EDF"/>
    <w:rsid w:val="005D3ACC"/>
    <w:rsid w:val="005D6C52"/>
    <w:rsid w:val="005E0BAE"/>
    <w:rsid w:val="005E0E28"/>
    <w:rsid w:val="005E0E65"/>
    <w:rsid w:val="005E1970"/>
    <w:rsid w:val="005E36FF"/>
    <w:rsid w:val="005E5941"/>
    <w:rsid w:val="005F36BF"/>
    <w:rsid w:val="005F60DA"/>
    <w:rsid w:val="005F7D12"/>
    <w:rsid w:val="00602624"/>
    <w:rsid w:val="00604D84"/>
    <w:rsid w:val="00607722"/>
    <w:rsid w:val="0061280F"/>
    <w:rsid w:val="0062116B"/>
    <w:rsid w:val="00622CC0"/>
    <w:rsid w:val="0062439C"/>
    <w:rsid w:val="0062501A"/>
    <w:rsid w:val="006259D1"/>
    <w:rsid w:val="0063180F"/>
    <w:rsid w:val="00631923"/>
    <w:rsid w:val="00632C12"/>
    <w:rsid w:val="00640D98"/>
    <w:rsid w:val="0064321C"/>
    <w:rsid w:val="0064778A"/>
    <w:rsid w:val="00647B74"/>
    <w:rsid w:val="00650847"/>
    <w:rsid w:val="00650AC5"/>
    <w:rsid w:val="00652438"/>
    <w:rsid w:val="00653552"/>
    <w:rsid w:val="00654C7D"/>
    <w:rsid w:val="0065507F"/>
    <w:rsid w:val="0065710F"/>
    <w:rsid w:val="00660B10"/>
    <w:rsid w:val="00663B0C"/>
    <w:rsid w:val="00670377"/>
    <w:rsid w:val="006772E7"/>
    <w:rsid w:val="00677568"/>
    <w:rsid w:val="00680E60"/>
    <w:rsid w:val="00687034"/>
    <w:rsid w:val="006873AA"/>
    <w:rsid w:val="006874AA"/>
    <w:rsid w:val="006920B0"/>
    <w:rsid w:val="00692183"/>
    <w:rsid w:val="006932A5"/>
    <w:rsid w:val="006934C7"/>
    <w:rsid w:val="006A0B53"/>
    <w:rsid w:val="006A190F"/>
    <w:rsid w:val="006A3523"/>
    <w:rsid w:val="006B0525"/>
    <w:rsid w:val="006B24AE"/>
    <w:rsid w:val="006B6C9F"/>
    <w:rsid w:val="006C1AF3"/>
    <w:rsid w:val="006C2A2F"/>
    <w:rsid w:val="006C599B"/>
    <w:rsid w:val="006D02FC"/>
    <w:rsid w:val="006D096B"/>
    <w:rsid w:val="006D2F5B"/>
    <w:rsid w:val="006D446E"/>
    <w:rsid w:val="006D4A1A"/>
    <w:rsid w:val="006D6A18"/>
    <w:rsid w:val="006D6BB5"/>
    <w:rsid w:val="006D7BFC"/>
    <w:rsid w:val="006F1138"/>
    <w:rsid w:val="006F6F42"/>
    <w:rsid w:val="0070502C"/>
    <w:rsid w:val="007074FD"/>
    <w:rsid w:val="0070798C"/>
    <w:rsid w:val="00711BC9"/>
    <w:rsid w:val="00712829"/>
    <w:rsid w:val="00720592"/>
    <w:rsid w:val="00721E50"/>
    <w:rsid w:val="00722FB0"/>
    <w:rsid w:val="00723860"/>
    <w:rsid w:val="007268F5"/>
    <w:rsid w:val="00731792"/>
    <w:rsid w:val="00732067"/>
    <w:rsid w:val="0074666A"/>
    <w:rsid w:val="00754771"/>
    <w:rsid w:val="007573E5"/>
    <w:rsid w:val="00765478"/>
    <w:rsid w:val="00765EFC"/>
    <w:rsid w:val="00767D54"/>
    <w:rsid w:val="00777554"/>
    <w:rsid w:val="00777FC6"/>
    <w:rsid w:val="007831C2"/>
    <w:rsid w:val="0078331C"/>
    <w:rsid w:val="00785008"/>
    <w:rsid w:val="007852B0"/>
    <w:rsid w:val="00786FBC"/>
    <w:rsid w:val="007908A3"/>
    <w:rsid w:val="00791AA8"/>
    <w:rsid w:val="00791FC4"/>
    <w:rsid w:val="00795E68"/>
    <w:rsid w:val="00796645"/>
    <w:rsid w:val="00797D6C"/>
    <w:rsid w:val="007A1AE0"/>
    <w:rsid w:val="007A3BCE"/>
    <w:rsid w:val="007B0961"/>
    <w:rsid w:val="007B42EE"/>
    <w:rsid w:val="007C6BED"/>
    <w:rsid w:val="007D55B1"/>
    <w:rsid w:val="007D57A8"/>
    <w:rsid w:val="007E0556"/>
    <w:rsid w:val="007E0987"/>
    <w:rsid w:val="007E42D5"/>
    <w:rsid w:val="007E44F5"/>
    <w:rsid w:val="007F0C04"/>
    <w:rsid w:val="007F2F1F"/>
    <w:rsid w:val="007F2F72"/>
    <w:rsid w:val="007F4EC6"/>
    <w:rsid w:val="007F7287"/>
    <w:rsid w:val="007F7FD1"/>
    <w:rsid w:val="0080221D"/>
    <w:rsid w:val="00802FF6"/>
    <w:rsid w:val="00803F2B"/>
    <w:rsid w:val="008042EA"/>
    <w:rsid w:val="008053A6"/>
    <w:rsid w:val="00805B41"/>
    <w:rsid w:val="008105D3"/>
    <w:rsid w:val="00814D2E"/>
    <w:rsid w:val="008158A3"/>
    <w:rsid w:val="008166F7"/>
    <w:rsid w:val="008208C7"/>
    <w:rsid w:val="00825012"/>
    <w:rsid w:val="008310FF"/>
    <w:rsid w:val="00833C2D"/>
    <w:rsid w:val="00844C33"/>
    <w:rsid w:val="0084556B"/>
    <w:rsid w:val="0084716E"/>
    <w:rsid w:val="00853F30"/>
    <w:rsid w:val="008540B3"/>
    <w:rsid w:val="0085574D"/>
    <w:rsid w:val="00855E21"/>
    <w:rsid w:val="00856CFF"/>
    <w:rsid w:val="0086016B"/>
    <w:rsid w:val="00860963"/>
    <w:rsid w:val="008612B0"/>
    <w:rsid w:val="00864000"/>
    <w:rsid w:val="00864CC2"/>
    <w:rsid w:val="00865D5B"/>
    <w:rsid w:val="00866519"/>
    <w:rsid w:val="008773E5"/>
    <w:rsid w:val="00877747"/>
    <w:rsid w:val="00881AEC"/>
    <w:rsid w:val="00887BB0"/>
    <w:rsid w:val="0089022F"/>
    <w:rsid w:val="008A05F2"/>
    <w:rsid w:val="008A240F"/>
    <w:rsid w:val="008B116A"/>
    <w:rsid w:val="008B46A7"/>
    <w:rsid w:val="008B5F7B"/>
    <w:rsid w:val="008B7348"/>
    <w:rsid w:val="008C075C"/>
    <w:rsid w:val="008C093B"/>
    <w:rsid w:val="008C5AA7"/>
    <w:rsid w:val="008C6D05"/>
    <w:rsid w:val="008D1510"/>
    <w:rsid w:val="008D384B"/>
    <w:rsid w:val="008D3922"/>
    <w:rsid w:val="008D44E3"/>
    <w:rsid w:val="008D4E58"/>
    <w:rsid w:val="008D7A2F"/>
    <w:rsid w:val="008E013D"/>
    <w:rsid w:val="008E2ED6"/>
    <w:rsid w:val="008E4786"/>
    <w:rsid w:val="008E5D55"/>
    <w:rsid w:val="008F26AD"/>
    <w:rsid w:val="008F2FB3"/>
    <w:rsid w:val="008F78D5"/>
    <w:rsid w:val="008F7E60"/>
    <w:rsid w:val="00902F55"/>
    <w:rsid w:val="0090470C"/>
    <w:rsid w:val="00906198"/>
    <w:rsid w:val="00911CA6"/>
    <w:rsid w:val="0091745E"/>
    <w:rsid w:val="0092114D"/>
    <w:rsid w:val="009233F5"/>
    <w:rsid w:val="00926D5C"/>
    <w:rsid w:val="0093163D"/>
    <w:rsid w:val="00933BBF"/>
    <w:rsid w:val="009342CD"/>
    <w:rsid w:val="009360D1"/>
    <w:rsid w:val="009364DE"/>
    <w:rsid w:val="00947BF1"/>
    <w:rsid w:val="00950F2C"/>
    <w:rsid w:val="009512A7"/>
    <w:rsid w:val="009543EE"/>
    <w:rsid w:val="00956F6B"/>
    <w:rsid w:val="009702DE"/>
    <w:rsid w:val="00971B64"/>
    <w:rsid w:val="00971D4D"/>
    <w:rsid w:val="00973331"/>
    <w:rsid w:val="00976266"/>
    <w:rsid w:val="00976C8C"/>
    <w:rsid w:val="00977BEF"/>
    <w:rsid w:val="0098218D"/>
    <w:rsid w:val="009839EE"/>
    <w:rsid w:val="00990E54"/>
    <w:rsid w:val="009A239C"/>
    <w:rsid w:val="009A3976"/>
    <w:rsid w:val="009A3AAF"/>
    <w:rsid w:val="009A3EAE"/>
    <w:rsid w:val="009A4956"/>
    <w:rsid w:val="009A6156"/>
    <w:rsid w:val="009A7747"/>
    <w:rsid w:val="009A7DCC"/>
    <w:rsid w:val="009B0652"/>
    <w:rsid w:val="009B23BA"/>
    <w:rsid w:val="009B271F"/>
    <w:rsid w:val="009B2AEC"/>
    <w:rsid w:val="009B2C68"/>
    <w:rsid w:val="009B6ADC"/>
    <w:rsid w:val="009C4DE4"/>
    <w:rsid w:val="009D1F2E"/>
    <w:rsid w:val="009D219C"/>
    <w:rsid w:val="009D2CDF"/>
    <w:rsid w:val="009D562C"/>
    <w:rsid w:val="009D72AA"/>
    <w:rsid w:val="009E393C"/>
    <w:rsid w:val="009E6008"/>
    <w:rsid w:val="009E6385"/>
    <w:rsid w:val="009F0268"/>
    <w:rsid w:val="009F4313"/>
    <w:rsid w:val="009F494B"/>
    <w:rsid w:val="00A009EA"/>
    <w:rsid w:val="00A07761"/>
    <w:rsid w:val="00A12D02"/>
    <w:rsid w:val="00A139C5"/>
    <w:rsid w:val="00A17980"/>
    <w:rsid w:val="00A21E33"/>
    <w:rsid w:val="00A21E81"/>
    <w:rsid w:val="00A25047"/>
    <w:rsid w:val="00A30934"/>
    <w:rsid w:val="00A33184"/>
    <w:rsid w:val="00A36342"/>
    <w:rsid w:val="00A42896"/>
    <w:rsid w:val="00A43179"/>
    <w:rsid w:val="00A43E48"/>
    <w:rsid w:val="00A4771A"/>
    <w:rsid w:val="00A50D78"/>
    <w:rsid w:val="00A52005"/>
    <w:rsid w:val="00A53223"/>
    <w:rsid w:val="00A53866"/>
    <w:rsid w:val="00A56683"/>
    <w:rsid w:val="00A57BE7"/>
    <w:rsid w:val="00A6563F"/>
    <w:rsid w:val="00A67F48"/>
    <w:rsid w:val="00A704D5"/>
    <w:rsid w:val="00A70752"/>
    <w:rsid w:val="00A7774E"/>
    <w:rsid w:val="00A816BD"/>
    <w:rsid w:val="00A86C97"/>
    <w:rsid w:val="00A86DE0"/>
    <w:rsid w:val="00A86E28"/>
    <w:rsid w:val="00A92AC5"/>
    <w:rsid w:val="00A93E28"/>
    <w:rsid w:val="00AA5163"/>
    <w:rsid w:val="00AA701D"/>
    <w:rsid w:val="00AB4207"/>
    <w:rsid w:val="00AC40A2"/>
    <w:rsid w:val="00AD0FD6"/>
    <w:rsid w:val="00AD7994"/>
    <w:rsid w:val="00AE31C7"/>
    <w:rsid w:val="00AE3911"/>
    <w:rsid w:val="00AE709A"/>
    <w:rsid w:val="00AF7E75"/>
    <w:rsid w:val="00B00868"/>
    <w:rsid w:val="00B06847"/>
    <w:rsid w:val="00B07042"/>
    <w:rsid w:val="00B071FD"/>
    <w:rsid w:val="00B1256A"/>
    <w:rsid w:val="00B159DB"/>
    <w:rsid w:val="00B22516"/>
    <w:rsid w:val="00B225B8"/>
    <w:rsid w:val="00B24F0E"/>
    <w:rsid w:val="00B2754F"/>
    <w:rsid w:val="00B367A1"/>
    <w:rsid w:val="00B40077"/>
    <w:rsid w:val="00B42160"/>
    <w:rsid w:val="00B45A43"/>
    <w:rsid w:val="00B45D4C"/>
    <w:rsid w:val="00B51016"/>
    <w:rsid w:val="00B5501D"/>
    <w:rsid w:val="00B61668"/>
    <w:rsid w:val="00B61B53"/>
    <w:rsid w:val="00B70AB8"/>
    <w:rsid w:val="00B7110A"/>
    <w:rsid w:val="00B73845"/>
    <w:rsid w:val="00B76BA6"/>
    <w:rsid w:val="00B76BE5"/>
    <w:rsid w:val="00B85469"/>
    <w:rsid w:val="00B902AE"/>
    <w:rsid w:val="00B9337F"/>
    <w:rsid w:val="00B94BF5"/>
    <w:rsid w:val="00B958C0"/>
    <w:rsid w:val="00B979BB"/>
    <w:rsid w:val="00B97F8D"/>
    <w:rsid w:val="00BA0D9F"/>
    <w:rsid w:val="00BA34E1"/>
    <w:rsid w:val="00BA7B2F"/>
    <w:rsid w:val="00BB4689"/>
    <w:rsid w:val="00BB5D21"/>
    <w:rsid w:val="00BB6C89"/>
    <w:rsid w:val="00BC1036"/>
    <w:rsid w:val="00BC2D8F"/>
    <w:rsid w:val="00BC4302"/>
    <w:rsid w:val="00BD13D0"/>
    <w:rsid w:val="00BD2E2F"/>
    <w:rsid w:val="00BD6B49"/>
    <w:rsid w:val="00BE0B38"/>
    <w:rsid w:val="00BE4777"/>
    <w:rsid w:val="00BF47AC"/>
    <w:rsid w:val="00BF608F"/>
    <w:rsid w:val="00C017C5"/>
    <w:rsid w:val="00C02BA6"/>
    <w:rsid w:val="00C03393"/>
    <w:rsid w:val="00C03F49"/>
    <w:rsid w:val="00C05CA9"/>
    <w:rsid w:val="00C061C7"/>
    <w:rsid w:val="00C07C7D"/>
    <w:rsid w:val="00C129E3"/>
    <w:rsid w:val="00C1435D"/>
    <w:rsid w:val="00C162ED"/>
    <w:rsid w:val="00C202C1"/>
    <w:rsid w:val="00C2639C"/>
    <w:rsid w:val="00C263CC"/>
    <w:rsid w:val="00C34A5B"/>
    <w:rsid w:val="00C36E6D"/>
    <w:rsid w:val="00C3787E"/>
    <w:rsid w:val="00C42011"/>
    <w:rsid w:val="00C42BCF"/>
    <w:rsid w:val="00C45E9C"/>
    <w:rsid w:val="00C4774B"/>
    <w:rsid w:val="00C50D1B"/>
    <w:rsid w:val="00C525DB"/>
    <w:rsid w:val="00C52B44"/>
    <w:rsid w:val="00C53B54"/>
    <w:rsid w:val="00C557BA"/>
    <w:rsid w:val="00C55C70"/>
    <w:rsid w:val="00C56EF3"/>
    <w:rsid w:val="00C57B14"/>
    <w:rsid w:val="00C65B54"/>
    <w:rsid w:val="00C74121"/>
    <w:rsid w:val="00C74475"/>
    <w:rsid w:val="00C74538"/>
    <w:rsid w:val="00C74BFC"/>
    <w:rsid w:val="00C74C7A"/>
    <w:rsid w:val="00C8361D"/>
    <w:rsid w:val="00C868DA"/>
    <w:rsid w:val="00C93054"/>
    <w:rsid w:val="00C95A94"/>
    <w:rsid w:val="00CA0618"/>
    <w:rsid w:val="00CA2547"/>
    <w:rsid w:val="00CA2EC3"/>
    <w:rsid w:val="00CA4724"/>
    <w:rsid w:val="00CB00BE"/>
    <w:rsid w:val="00CB13E7"/>
    <w:rsid w:val="00CB191E"/>
    <w:rsid w:val="00CB2604"/>
    <w:rsid w:val="00CB3F7E"/>
    <w:rsid w:val="00CB7E0F"/>
    <w:rsid w:val="00CC06D9"/>
    <w:rsid w:val="00CC32B5"/>
    <w:rsid w:val="00CD154B"/>
    <w:rsid w:val="00CD2415"/>
    <w:rsid w:val="00CD259D"/>
    <w:rsid w:val="00CD2980"/>
    <w:rsid w:val="00CD2DF0"/>
    <w:rsid w:val="00CD3789"/>
    <w:rsid w:val="00CD4F00"/>
    <w:rsid w:val="00CD6C55"/>
    <w:rsid w:val="00CE189E"/>
    <w:rsid w:val="00CE1988"/>
    <w:rsid w:val="00CE3A39"/>
    <w:rsid w:val="00CE5F46"/>
    <w:rsid w:val="00CE715D"/>
    <w:rsid w:val="00CF1C08"/>
    <w:rsid w:val="00CF61B0"/>
    <w:rsid w:val="00CF6965"/>
    <w:rsid w:val="00CF6EC5"/>
    <w:rsid w:val="00D01A21"/>
    <w:rsid w:val="00D02B6A"/>
    <w:rsid w:val="00D03554"/>
    <w:rsid w:val="00D04273"/>
    <w:rsid w:val="00D06451"/>
    <w:rsid w:val="00D10464"/>
    <w:rsid w:val="00D11438"/>
    <w:rsid w:val="00D11F00"/>
    <w:rsid w:val="00D11FD0"/>
    <w:rsid w:val="00D1286E"/>
    <w:rsid w:val="00D210E0"/>
    <w:rsid w:val="00D26E50"/>
    <w:rsid w:val="00D30B3E"/>
    <w:rsid w:val="00D321C7"/>
    <w:rsid w:val="00D41CF4"/>
    <w:rsid w:val="00D44556"/>
    <w:rsid w:val="00D44B55"/>
    <w:rsid w:val="00D45F11"/>
    <w:rsid w:val="00D45F7B"/>
    <w:rsid w:val="00D5108D"/>
    <w:rsid w:val="00D518FB"/>
    <w:rsid w:val="00D54DB4"/>
    <w:rsid w:val="00D56750"/>
    <w:rsid w:val="00D623F3"/>
    <w:rsid w:val="00D62A61"/>
    <w:rsid w:val="00D721CB"/>
    <w:rsid w:val="00D72322"/>
    <w:rsid w:val="00D729EE"/>
    <w:rsid w:val="00D739D3"/>
    <w:rsid w:val="00D73BF5"/>
    <w:rsid w:val="00D73E04"/>
    <w:rsid w:val="00D77E8F"/>
    <w:rsid w:val="00D81728"/>
    <w:rsid w:val="00D828C6"/>
    <w:rsid w:val="00D91FF4"/>
    <w:rsid w:val="00D95FC4"/>
    <w:rsid w:val="00D965FD"/>
    <w:rsid w:val="00D96DFE"/>
    <w:rsid w:val="00DB0143"/>
    <w:rsid w:val="00DB7966"/>
    <w:rsid w:val="00DC2A42"/>
    <w:rsid w:val="00DC59D1"/>
    <w:rsid w:val="00DC643D"/>
    <w:rsid w:val="00DC7D0F"/>
    <w:rsid w:val="00DD2B2D"/>
    <w:rsid w:val="00DD6641"/>
    <w:rsid w:val="00DE168E"/>
    <w:rsid w:val="00DE250E"/>
    <w:rsid w:val="00DE4C1A"/>
    <w:rsid w:val="00DF172F"/>
    <w:rsid w:val="00DF17BF"/>
    <w:rsid w:val="00DF2140"/>
    <w:rsid w:val="00DF49FE"/>
    <w:rsid w:val="00DF4CAB"/>
    <w:rsid w:val="00DF616E"/>
    <w:rsid w:val="00DF65DE"/>
    <w:rsid w:val="00E013D4"/>
    <w:rsid w:val="00E02368"/>
    <w:rsid w:val="00E119C1"/>
    <w:rsid w:val="00E12A76"/>
    <w:rsid w:val="00E12DAF"/>
    <w:rsid w:val="00E15E99"/>
    <w:rsid w:val="00E1687C"/>
    <w:rsid w:val="00E213C4"/>
    <w:rsid w:val="00E25C96"/>
    <w:rsid w:val="00E3158C"/>
    <w:rsid w:val="00E35052"/>
    <w:rsid w:val="00E35309"/>
    <w:rsid w:val="00E356FE"/>
    <w:rsid w:val="00E41196"/>
    <w:rsid w:val="00E41E3E"/>
    <w:rsid w:val="00E424D2"/>
    <w:rsid w:val="00E43455"/>
    <w:rsid w:val="00E43EF1"/>
    <w:rsid w:val="00E4554E"/>
    <w:rsid w:val="00E51795"/>
    <w:rsid w:val="00E5277A"/>
    <w:rsid w:val="00E53B52"/>
    <w:rsid w:val="00E632AC"/>
    <w:rsid w:val="00E6491A"/>
    <w:rsid w:val="00E66762"/>
    <w:rsid w:val="00E721A9"/>
    <w:rsid w:val="00E75D00"/>
    <w:rsid w:val="00E75F3B"/>
    <w:rsid w:val="00E76648"/>
    <w:rsid w:val="00E769E3"/>
    <w:rsid w:val="00E86C0D"/>
    <w:rsid w:val="00E91452"/>
    <w:rsid w:val="00E97E35"/>
    <w:rsid w:val="00EA4301"/>
    <w:rsid w:val="00EA5D2D"/>
    <w:rsid w:val="00EA6AD9"/>
    <w:rsid w:val="00EB0BA5"/>
    <w:rsid w:val="00EB3128"/>
    <w:rsid w:val="00EB7F44"/>
    <w:rsid w:val="00EC189B"/>
    <w:rsid w:val="00EC3F6B"/>
    <w:rsid w:val="00EC532E"/>
    <w:rsid w:val="00EC5C8C"/>
    <w:rsid w:val="00EC7BD8"/>
    <w:rsid w:val="00ED04DC"/>
    <w:rsid w:val="00ED0B50"/>
    <w:rsid w:val="00ED1033"/>
    <w:rsid w:val="00ED3993"/>
    <w:rsid w:val="00ED473E"/>
    <w:rsid w:val="00ED4B30"/>
    <w:rsid w:val="00ED5206"/>
    <w:rsid w:val="00ED72C1"/>
    <w:rsid w:val="00ED788C"/>
    <w:rsid w:val="00EE1CF4"/>
    <w:rsid w:val="00EE46FF"/>
    <w:rsid w:val="00EE4709"/>
    <w:rsid w:val="00EE6643"/>
    <w:rsid w:val="00EE71F1"/>
    <w:rsid w:val="00EE739B"/>
    <w:rsid w:val="00EF051A"/>
    <w:rsid w:val="00EF1336"/>
    <w:rsid w:val="00EF1E4E"/>
    <w:rsid w:val="00EF5447"/>
    <w:rsid w:val="00F06E6E"/>
    <w:rsid w:val="00F11CFC"/>
    <w:rsid w:val="00F153BA"/>
    <w:rsid w:val="00F21756"/>
    <w:rsid w:val="00F22CEC"/>
    <w:rsid w:val="00F23064"/>
    <w:rsid w:val="00F2502E"/>
    <w:rsid w:val="00F2743A"/>
    <w:rsid w:val="00F30EB0"/>
    <w:rsid w:val="00F35BA4"/>
    <w:rsid w:val="00F374DD"/>
    <w:rsid w:val="00F419EF"/>
    <w:rsid w:val="00F451D8"/>
    <w:rsid w:val="00F45366"/>
    <w:rsid w:val="00F479DE"/>
    <w:rsid w:val="00F5116C"/>
    <w:rsid w:val="00F51EC5"/>
    <w:rsid w:val="00F53B86"/>
    <w:rsid w:val="00F572C7"/>
    <w:rsid w:val="00F62237"/>
    <w:rsid w:val="00F639C8"/>
    <w:rsid w:val="00F70DB5"/>
    <w:rsid w:val="00F710F9"/>
    <w:rsid w:val="00F72187"/>
    <w:rsid w:val="00F817DE"/>
    <w:rsid w:val="00F90B52"/>
    <w:rsid w:val="00F91E50"/>
    <w:rsid w:val="00F91F7C"/>
    <w:rsid w:val="00F9337E"/>
    <w:rsid w:val="00F97224"/>
    <w:rsid w:val="00FA1152"/>
    <w:rsid w:val="00FA186C"/>
    <w:rsid w:val="00FA1E7F"/>
    <w:rsid w:val="00FA2D02"/>
    <w:rsid w:val="00FA48FA"/>
    <w:rsid w:val="00FA4D0F"/>
    <w:rsid w:val="00FA7965"/>
    <w:rsid w:val="00FB3B21"/>
    <w:rsid w:val="00FC4A99"/>
    <w:rsid w:val="00FC5334"/>
    <w:rsid w:val="00FC5379"/>
    <w:rsid w:val="00FC5574"/>
    <w:rsid w:val="00FC6EA1"/>
    <w:rsid w:val="00FC7D13"/>
    <w:rsid w:val="00FD44FC"/>
    <w:rsid w:val="00FD5695"/>
    <w:rsid w:val="00FD7030"/>
    <w:rsid w:val="00FD7B44"/>
    <w:rsid w:val="00FE0E6E"/>
    <w:rsid w:val="00FE3160"/>
    <w:rsid w:val="00FE5536"/>
    <w:rsid w:val="00FF0F47"/>
    <w:rsid w:val="00FF11D7"/>
    <w:rsid w:val="01FAFBC8"/>
    <w:rsid w:val="03200573"/>
    <w:rsid w:val="04FCA712"/>
    <w:rsid w:val="064E6FF5"/>
    <w:rsid w:val="0705A33A"/>
    <w:rsid w:val="07E26909"/>
    <w:rsid w:val="08731ABC"/>
    <w:rsid w:val="087D273D"/>
    <w:rsid w:val="0C1A4F29"/>
    <w:rsid w:val="0DFFA1C6"/>
    <w:rsid w:val="0E068914"/>
    <w:rsid w:val="0E17E3D9"/>
    <w:rsid w:val="0F8885CC"/>
    <w:rsid w:val="0F9C4802"/>
    <w:rsid w:val="10585A33"/>
    <w:rsid w:val="1091BD82"/>
    <w:rsid w:val="114AAC36"/>
    <w:rsid w:val="12AC6713"/>
    <w:rsid w:val="12B82A25"/>
    <w:rsid w:val="156CC130"/>
    <w:rsid w:val="1576ECCF"/>
    <w:rsid w:val="15C8452E"/>
    <w:rsid w:val="18C78210"/>
    <w:rsid w:val="19341C01"/>
    <w:rsid w:val="1A55A3D9"/>
    <w:rsid w:val="1ACBE27F"/>
    <w:rsid w:val="1AFEE26B"/>
    <w:rsid w:val="1BE7414C"/>
    <w:rsid w:val="1FD13B19"/>
    <w:rsid w:val="1FD359B1"/>
    <w:rsid w:val="20281AD9"/>
    <w:rsid w:val="21EAF85D"/>
    <w:rsid w:val="223E30EB"/>
    <w:rsid w:val="22814B00"/>
    <w:rsid w:val="23757C61"/>
    <w:rsid w:val="23B426B4"/>
    <w:rsid w:val="25D0A7EA"/>
    <w:rsid w:val="2831F558"/>
    <w:rsid w:val="285DC0CD"/>
    <w:rsid w:val="28D0E916"/>
    <w:rsid w:val="298A0ED3"/>
    <w:rsid w:val="29CC1CB6"/>
    <w:rsid w:val="2A4FD3D9"/>
    <w:rsid w:val="2B9E6C60"/>
    <w:rsid w:val="2BE7CC9C"/>
    <w:rsid w:val="2D615016"/>
    <w:rsid w:val="2DDEC412"/>
    <w:rsid w:val="2EDD9928"/>
    <w:rsid w:val="2F709B5F"/>
    <w:rsid w:val="2F785C5A"/>
    <w:rsid w:val="305B820B"/>
    <w:rsid w:val="30DEE71B"/>
    <w:rsid w:val="31FAB93C"/>
    <w:rsid w:val="32887BFE"/>
    <w:rsid w:val="343798EF"/>
    <w:rsid w:val="34493DF3"/>
    <w:rsid w:val="350A7AF1"/>
    <w:rsid w:val="35557B1C"/>
    <w:rsid w:val="36BCAE29"/>
    <w:rsid w:val="3975427C"/>
    <w:rsid w:val="3A1E7528"/>
    <w:rsid w:val="3B7559F0"/>
    <w:rsid w:val="3BE7910E"/>
    <w:rsid w:val="3C0FB9B6"/>
    <w:rsid w:val="3C66C088"/>
    <w:rsid w:val="3CAD9377"/>
    <w:rsid w:val="3F5C47E5"/>
    <w:rsid w:val="3F705080"/>
    <w:rsid w:val="4032D92E"/>
    <w:rsid w:val="449D5DA0"/>
    <w:rsid w:val="469ED9AF"/>
    <w:rsid w:val="49C18C1D"/>
    <w:rsid w:val="4AF32EF5"/>
    <w:rsid w:val="4C54615C"/>
    <w:rsid w:val="4C724C5E"/>
    <w:rsid w:val="4D21A85D"/>
    <w:rsid w:val="4E31B584"/>
    <w:rsid w:val="4F9327DC"/>
    <w:rsid w:val="52D2ACD1"/>
    <w:rsid w:val="54E4333F"/>
    <w:rsid w:val="55AC0485"/>
    <w:rsid w:val="56FEF04A"/>
    <w:rsid w:val="5ABE8B61"/>
    <w:rsid w:val="5C4BCD90"/>
    <w:rsid w:val="5CB99090"/>
    <w:rsid w:val="5CC10FBC"/>
    <w:rsid w:val="5FFA5B6B"/>
    <w:rsid w:val="6023CB4C"/>
    <w:rsid w:val="60A2AD0F"/>
    <w:rsid w:val="615A0AE6"/>
    <w:rsid w:val="615A0AE6"/>
    <w:rsid w:val="63B3F931"/>
    <w:rsid w:val="66C603FA"/>
    <w:rsid w:val="6895B3B4"/>
    <w:rsid w:val="6AD6C26E"/>
    <w:rsid w:val="6CD7213C"/>
    <w:rsid w:val="6D29726F"/>
    <w:rsid w:val="70ABEEED"/>
    <w:rsid w:val="720057BD"/>
    <w:rsid w:val="72F81D1F"/>
    <w:rsid w:val="742534CC"/>
    <w:rsid w:val="75225D6C"/>
    <w:rsid w:val="7727D907"/>
    <w:rsid w:val="774C5D61"/>
    <w:rsid w:val="7897A010"/>
    <w:rsid w:val="78C3B344"/>
    <w:rsid w:val="792BA001"/>
    <w:rsid w:val="79BA5E10"/>
    <w:rsid w:val="7A7BCCF2"/>
    <w:rsid w:val="7B232D84"/>
    <w:rsid w:val="7B30D2A5"/>
    <w:rsid w:val="7C376DF7"/>
    <w:rsid w:val="7FE3C73A"/>
    <w:rsid w:val="7FFF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18FEB4"/>
  <w15:docId w15:val="{5F56B1D3-B8FA-4F88-B627-BFB9DF7913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rPr>
  </w:style>
  <w:style w:type="paragraph" w:styleId="Heading1">
    <w:name w:val="heading 1"/>
    <w:basedOn w:val="Normal"/>
    <w:next w:val="Normal"/>
    <w:qFormat/>
    <w:rsid w:val="00BE0B38"/>
    <w:pPr>
      <w:keepNext/>
      <w:numPr>
        <w:numId w:val="1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1"/>
      </w:numPr>
      <w:outlineLvl w:val="2"/>
    </w:pPr>
    <w:rPr>
      <w:i/>
      <w:iCs/>
      <w:sz w:val="20"/>
      <w:szCs w:val="20"/>
    </w:rPr>
  </w:style>
  <w:style w:type="paragraph" w:styleId="Heading4">
    <w:name w:val="heading 4"/>
    <w:basedOn w:val="Normal"/>
    <w:next w:val="Normal"/>
    <w:qFormat/>
    <w:rsid w:val="00BE0B38"/>
    <w:pPr>
      <w:keepNext/>
      <w:numPr>
        <w:ilvl w:val="3"/>
        <w:numId w:val="11"/>
      </w:numPr>
      <w:spacing w:before="240" w:after="60"/>
      <w:outlineLvl w:val="3"/>
    </w:pPr>
    <w:rPr>
      <w:i/>
      <w:iCs/>
      <w:sz w:val="18"/>
      <w:szCs w:val="18"/>
    </w:r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sid w:val="00EA5D2D"/>
    <w:rPr>
      <w:color w:val="0000FF"/>
      <w:u w:val="single"/>
    </w:rPr>
  </w:style>
  <w:style w:type="paragraph" w:styleId="DOP" w:customStyle="1">
    <w:name w:val="DOP"/>
    <w:basedOn w:val="Normal"/>
    <w:rsid w:val="00015E73"/>
    <w:pPr>
      <w:spacing w:after="120"/>
    </w:pPr>
    <w:rPr>
      <w:rFonts w:ascii="Helvetica" w:hAnsi="Helvetica"/>
      <w:sz w:val="14"/>
      <w:szCs w:val="14"/>
    </w:rPr>
  </w:style>
  <w:style w:type="paragraph" w:styleId="DOI" w:customStyle="1">
    <w:name w:val="DOI"/>
    <w:basedOn w:val="Normal"/>
    <w:rsid w:val="00EC3F6B"/>
    <w:rPr>
      <w:i/>
      <w:sz w:val="12"/>
      <w:szCs w:val="12"/>
    </w:rPr>
  </w:style>
  <w:style w:type="paragraph" w:styleId="Abstract" w:customStyle="1">
    <w:name w:val="Abstract"/>
    <w:basedOn w:val="Normal"/>
    <w:link w:val="AbstractChar"/>
    <w:rsid w:val="00D26E50"/>
    <w:pPr>
      <w:spacing w:after="340" w:line="240" w:lineRule="exact"/>
      <w:ind w:right="1380"/>
      <w:jc w:val="both"/>
    </w:pPr>
    <w:rPr>
      <w:sz w:val="20"/>
      <w:szCs w:val="20"/>
    </w:rPr>
  </w:style>
  <w:style w:type="paragraph" w:styleId="H5" w:customStyle="1">
    <w:name w:val="H5"/>
    <w:basedOn w:val="Abstract"/>
    <w:link w:val="H5CharChar"/>
    <w:rsid w:val="00EC3F6B"/>
    <w:rPr>
      <w:rFonts w:ascii="Helvetica" w:hAnsi="Helvetica"/>
      <w:b/>
      <w:color w:val="00629B"/>
    </w:rPr>
  </w:style>
  <w:style w:type="character" w:styleId="AbstractChar" w:customStyle="1">
    <w:name w:val="Abstract Char"/>
    <w:link w:val="Abstract"/>
    <w:rsid w:val="00D26E50"/>
    <w:rPr>
      <w:lang w:val="en-US" w:eastAsia="en-US" w:bidi="ar-SA"/>
    </w:rPr>
  </w:style>
  <w:style w:type="character" w:styleId="H5CharChar" w:customStyle="1">
    <w:name w:val="H5 Char Char"/>
    <w:link w:val="H5"/>
    <w:rsid w:val="00EC3F6B"/>
    <w:rPr>
      <w:rFonts w:ascii="Helvetica" w:hAnsi="Helvetica"/>
      <w:b/>
      <w:color w:val="00629B"/>
      <w:lang w:val="en-US" w:eastAsia="en-US" w:bidi="ar-SA"/>
    </w:rPr>
  </w:style>
  <w:style w:type="paragraph" w:styleId="IT" w:customStyle="1">
    <w:name w:val="IT"/>
    <w:basedOn w:val="Normal"/>
    <w:rsid w:val="003B3FFE"/>
    <w:pPr>
      <w:autoSpaceDE w:val="0"/>
      <w:autoSpaceDN w:val="0"/>
      <w:adjustRightInd w:val="0"/>
      <w:spacing w:after="520"/>
      <w:ind w:right="1380"/>
    </w:pPr>
    <w:rPr>
      <w:rFonts w:cs="TimesLTStd-Roman"/>
      <w:sz w:val="20"/>
      <w:szCs w:val="20"/>
    </w:rPr>
  </w:style>
  <w:style w:type="paragraph" w:styleId="PARA" w:customStyle="1">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styleId="PARAIndent" w:customStyle="1">
    <w:name w:val="PARA_Indent"/>
    <w:basedOn w:val="PARA"/>
    <w:link w:val="PARAIndentChar"/>
    <w:rsid w:val="009F494B"/>
    <w:pPr>
      <w:ind w:firstLine="200"/>
    </w:pPr>
  </w:style>
  <w:style w:type="character" w:styleId="ITAL" w:customStyle="1">
    <w:name w:val="ITAL"/>
    <w:rsid w:val="009F494B"/>
    <w:rPr>
      <w:i/>
    </w:rPr>
  </w:style>
  <w:style w:type="paragraph" w:styleId="AU" w:customStyle="1">
    <w:name w:val="AU"/>
    <w:basedOn w:val="Normal"/>
    <w:rsid w:val="00084BD2"/>
    <w:pPr>
      <w:spacing w:after="100"/>
      <w:ind w:right="1380"/>
    </w:pPr>
    <w:rPr>
      <w:rFonts w:ascii="Helvetica" w:hAnsi="Helvetica"/>
      <w:b/>
      <w:sz w:val="20"/>
      <w:szCs w:val="20"/>
    </w:rPr>
  </w:style>
  <w:style w:type="paragraph" w:styleId="Aff" w:customStyle="1">
    <w:name w:val="Aff"/>
    <w:basedOn w:val="Normal"/>
    <w:rsid w:val="003B3FFE"/>
    <w:pPr>
      <w:spacing w:after="40" w:line="140" w:lineRule="exact"/>
      <w:ind w:right="1380"/>
    </w:pPr>
    <w:rPr>
      <w:sz w:val="14"/>
    </w:rPr>
  </w:style>
  <w:style w:type="paragraph" w:styleId="CA" w:customStyle="1">
    <w:name w:val="CA"/>
    <w:basedOn w:val="Normal"/>
    <w:rsid w:val="00EC3F6B"/>
    <w:pPr>
      <w:spacing w:before="100" w:after="100"/>
      <w:ind w:right="1380"/>
    </w:pPr>
    <w:rPr>
      <w:sz w:val="15"/>
    </w:rPr>
  </w:style>
  <w:style w:type="paragraph" w:styleId="PI" w:customStyle="1">
    <w:name w:val="PI"/>
    <w:basedOn w:val="Normal"/>
    <w:rsid w:val="00084BD2"/>
    <w:pPr>
      <w:spacing w:after="540" w:line="180" w:lineRule="exact"/>
      <w:ind w:right="1600" w:firstLine="180"/>
    </w:pPr>
    <w:rPr>
      <w:sz w:val="15"/>
    </w:rPr>
  </w:style>
  <w:style w:type="paragraph" w:styleId="PaperTitle" w:customStyle="1">
    <w:name w:val="Paper Title"/>
    <w:basedOn w:val="Normal"/>
    <w:rsid w:val="00105925"/>
    <w:pPr>
      <w:spacing w:before="480" w:after="300"/>
    </w:pPr>
    <w:rPr>
      <w:rFonts w:ascii="Helvetica" w:hAnsi="Helvetica"/>
      <w:b/>
      <w:color w:val="00629B"/>
      <w:sz w:val="44"/>
      <w:szCs w:val="44"/>
    </w:rPr>
  </w:style>
  <w:style w:type="paragraph" w:styleId="H1" w:customStyle="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paragraph" w:styleId="H2" w:customStyle="1">
    <w:name w:val="H2"/>
    <w:basedOn w:val="Normal"/>
    <w:rsid w:val="00EC3F6B"/>
    <w:pPr>
      <w:autoSpaceDE w:val="0"/>
      <w:autoSpaceDN w:val="0"/>
      <w:adjustRightInd w:val="0"/>
      <w:spacing w:before="260"/>
    </w:pPr>
    <w:rPr>
      <w:rFonts w:ascii="Helvetica" w:hAnsi="Helvetica" w:cs="FormataOTFMdIt"/>
      <w:b/>
      <w:i/>
      <w:color w:val="58595B"/>
      <w:sz w:val="18"/>
      <w:szCs w:val="18"/>
    </w:rPr>
  </w:style>
  <w:style w:type="paragraph" w:styleId="Equation" w:customStyle="1">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styleId="FigCaption" w:customStyle="1">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styleId="CaptionColor" w:customStyle="1">
    <w:name w:val="Caption Color"/>
    <w:rsid w:val="00B06847"/>
    <w:rPr>
      <w:rFonts w:ascii="Helvetica" w:hAnsi="Helvetica" w:cs="FormataOTF-Bold"/>
      <w:bCs/>
      <w:color w:val="00629B"/>
      <w:sz w:val="14"/>
      <w:szCs w:val="14"/>
    </w:rPr>
  </w:style>
  <w:style w:type="paragraph" w:styleId="H3" w:customStyle="1">
    <w:name w:val="H3"/>
    <w:basedOn w:val="Normal"/>
    <w:rsid w:val="00BE0B38"/>
    <w:pPr>
      <w:autoSpaceDE w:val="0"/>
      <w:autoSpaceDN w:val="0"/>
      <w:adjustRightInd w:val="0"/>
      <w:spacing w:before="80"/>
    </w:pPr>
    <w:rPr>
      <w:rFonts w:ascii="Helvetica" w:hAnsi="Helvetica" w:cs="FormataOTF-Reg"/>
      <w:caps/>
      <w:color w:val="58595B"/>
      <w:sz w:val="18"/>
      <w:szCs w:val="18"/>
    </w:rPr>
  </w:style>
  <w:style w:type="paragraph" w:styleId="TableCaption" w:customStyle="1">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styleId="H4" w:customStyle="1">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styleId="H1NoSpace" w:customStyle="1">
    <w:name w:val="H1_No Space"/>
    <w:basedOn w:val="H1"/>
    <w:rsid w:val="00EC3F6B"/>
    <w:pPr>
      <w:spacing w:before="0"/>
    </w:pPr>
  </w:style>
  <w:style w:type="paragraph" w:styleId="Ref1" w:customStyle="1">
    <w:name w:val="Ref_1"/>
    <w:basedOn w:val="Normal"/>
    <w:rsid w:val="00105925"/>
    <w:pPr>
      <w:autoSpaceDE w:val="0"/>
      <w:autoSpaceDN w:val="0"/>
      <w:adjustRightInd w:val="0"/>
      <w:spacing w:before="40"/>
      <w:ind w:left="300" w:hanging="260"/>
      <w:jc w:val="both"/>
    </w:pPr>
    <w:rPr>
      <w:rFonts w:cs="TimesLTStd-Roman"/>
      <w:sz w:val="15"/>
      <w:szCs w:val="15"/>
    </w:rPr>
  </w:style>
  <w:style w:type="paragraph" w:styleId="Ref" w:customStyle="1">
    <w:name w:val="Ref"/>
    <w:basedOn w:val="Ref1"/>
    <w:rsid w:val="007573E5"/>
    <w:pPr>
      <w:spacing w:before="0"/>
    </w:pPr>
  </w:style>
  <w:style w:type="paragraph" w:styleId="AUBios" w:customStyle="1">
    <w:name w:val="AU_Bios"/>
    <w:basedOn w:val="Normal"/>
    <w:rsid w:val="00323E56"/>
    <w:pPr>
      <w:autoSpaceDE w:val="0"/>
      <w:autoSpaceDN w:val="0"/>
      <w:adjustRightInd w:val="0"/>
      <w:spacing w:before="1340"/>
      <w:jc w:val="both"/>
    </w:pPr>
    <w:rPr>
      <w:rFonts w:cs="TimesLTStd-Roman"/>
      <w:sz w:val="16"/>
      <w:szCs w:val="16"/>
    </w:rPr>
  </w:style>
  <w:style w:type="character" w:styleId="AUBiosbd" w:customStyle="1">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styleId="SuperScript" w:customStyle="1">
    <w:name w:val="Super Script"/>
    <w:rsid w:val="00947BF1"/>
    <w:rPr>
      <w:vertAlign w:val="superscript"/>
    </w:rPr>
  </w:style>
  <w:style w:type="paragraph" w:styleId="PINoSpace" w:customStyle="1">
    <w:name w:val="PI_No Space"/>
    <w:basedOn w:val="PI"/>
    <w:rsid w:val="00084BD2"/>
    <w:pPr>
      <w:spacing w:after="0"/>
    </w:pPr>
  </w:style>
  <w:style w:type="paragraph" w:styleId="Text" w:customStyle="1">
    <w:name w:val="Text"/>
    <w:basedOn w:val="Normal"/>
    <w:link w:val="TextChar"/>
    <w:rsid w:val="00486E60"/>
    <w:pPr>
      <w:widowControl w:val="0"/>
      <w:spacing w:line="252" w:lineRule="auto"/>
      <w:ind w:firstLine="202"/>
      <w:jc w:val="both"/>
    </w:pPr>
    <w:rPr>
      <w:sz w:val="20"/>
      <w:szCs w:val="20"/>
    </w:rPr>
  </w:style>
  <w:style w:type="paragraph" w:styleId="H3Space" w:customStyle="1">
    <w:name w:val="H3_Space"/>
    <w:basedOn w:val="H3"/>
    <w:rsid w:val="00A21E81"/>
    <w:pPr>
      <w:spacing w:before="260"/>
    </w:pPr>
  </w:style>
  <w:style w:type="character" w:styleId="BodyText2" w:customStyle="1">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styleId="TableTitle" w:customStyle="1">
    <w:name w:val="Table Title"/>
    <w:basedOn w:val="Normal"/>
    <w:rsid w:val="00856CFF"/>
    <w:pPr>
      <w:jc w:val="center"/>
    </w:pPr>
    <w:rPr>
      <w:smallCaps/>
      <w:sz w:val="16"/>
      <w:szCs w:val="16"/>
    </w:rPr>
  </w:style>
  <w:style w:type="character" w:styleId="FootnoteTextChar" w:customStyle="1">
    <w:name w:val="Footnote Text Char"/>
    <w:link w:val="FootnoteText"/>
    <w:semiHidden/>
    <w:rsid w:val="00856CFF"/>
    <w:rPr>
      <w:sz w:val="16"/>
      <w:szCs w:val="16"/>
      <w:lang w:val="x-none" w:eastAsia="x-none" w:bidi="ar-SA"/>
    </w:rPr>
  </w:style>
  <w:style w:type="paragraph" w:styleId="H2NoSpace" w:customStyle="1">
    <w:name w:val="H2_No Space"/>
    <w:basedOn w:val="H2"/>
    <w:rsid w:val="00BE0B38"/>
    <w:pPr>
      <w:spacing w:before="120"/>
    </w:pPr>
  </w:style>
  <w:style w:type="character" w:styleId="bodytype" w:customStyle="1">
    <w:name w:val="body type"/>
    <w:rsid w:val="00457310"/>
    <w:rPr>
      <w:rFonts w:ascii="Formata-Regular" w:hAnsi="Formata-Regular" w:cs="Formata-Regular"/>
      <w:color w:val="000000"/>
      <w:sz w:val="22"/>
      <w:szCs w:val="22"/>
    </w:rPr>
  </w:style>
  <w:style w:type="paragraph" w:styleId="Style1" w:custom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styleId="Style1Char" w:customStyle="1">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styleId="References" w:customStyle="1">
    <w:name w:val="References"/>
    <w:basedOn w:val="Normal"/>
    <w:rsid w:val="002D5CA2"/>
    <w:pPr>
      <w:numPr>
        <w:numId w:val="14"/>
      </w:numPr>
      <w:tabs>
        <w:tab w:val="clear" w:pos="1170"/>
        <w:tab w:val="left" w:pos="360"/>
      </w:tabs>
      <w:ind w:left="720"/>
      <w:jc w:val="both"/>
    </w:pPr>
    <w:rPr>
      <w:sz w:val="16"/>
      <w:szCs w:val="16"/>
    </w:rPr>
  </w:style>
  <w:style w:type="paragraph" w:styleId="AUBiosNoSpace" w:customStyle="1">
    <w:name w:val="AU_Bios_No Space"/>
    <w:basedOn w:val="AUBios"/>
    <w:rsid w:val="006A0B53"/>
    <w:pPr>
      <w:spacing w:before="0"/>
      <w:ind w:firstLine="180"/>
    </w:pPr>
  </w:style>
  <w:style w:type="paragraph" w:styleId="FigureCaption" w:customStyle="1">
    <w:name w:val="Figure Caption"/>
    <w:basedOn w:val="Normal"/>
    <w:rsid w:val="0003253A"/>
    <w:pPr>
      <w:jc w:val="both"/>
    </w:pPr>
    <w:rPr>
      <w:sz w:val="16"/>
      <w:szCs w:val="16"/>
    </w:rPr>
  </w:style>
  <w:style w:type="paragraph" w:styleId="BalloonText">
    <w:name w:val="Balloon Text"/>
    <w:basedOn w:val="Normal"/>
    <w:semiHidden/>
    <w:rsid w:val="00EA6AD9"/>
    <w:rPr>
      <w:rFonts w:ascii="Tahoma" w:hAnsi="Tahoma" w:cs="Tahoma"/>
      <w:sz w:val="16"/>
      <w:szCs w:val="16"/>
    </w:rPr>
  </w:style>
  <w:style w:type="character" w:styleId="PageNumber">
    <w:name w:val="page number"/>
    <w:basedOn w:val="DefaultParagraphFont"/>
    <w:rsid w:val="0013342E"/>
  </w:style>
  <w:style w:type="character" w:styleId="UnresolvedMention1" w:customStyle="1">
    <w:name w:val="Unresolved Mention1"/>
    <w:uiPriority w:val="99"/>
    <w:semiHidden/>
    <w:unhideWhenUsed/>
    <w:rsid w:val="0035794B"/>
    <w:rPr>
      <w:color w:val="605E5C"/>
      <w:shd w:val="clear" w:color="auto" w:fill="E1DFDD"/>
    </w:rPr>
  </w:style>
  <w:style w:type="character" w:styleId="FollowedHyperlink">
    <w:name w:val="FollowedHyperlink"/>
    <w:rsid w:val="00844C33"/>
    <w:rPr>
      <w:color w:val="954F72"/>
      <w:u w:val="single"/>
    </w:rPr>
  </w:style>
  <w:style w:type="character" w:styleId="TextChar" w:customStyle="1">
    <w:name w:val="Text Char"/>
    <w:link w:val="Text"/>
    <w:rsid w:val="007E0987"/>
  </w:style>
  <w:style w:type="paragraph" w:styleId="StyleReferencesLeft" w:customStyle="1">
    <w:name w:val="Style References + Left"/>
    <w:basedOn w:val="References"/>
    <w:rsid w:val="00EC532E"/>
    <w:pPr>
      <w:jc w:val="left"/>
    </w:pPr>
    <w:rPr>
      <w:szCs w:val="20"/>
    </w:rPr>
  </w:style>
  <w:style w:type="character" w:styleId="PARAIndentChar" w:customStyle="1">
    <w:name w:val="PARA_Indent Char"/>
    <w:link w:val="PARAIndent"/>
    <w:rsid w:val="002224E7"/>
    <w:rPr>
      <w:rFonts w:cs="TimesLTStd-Roman"/>
      <w:spacing w:val="-2"/>
    </w:rPr>
  </w:style>
  <w:style w:type="character" w:styleId="PARAChar" w:customStyle="1">
    <w:name w:val="PARA Char"/>
    <w:link w:val="PARA"/>
    <w:rsid w:val="002224E7"/>
    <w:rPr>
      <w:rFonts w:cs="TimesLTStd-Roman"/>
      <w:spacing w:val="-2"/>
    </w:rPr>
  </w:style>
  <w:style w:type="character" w:styleId="UnresolvedMention">
    <w:name w:val="Unresolved Mention"/>
    <w:basedOn w:val="DefaultParagraphFont"/>
    <w:uiPriority w:val="99"/>
    <w:semiHidden/>
    <w:unhideWhenUsed/>
    <w:rsid w:val="001E7D06"/>
    <w:rPr>
      <w:color w:val="605E5C"/>
      <w:shd w:val="clear" w:color="auto" w:fill="E1DFDD"/>
    </w:rPr>
  </w:style>
  <w:style w:type="paragraph" w:styleId="ListParagraph">
    <w:uiPriority w:val="34"/>
    <w:name w:val="List Paragraph"/>
    <w:basedOn w:val="Normal"/>
    <w:qFormat/>
    <w:rsid w:val="7FE3C73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44196">
      <w:bodyDiv w:val="1"/>
      <w:marLeft w:val="0"/>
      <w:marRight w:val="0"/>
      <w:marTop w:val="0"/>
      <w:marBottom w:val="0"/>
      <w:divBdr>
        <w:top w:val="none" w:sz="0" w:space="0" w:color="auto"/>
        <w:left w:val="none" w:sz="0" w:space="0" w:color="auto"/>
        <w:bottom w:val="none" w:sz="0" w:space="0" w:color="auto"/>
        <w:right w:val="none" w:sz="0" w:space="0" w:color="auto"/>
      </w:divBdr>
    </w:div>
    <w:div w:id="506941847">
      <w:bodyDiv w:val="1"/>
      <w:marLeft w:val="0"/>
      <w:marRight w:val="0"/>
      <w:marTop w:val="0"/>
      <w:marBottom w:val="0"/>
      <w:divBdr>
        <w:top w:val="none" w:sz="0" w:space="0" w:color="auto"/>
        <w:left w:val="none" w:sz="0" w:space="0" w:color="auto"/>
        <w:bottom w:val="none" w:sz="0" w:space="0" w:color="auto"/>
        <w:right w:val="none" w:sz="0" w:space="0" w:color="auto"/>
      </w:divBdr>
    </w:div>
    <w:div w:id="671108015">
      <w:bodyDiv w:val="1"/>
      <w:marLeft w:val="0"/>
      <w:marRight w:val="0"/>
      <w:marTop w:val="0"/>
      <w:marBottom w:val="0"/>
      <w:divBdr>
        <w:top w:val="none" w:sz="0" w:space="0" w:color="auto"/>
        <w:left w:val="none" w:sz="0" w:space="0" w:color="auto"/>
        <w:bottom w:val="none" w:sz="0" w:space="0" w:color="auto"/>
        <w:right w:val="none" w:sz="0" w:space="0" w:color="auto"/>
      </w:divBdr>
    </w:div>
    <w:div w:id="783620726">
      <w:bodyDiv w:val="1"/>
      <w:marLeft w:val="0"/>
      <w:marRight w:val="0"/>
      <w:marTop w:val="0"/>
      <w:marBottom w:val="0"/>
      <w:divBdr>
        <w:top w:val="none" w:sz="0" w:space="0" w:color="auto"/>
        <w:left w:val="none" w:sz="0" w:space="0" w:color="auto"/>
        <w:bottom w:val="none" w:sz="0" w:space="0" w:color="auto"/>
        <w:right w:val="none" w:sz="0" w:space="0" w:color="auto"/>
      </w:divBdr>
    </w:div>
    <w:div w:id="868223043">
      <w:bodyDiv w:val="1"/>
      <w:marLeft w:val="0"/>
      <w:marRight w:val="0"/>
      <w:marTop w:val="0"/>
      <w:marBottom w:val="0"/>
      <w:divBdr>
        <w:top w:val="none" w:sz="0" w:space="0" w:color="auto"/>
        <w:left w:val="none" w:sz="0" w:space="0" w:color="auto"/>
        <w:bottom w:val="none" w:sz="0" w:space="0" w:color="auto"/>
        <w:right w:val="none" w:sz="0" w:space="0" w:color="auto"/>
      </w:divBdr>
    </w:div>
    <w:div w:id="911351513">
      <w:bodyDiv w:val="1"/>
      <w:marLeft w:val="0"/>
      <w:marRight w:val="0"/>
      <w:marTop w:val="0"/>
      <w:marBottom w:val="0"/>
      <w:divBdr>
        <w:top w:val="none" w:sz="0" w:space="0" w:color="auto"/>
        <w:left w:val="none" w:sz="0" w:space="0" w:color="auto"/>
        <w:bottom w:val="none" w:sz="0" w:space="0" w:color="auto"/>
        <w:right w:val="none" w:sz="0" w:space="0" w:color="auto"/>
      </w:divBdr>
    </w:div>
    <w:div w:id="1029183600">
      <w:bodyDiv w:val="1"/>
      <w:marLeft w:val="0"/>
      <w:marRight w:val="0"/>
      <w:marTop w:val="0"/>
      <w:marBottom w:val="0"/>
      <w:divBdr>
        <w:top w:val="none" w:sz="0" w:space="0" w:color="auto"/>
        <w:left w:val="none" w:sz="0" w:space="0" w:color="auto"/>
        <w:bottom w:val="none" w:sz="0" w:space="0" w:color="auto"/>
        <w:right w:val="none" w:sz="0" w:space="0" w:color="auto"/>
      </w:divBdr>
    </w:div>
    <w:div w:id="1241864214">
      <w:bodyDiv w:val="1"/>
      <w:marLeft w:val="0"/>
      <w:marRight w:val="0"/>
      <w:marTop w:val="0"/>
      <w:marBottom w:val="0"/>
      <w:divBdr>
        <w:top w:val="none" w:sz="0" w:space="0" w:color="auto"/>
        <w:left w:val="none" w:sz="0" w:space="0" w:color="auto"/>
        <w:bottom w:val="none" w:sz="0" w:space="0" w:color="auto"/>
        <w:right w:val="none" w:sz="0" w:space="0" w:color="auto"/>
      </w:divBdr>
    </w:div>
    <w:div w:id="1244343041">
      <w:bodyDiv w:val="1"/>
      <w:marLeft w:val="0"/>
      <w:marRight w:val="0"/>
      <w:marTop w:val="0"/>
      <w:marBottom w:val="0"/>
      <w:divBdr>
        <w:top w:val="none" w:sz="0" w:space="0" w:color="auto"/>
        <w:left w:val="none" w:sz="0" w:space="0" w:color="auto"/>
        <w:bottom w:val="none" w:sz="0" w:space="0" w:color="auto"/>
        <w:right w:val="none" w:sz="0" w:space="0" w:color="auto"/>
      </w:divBdr>
    </w:div>
    <w:div w:id="191924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yperlink" Target="mailto:1Gsiwa1@unh.newhaven.edu" TargetMode="External" Id="rId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25"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hyperlink" Target="https://arxiv.org/abs/2210.01537" TargetMode="External" Id="rId24" /><Relationship Type="http://schemas.openxmlformats.org/officeDocument/2006/relationships/webSettings" Target="webSettings.xml" Id="rId5" /><Relationship Type="http://schemas.openxmlformats.org/officeDocument/2006/relationships/hyperlink" Target="mailto:3jbarg1@unh.newhaven.edu" TargetMode="External" Id="rId10" /><Relationship Type="http://schemas.openxmlformats.org/officeDocument/2006/relationships/settings" Target="settings.xml" Id="rId4" /><Relationship Type="http://schemas.openxmlformats.org/officeDocument/2006/relationships/hyperlink" Target="mailto:kmodu2@unh.newhaven.edu" TargetMode="External" Id="rId9" /><Relationship Type="http://schemas.openxmlformats.org/officeDocument/2006/relationships/theme" Target="theme/theme1.xml" Id="rId27" /><Relationship Type="http://schemas.openxmlformats.org/officeDocument/2006/relationships/hyperlink" Target="https://nlp.stanford.edu/projects/glove/" TargetMode="External" Id="R12fa3dc73ab540b9" /><Relationship Type="http://schemas.openxmlformats.org/officeDocument/2006/relationships/image" Target="/media/image2.png" Id="rId269786259" /><Relationship Type="http://schemas.openxmlformats.org/officeDocument/2006/relationships/image" Target="/media/image3.png" Id="rId485461648" /><Relationship Type="http://schemas.openxmlformats.org/officeDocument/2006/relationships/image" Target="/media/image4.png" Id="rId205552941" /><Relationship Type="http://schemas.openxmlformats.org/officeDocument/2006/relationships/hyperlink" Target="https://arxiv.org/abs/1908.10084" TargetMode="External" Id="R7ba1afaa312540e0" /><Relationship Type="http://schemas.openxmlformats.org/officeDocument/2006/relationships/hyperlink" Target="https://aclanthology.org/2023.wassa-1.54.pdf" TargetMode="External" Id="R54f582a2722b4ac5" /><Relationship Type="http://schemas.openxmlformats.org/officeDocument/2006/relationships/hyperlink" Target="https://aclanthology.org/D14-1162" TargetMode="External" Id="R902c0cb8dda64219" /><Relationship Type="http://schemas.openxmlformats.org/officeDocument/2006/relationships/hyperlink" Target="https://aclanthology.org/2020.acl-main.34" TargetMode="External" Id="R5e87a43ea6a54ab3" /><Relationship Type="http://schemas.openxmlformats.org/officeDocument/2006/relationships/hyperlink" Target="https://journals.sagepub.com/doi/full/10.1177/1532692221901234" TargetMode="External" Id="R10205beb04cc45b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D7B9B-F70B-4118-A320-FC4199FD2C1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lastModifiedBy>Modugu, Kiranmayi</lastModifiedBy>
  <revision>2</revision>
  <dcterms:created xsi:type="dcterms:W3CDTF">2025-12-14T00:45:00.0000000Z</dcterms:created>
  <dcterms:modified xsi:type="dcterms:W3CDTF">2025-12-14T03:11:08.0158235Z</dcterms:modified>
</coreProperties>
</file>