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Advanced Flashcards</w:t>
        <w:br/>
        <w:t>Pipeline Architecture</w:t>
      </w:r>
    </w:p>
    <w:p>
      <w:pPr>
        <w:jc w:val="center"/>
      </w:pPr>
      <w:r>
        <w:rPr>
          <w:color w:val="2E75B6"/>
          <w:sz w:val="26"/>
        </w:rPr>
        <w:t>WebServer → SyncTool → Packaged → EXE → Installer → Android App</w:t>
      </w:r>
    </w:p>
    <w:p>
      <w:pPr>
        <w:jc w:val="center"/>
      </w:pPr>
      <w:r>
        <w:rPr>
          <w:color w:val="888888"/>
          <w:sz w:val="20"/>
        </w:rPr>
        <w:t>Generated: February 01, 2026</w:t>
      </w:r>
    </w:p>
    <w:p>
      <w:r>
        <w:br w:type="page"/>
      </w:r>
    </w:p>
    <w:p>
      <w:pPr>
        <w:pStyle w:val="Heading1"/>
      </w:pPr>
      <w:r>
        <w:rPr>
          <w:color w:val="1B3A5C"/>
        </w:rPr>
        <w:t>Table of Contents</w:t>
      </w:r>
    </w:p>
    <w:p>
      <w:pPr>
        <w:spacing w:after="40" w:before="40"/>
      </w:pPr>
      <w:r>
        <w:rPr>
          <w:color w:val="2E75B6"/>
          <w:sz w:val="20"/>
        </w:rPr>
        <w:t>1. Executive Overview</w:t>
      </w:r>
    </w:p>
    <w:p>
      <w:pPr>
        <w:spacing w:after="40" w:before="40"/>
      </w:pPr>
      <w:r>
        <w:rPr>
          <w:color w:val="2E75B6"/>
          <w:sz w:val="20"/>
        </w:rPr>
        <w:t>2. The Full Pipeline Flow (End-to-End)</w:t>
      </w:r>
    </w:p>
    <w:p>
      <w:pPr>
        <w:spacing w:after="40" w:before="40"/>
      </w:pPr>
      <w:r>
        <w:rPr>
          <w:color w:val="2E75B6"/>
          <w:sz w:val="20"/>
        </w:rPr>
        <w:t>3. Stage 1: WebServer Development Project</w:t>
      </w:r>
    </w:p>
    <w:p>
      <w:pPr>
        <w:spacing w:after="40" w:before="40"/>
      </w:pPr>
      <w:r>
        <w:rPr>
          <w:color w:val="2E75B6"/>
          <w:sz w:val="20"/>
        </w:rPr>
        <w:t>4. Stage 2: SyncTool-WebServerToPackaged (One-Way Sync)</w:t>
      </w:r>
    </w:p>
    <w:p>
      <w:pPr>
        <w:spacing w:after="40" w:before="40"/>
      </w:pPr>
      <w:r>
        <w:rPr>
          <w:color w:val="2E75B6"/>
          <w:sz w:val="20"/>
        </w:rPr>
        <w:t>5. Stage 3: WebServer_Packaged (Packaging-Ready Source)</w:t>
      </w:r>
    </w:p>
    <w:p>
      <w:pPr>
        <w:spacing w:after="40" w:before="40"/>
      </w:pPr>
      <w:r>
        <w:rPr>
          <w:color w:val="2E75B6"/>
          <w:sz w:val="20"/>
        </w:rPr>
        <w:t>6. Stage 4: EXE Build + Windows Installer</w:t>
      </w:r>
    </w:p>
    <w:p>
      <w:pPr>
        <w:spacing w:after="40" w:before="40"/>
      </w:pPr>
      <w:r>
        <w:rPr>
          <w:color w:val="2E75B6"/>
          <w:sz w:val="20"/>
        </w:rPr>
        <w:t>7. Stage 5: Installed Server on Windows</w:t>
      </w:r>
    </w:p>
    <w:p>
      <w:pPr>
        <w:spacing w:after="40" w:before="40"/>
      </w:pPr>
      <w:r>
        <w:rPr>
          <w:color w:val="2E75B6"/>
          <w:sz w:val="20"/>
        </w:rPr>
        <w:t>8. Stage 6: Android App ↔ Installed Server Connection</w:t>
      </w:r>
    </w:p>
    <w:p>
      <w:pPr>
        <w:spacing w:after="40" w:before="40"/>
      </w:pPr>
      <w:r>
        <w:rPr>
          <w:color w:val="2E75B6"/>
          <w:sz w:val="20"/>
        </w:rPr>
        <w:t>9. Version Tracking Across All Projects</w:t>
      </w:r>
    </w:p>
    <w:p>
      <w:pPr>
        <w:spacing w:after="40" w:before="40"/>
      </w:pPr>
      <w:r>
        <w:rPr>
          <w:color w:val="2E75B6"/>
          <w:sz w:val="20"/>
        </w:rPr>
        <w:t>10. Directory Trees (All Projects)</w:t>
      </w:r>
    </w:p>
    <w:p>
      <w:pPr>
        <w:spacing w:after="40" w:before="40"/>
      </w:pPr>
      <w:r>
        <w:rPr>
          <w:color w:val="2E75B6"/>
          <w:sz w:val="20"/>
        </w:rPr>
        <w:t>11. API Endpoint Map (Android ↔ Server)</w:t>
      </w:r>
    </w:p>
    <w:p>
      <w:pPr>
        <w:spacing w:after="40" w:before="40"/>
      </w:pPr>
      <w:r>
        <w:rPr>
          <w:color w:val="2E75B6"/>
          <w:sz w:val="20"/>
        </w:rPr>
        <w:t>12. Complete Data Flow Diagram</w:t>
      </w:r>
    </w:p>
    <w:p>
      <w:r>
        <w:br w:type="page"/>
      </w:r>
    </w:p>
    <w:p>
      <w:pPr>
        <w:pStyle w:val="Heading1"/>
      </w:pPr>
      <w:r>
        <w:rPr>
          <w:color w:val="1B3A5C"/>
        </w:rPr>
        <w:t>1. Executive Overview</w:t>
      </w:r>
    </w:p>
    <w:p>
      <w:r>
        <w:rPr>
          <w:sz w:val="20"/>
        </w:rPr>
        <w:t>The Advanced Flashcards ecosystem consists of three main codebases and a sync tool that form a one-directional deployment pipeline. Code flows from the WebServer (source of truth) through a sync/packaging process and ultimately becomes an installable Windows application that the Android app communicates with over HTTP.</w:t>
      </w:r>
    </w:p>
    <w:p>
      <w:r>
        <w:rPr>
          <w:sz w:val="20"/>
        </w:rPr>
        <w:t>This document provides a comprehensive analysis of how each stage works, what gets transferred between stages, what gets protected, and how the Android app connects to the final installed server.</w:t>
      </w:r>
    </w:p>
    <w:p>
      <w:pPr>
        <w:pStyle w:val="Heading2"/>
      </w:pPr>
      <w:r>
        <w:rPr>
          <w:color w:val="1B3A5C"/>
        </w:rPr>
        <w:t>The Four Codebases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shd w:fill="1B3A5C" w:val="clear"/>
          </w:tcPr>
          <w:p>
            <w:pPr>
              <w:jc w:val="center"/>
            </w:pPr>
            <w:r/>
            <w:r>
              <w:rPr>
                <w:b/>
                <w:color w:val="FFFFFF"/>
                <w:sz w:val="18"/>
              </w:rPr>
              <w:t>Codebase</w:t>
            </w:r>
          </w:p>
        </w:tc>
        <w:tc>
          <w:tcPr>
            <w:tcW w:type="dxa" w:w="1728"/>
            <w:shd w:fill="1B3A5C" w:val="clear"/>
          </w:tcPr>
          <w:p>
            <w:pPr>
              <w:jc w:val="center"/>
            </w:pPr>
            <w:r/>
            <w:r>
              <w:rPr>
                <w:b/>
                <w:color w:val="FFFFFF"/>
                <w:sz w:val="18"/>
              </w:rPr>
              <w:t>Current Version</w:t>
            </w:r>
          </w:p>
        </w:tc>
        <w:tc>
          <w:tcPr>
            <w:tcW w:type="dxa" w:w="3600"/>
            <w:shd w:fill="1B3A5C" w:val="clear"/>
          </w:tcPr>
          <w:p>
            <w:pPr>
              <w:jc w:val="center"/>
            </w:pPr>
            <w:r/>
            <w:r>
              <w:rPr>
                <w:b/>
                <w:color w:val="FFFFFF"/>
                <w:sz w:val="18"/>
              </w:rPr>
              <w:t>Role</w:t>
            </w:r>
          </w:p>
        </w:tc>
        <w:tc>
          <w:tcPr>
            <w:tcW w:type="dxa" w:w="1728"/>
            <w:shd w:fill="1B3A5C" w:val="clear"/>
          </w:tcPr>
          <w:p>
            <w:pPr>
              <w:jc w:val="center"/>
            </w:pPr>
            <w:r/>
            <w:r>
              <w:rPr>
                <w:b/>
                <w:color w:val="FFFFFF"/>
                <w:sz w:val="18"/>
              </w:rPr>
              <w:t>Language</w:t>
            </w:r>
          </w:p>
        </w:tc>
      </w:tr>
      <w:tr>
        <w:tc>
          <w:tcPr>
            <w:tcW w:type="dxa" w:w="3168"/>
          </w:tcPr>
          <w:p>
            <w:r/>
            <w:r>
              <w:rPr>
                <w:sz w:val="18"/>
              </w:rPr>
              <w:t>KenpoFlashcardsWebServer</w:t>
            </w:r>
          </w:p>
        </w:tc>
        <w:tc>
          <w:tcPr>
            <w:tcW w:type="dxa" w:w="1728"/>
          </w:tcPr>
          <w:p>
            <w:r/>
            <w:r>
              <w:rPr>
                <w:sz w:val="18"/>
              </w:rPr>
              <w:t>v8.3.0 (build 51)</w:t>
            </w:r>
          </w:p>
        </w:tc>
        <w:tc>
          <w:tcPr>
            <w:tcW w:type="dxa" w:w="3600"/>
          </w:tcPr>
          <w:p>
            <w:r/>
            <w:r>
              <w:rPr>
                <w:sz w:val="18"/>
              </w:rPr>
              <w:t>Source of truth — Flask web app with all features</w:t>
            </w:r>
          </w:p>
        </w:tc>
        <w:tc>
          <w:tcPr>
            <w:tcW w:type="dxa" w:w="1728"/>
          </w:tcPr>
          <w:p>
            <w:r/>
            <w:r>
              <w:rPr>
                <w:sz w:val="18"/>
              </w:rPr>
              <w:t>Python (Flask)</w:t>
            </w:r>
          </w:p>
        </w:tc>
      </w:tr>
      <w:tr>
        <w:tc>
          <w:tcPr>
            <w:tcW w:type="dxa" w:w="3168"/>
            <w:shd w:fill="F2F2F2" w:val="clear"/>
          </w:tcPr>
          <w:p>
            <w:r/>
            <w:r>
              <w:rPr>
                <w:sz w:val="18"/>
              </w:rPr>
              <w:t>SyncTool-WebServerToPackaged</w:t>
            </w:r>
          </w:p>
        </w:tc>
        <w:tc>
          <w:tcPr>
            <w:tcW w:type="dxa" w:w="1728"/>
            <w:shd w:fill="F2F2F2" w:val="clear"/>
          </w:tcPr>
          <w:p>
            <w:r/>
            <w:r>
              <w:rPr>
                <w:sz w:val="18"/>
              </w:rPr>
              <w:t>v1.0.0 (build 10)</w:t>
            </w:r>
          </w:p>
        </w:tc>
        <w:tc>
          <w:tcPr>
            <w:tcW w:type="dxa" w:w="3600"/>
            <w:shd w:fill="F2F2F2" w:val="clear"/>
          </w:tcPr>
          <w:p>
            <w:r/>
            <w:r>
              <w:rPr>
                <w:sz w:val="18"/>
              </w:rPr>
              <w:t>One-way sync utility + regression scanner</w:t>
            </w:r>
          </w:p>
        </w:tc>
        <w:tc>
          <w:tcPr>
            <w:tcW w:type="dxa" w:w="1728"/>
            <w:shd w:fill="F2F2F2" w:val="clear"/>
          </w:tcPr>
          <w:p>
            <w:r/>
            <w:r>
              <w:rPr>
                <w:sz w:val="18"/>
              </w:rPr>
              <w:t>Python (CLI)</w:t>
            </w:r>
          </w:p>
        </w:tc>
      </w:tr>
      <w:tr>
        <w:tc>
          <w:tcPr>
            <w:tcW w:type="dxa" w:w="3168"/>
          </w:tcPr>
          <w:p>
            <w:r/>
            <w:r>
              <w:rPr>
                <w:sz w:val="18"/>
              </w:rPr>
              <w:t>KenpoFlashcardsWebServer_Packaged</w:t>
            </w:r>
          </w:p>
        </w:tc>
        <w:tc>
          <w:tcPr>
            <w:tcW w:type="dxa" w:w="1728"/>
          </w:tcPr>
          <w:p>
            <w:r/>
            <w:r>
              <w:rPr>
                <w:sz w:val="18"/>
              </w:rPr>
              <w:t>v5.0.1 (build 17)</w:t>
            </w:r>
          </w:p>
        </w:tc>
        <w:tc>
          <w:tcPr>
            <w:tcW w:type="dxa" w:w="3600"/>
          </w:tcPr>
          <w:p>
            <w:r/>
            <w:r>
              <w:rPr>
                <w:sz w:val="18"/>
              </w:rPr>
              <w:t>Packaging-ready fork with Windows adaptations</w:t>
            </w:r>
          </w:p>
        </w:tc>
        <w:tc>
          <w:tcPr>
            <w:tcW w:type="dxa" w:w="1728"/>
          </w:tcPr>
          <w:p>
            <w:r/>
            <w:r>
              <w:rPr>
                <w:sz w:val="18"/>
              </w:rPr>
              <w:t>Python + Batch</w:t>
            </w:r>
          </w:p>
        </w:tc>
      </w:tr>
      <w:tr>
        <w:tc>
          <w:tcPr>
            <w:tcW w:type="dxa" w:w="3168"/>
            <w:shd w:fill="F2F2F2" w:val="clear"/>
          </w:tcPr>
          <w:p>
            <w:r/>
            <w:r>
              <w:rPr>
                <w:sz w:val="18"/>
              </w:rPr>
              <w:t>KenpoFlashcardsProject-v2 (Android)</w:t>
            </w:r>
          </w:p>
        </w:tc>
        <w:tc>
          <w:tcPr>
            <w:tcW w:type="dxa" w:w="1728"/>
            <w:shd w:fill="F2F2F2" w:val="clear"/>
          </w:tcPr>
          <w:p>
            <w:r/>
            <w:r>
              <w:rPr>
                <w:sz w:val="18"/>
              </w:rPr>
              <w:t>v5.6.0 (build 39)</w:t>
            </w:r>
          </w:p>
        </w:tc>
        <w:tc>
          <w:tcPr>
            <w:tcW w:type="dxa" w:w="3600"/>
            <w:shd w:fill="F2F2F2" w:val="clear"/>
          </w:tcPr>
          <w:p>
            <w:r/>
            <w:r>
              <w:rPr>
                <w:sz w:val="18"/>
              </w:rPr>
              <w:t>Android client that syncs with installed server</w:t>
            </w:r>
          </w:p>
        </w:tc>
        <w:tc>
          <w:tcPr>
            <w:tcW w:type="dxa" w:w="1728"/>
            <w:shd w:fill="F2F2F2" w:val="clear"/>
          </w:tcPr>
          <w:p>
            <w:r/>
            <w:r>
              <w:rPr>
                <w:sz w:val="18"/>
              </w:rPr>
              <w:t>Kotlin (Jetpack Compose)</w:t>
            </w:r>
          </w:p>
        </w:tc>
      </w:tr>
    </w:tbl>
    <w:p/>
    <w:p>
      <w:pPr>
        <w:jc w:val="center"/>
      </w:pPr>
      <w:r>
        <w:rPr>
          <w:b/>
          <w:color w:val="1B3A5C"/>
          <w:sz w:val="20"/>
        </w:rPr>
        <w:t>End-to-End Pipeline Flow</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42"/>
        <w:gridCol w:w="742"/>
        <w:gridCol w:w="742"/>
        <w:gridCol w:w="742"/>
        <w:gridCol w:w="742"/>
        <w:gridCol w:w="742"/>
        <w:gridCol w:w="742"/>
        <w:gridCol w:w="742"/>
        <w:gridCol w:w="742"/>
        <w:gridCol w:w="742"/>
        <w:gridCol w:w="742"/>
        <w:gridCol w:w="742"/>
        <w:gridCol w:w="742"/>
      </w:tblGrid>
      <w:tr>
        <w:tc>
          <w:tcPr>
            <w:tcW w:type="dxa" w:w="742"/>
            <w:shd w:fill="2E75B6" w:val="clear"/>
          </w:tcPr>
          <w:p>
            <w:pPr>
              <w:jc w:val="center"/>
            </w:pPr>
            <w:r/>
            <w:r>
              <w:rPr>
                <w:b/>
                <w:color w:val="FFFFFF"/>
                <w:sz w:val="16"/>
              </w:rPr>
              <w:t>WebServer</w:t>
              <w:br/>
              <w:t>(Flask Dev)</w:t>
            </w:r>
          </w:p>
        </w:tc>
        <w:tc>
          <w:tcPr>
            <w:tcW w:type="dxa" w:w="742"/>
          </w:tcPr>
          <w:p>
            <w:pPr>
              <w:jc w:val="center"/>
            </w:pPr>
            <w:r/>
            <w:r>
              <w:rPr>
                <w:b/>
                <w:color w:val="2E75B6"/>
                <w:sz w:val="24"/>
              </w:rPr>
              <w:t xml:space="preserve">  →  </w:t>
            </w:r>
          </w:p>
        </w:tc>
        <w:tc>
          <w:tcPr>
            <w:tcW w:type="dxa" w:w="742"/>
            <w:shd w:fill="2E75B6" w:val="clear"/>
          </w:tcPr>
          <w:p>
            <w:pPr>
              <w:jc w:val="center"/>
            </w:pPr>
            <w:r/>
            <w:r>
              <w:rPr>
                <w:b/>
                <w:color w:val="FFFFFF"/>
                <w:sz w:val="16"/>
              </w:rPr>
              <w:t>SyncTool</w:t>
              <w:br/>
              <w:t>(One-Way)</w:t>
            </w:r>
          </w:p>
        </w:tc>
        <w:tc>
          <w:tcPr>
            <w:tcW w:type="dxa" w:w="742"/>
          </w:tcPr>
          <w:p>
            <w:pPr>
              <w:jc w:val="center"/>
            </w:pPr>
            <w:r/>
            <w:r>
              <w:rPr>
                <w:b/>
                <w:color w:val="2E75B6"/>
                <w:sz w:val="24"/>
              </w:rPr>
              <w:t xml:space="preserve">  →  </w:t>
            </w:r>
          </w:p>
        </w:tc>
        <w:tc>
          <w:tcPr>
            <w:tcW w:type="dxa" w:w="742"/>
            <w:shd w:fill="2E75B6" w:val="clear"/>
          </w:tcPr>
          <w:p>
            <w:pPr>
              <w:jc w:val="center"/>
            </w:pPr>
            <w:r/>
            <w:r>
              <w:rPr>
                <w:b/>
                <w:color w:val="FFFFFF"/>
                <w:sz w:val="16"/>
              </w:rPr>
              <w:t>Packaged</w:t>
              <w:br/>
              <w:t>(Source)</w:t>
            </w:r>
          </w:p>
        </w:tc>
        <w:tc>
          <w:tcPr>
            <w:tcW w:type="dxa" w:w="742"/>
          </w:tcPr>
          <w:p>
            <w:pPr>
              <w:jc w:val="center"/>
            </w:pPr>
            <w:r/>
            <w:r>
              <w:rPr>
                <w:b/>
                <w:color w:val="2E75B6"/>
                <w:sz w:val="24"/>
              </w:rPr>
              <w:t xml:space="preserve">  →  </w:t>
            </w:r>
          </w:p>
        </w:tc>
        <w:tc>
          <w:tcPr>
            <w:tcW w:type="dxa" w:w="742"/>
            <w:shd w:fill="2E75B6" w:val="clear"/>
          </w:tcPr>
          <w:p>
            <w:pPr>
              <w:jc w:val="center"/>
            </w:pPr>
            <w:r/>
            <w:r>
              <w:rPr>
                <w:b/>
                <w:color w:val="FFFFFF"/>
                <w:sz w:val="16"/>
              </w:rPr>
              <w:t>PyInstaller</w:t>
              <w:br/>
              <w:t>(EXE Build)</w:t>
            </w:r>
          </w:p>
        </w:tc>
        <w:tc>
          <w:tcPr>
            <w:tcW w:type="dxa" w:w="742"/>
          </w:tcPr>
          <w:p>
            <w:pPr>
              <w:jc w:val="center"/>
            </w:pPr>
            <w:r/>
            <w:r>
              <w:rPr>
                <w:b/>
                <w:color w:val="2E75B6"/>
                <w:sz w:val="24"/>
              </w:rPr>
              <w:t xml:space="preserve">  →  </w:t>
            </w:r>
          </w:p>
        </w:tc>
        <w:tc>
          <w:tcPr>
            <w:tcW w:type="dxa" w:w="742"/>
            <w:shd w:fill="2E75B6" w:val="clear"/>
          </w:tcPr>
          <w:p>
            <w:pPr>
              <w:jc w:val="center"/>
            </w:pPr>
            <w:r/>
            <w:r>
              <w:rPr>
                <w:b/>
                <w:color w:val="FFFFFF"/>
                <w:sz w:val="16"/>
              </w:rPr>
              <w:t>Inno Setup</w:t>
              <w:br/>
              <w:t>(Installer)</w:t>
            </w:r>
          </w:p>
        </w:tc>
        <w:tc>
          <w:tcPr>
            <w:tcW w:type="dxa" w:w="742"/>
          </w:tcPr>
          <w:p>
            <w:pPr>
              <w:jc w:val="center"/>
            </w:pPr>
            <w:r/>
            <w:r>
              <w:rPr>
                <w:b/>
                <w:color w:val="2E75B6"/>
                <w:sz w:val="24"/>
              </w:rPr>
              <w:t xml:space="preserve">  →  </w:t>
            </w:r>
          </w:p>
        </w:tc>
        <w:tc>
          <w:tcPr>
            <w:tcW w:type="dxa" w:w="742"/>
            <w:shd w:fill="2E75B6" w:val="clear"/>
          </w:tcPr>
          <w:p>
            <w:pPr>
              <w:jc w:val="center"/>
            </w:pPr>
            <w:r/>
            <w:r>
              <w:rPr>
                <w:b/>
                <w:color w:val="FFFFFF"/>
                <w:sz w:val="16"/>
              </w:rPr>
              <w:t>Windows PC</w:t>
              <w:br/>
              <w:t>(Installed)</w:t>
            </w:r>
          </w:p>
        </w:tc>
        <w:tc>
          <w:tcPr>
            <w:tcW w:type="dxa" w:w="742"/>
          </w:tcPr>
          <w:p>
            <w:pPr>
              <w:jc w:val="center"/>
            </w:pPr>
            <w:r/>
            <w:r>
              <w:rPr>
                <w:b/>
                <w:color w:val="2E75B6"/>
                <w:sz w:val="24"/>
              </w:rPr>
              <w:t xml:space="preserve">  →  </w:t>
            </w:r>
          </w:p>
        </w:tc>
        <w:tc>
          <w:tcPr>
            <w:tcW w:type="dxa" w:w="742"/>
            <w:shd w:fill="2E75B6" w:val="clear"/>
          </w:tcPr>
          <w:p>
            <w:pPr>
              <w:jc w:val="center"/>
            </w:pPr>
            <w:r/>
            <w:r>
              <w:rPr>
                <w:b/>
                <w:color w:val="FFFFFF"/>
                <w:sz w:val="16"/>
              </w:rPr>
              <w:t>Android</w:t>
              <w:br/>
              <w:t>(HTTP Sync)</w:t>
            </w:r>
          </w:p>
        </w:tc>
      </w:tr>
    </w:tbl>
    <w:p>
      <w:r>
        <w:br w:type="page"/>
      </w:r>
    </w:p>
    <w:p>
      <w:pPr>
        <w:pStyle w:val="Heading1"/>
      </w:pPr>
      <w:r>
        <w:rPr>
          <w:color w:val="1B3A5C"/>
        </w:rPr>
        <w:t>2. The Full Pipeline Flow (End-to-End)</w:t>
      </w:r>
    </w:p>
    <w:p>
      <w:r>
        <w:rPr>
          <w:sz w:val="20"/>
        </w:rPr>
        <w:t>The pipeline is strictly one-directional. No downstream project ever pushes changes back upstream. Each stage transforms or adapts the codebase for the next stage in the chain.</w:t>
      </w:r>
    </w:p>
    <w:p>
      <w:pPr>
        <w:pStyle w:val="Heading2"/>
      </w:pPr>
      <w:r>
        <w:rPr>
          <w:color w:val="1B3A5C"/>
        </w:rPr>
        <w:t>Pipeline Stages Summary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fill="1B3A5C" w:val="clear"/>
          </w:tcPr>
          <w:p>
            <w:pPr>
              <w:jc w:val="center"/>
            </w:pPr>
            <w:r/>
            <w:r>
              <w:rPr>
                <w:b/>
                <w:color w:val="FFFFFF"/>
                <w:sz w:val="18"/>
              </w:rPr>
              <w:t>Stage</w:t>
            </w:r>
          </w:p>
        </w:tc>
        <w:tc>
          <w:tcPr>
            <w:tcW w:type="dxa" w:w="1728"/>
            <w:shd w:fill="1B3A5C" w:val="clear"/>
          </w:tcPr>
          <w:p>
            <w:pPr>
              <w:jc w:val="center"/>
            </w:pPr>
            <w:r/>
            <w:r>
              <w:rPr>
                <w:b/>
                <w:color w:val="FFFFFF"/>
                <w:sz w:val="18"/>
              </w:rPr>
              <w:t>Input</w:t>
            </w:r>
          </w:p>
        </w:tc>
        <w:tc>
          <w:tcPr>
            <w:tcW w:type="dxa" w:w="2160"/>
            <w:shd w:fill="1B3A5C" w:val="clear"/>
          </w:tcPr>
          <w:p>
            <w:pPr>
              <w:jc w:val="center"/>
            </w:pPr>
            <w:r/>
            <w:r>
              <w:rPr>
                <w:b/>
                <w:color w:val="FFFFFF"/>
                <w:sz w:val="18"/>
              </w:rPr>
              <w:t>Output</w:t>
            </w:r>
          </w:p>
        </w:tc>
        <w:tc>
          <w:tcPr>
            <w:tcW w:type="dxa" w:w="2160"/>
            <w:shd w:fill="1B3A5C" w:val="clear"/>
          </w:tcPr>
          <w:p>
            <w:pPr>
              <w:jc w:val="center"/>
            </w:pPr>
            <w:r/>
            <w:r>
              <w:rPr>
                <w:b/>
                <w:color w:val="FFFFFF"/>
                <w:sz w:val="18"/>
              </w:rPr>
              <w:t>Trigger</w:t>
            </w:r>
          </w:p>
        </w:tc>
        <w:tc>
          <w:tcPr>
            <w:tcW w:type="dxa" w:w="1584"/>
            <w:shd w:fill="1B3A5C" w:val="clear"/>
          </w:tcPr>
          <w:p>
            <w:pPr>
              <w:jc w:val="center"/>
            </w:pPr>
            <w:r/>
            <w:r>
              <w:rPr>
                <w:b/>
                <w:color w:val="FFFFFF"/>
                <w:sz w:val="18"/>
              </w:rPr>
              <w:t>Automation Level</w:t>
            </w:r>
          </w:p>
        </w:tc>
      </w:tr>
      <w:tr>
        <w:tc>
          <w:tcPr>
            <w:tcW w:type="dxa" w:w="1584"/>
          </w:tcPr>
          <w:p>
            <w:r/>
            <w:r>
              <w:rPr>
                <w:sz w:val="18"/>
              </w:rPr>
              <w:t>1. Develop</w:t>
            </w:r>
          </w:p>
        </w:tc>
        <w:tc>
          <w:tcPr>
            <w:tcW w:type="dxa" w:w="1728"/>
          </w:tcPr>
          <w:p>
            <w:r/>
            <w:r>
              <w:rPr>
                <w:sz w:val="18"/>
              </w:rPr>
              <w:t>Code changes</w:t>
            </w:r>
          </w:p>
        </w:tc>
        <w:tc>
          <w:tcPr>
            <w:tcW w:type="dxa" w:w="2160"/>
          </w:tcPr>
          <w:p>
            <w:r/>
            <w:r>
              <w:rPr>
                <w:sz w:val="18"/>
              </w:rPr>
              <w:t>WebServer project folder</w:t>
            </w:r>
          </w:p>
        </w:tc>
        <w:tc>
          <w:tcPr>
            <w:tcW w:type="dxa" w:w="2160"/>
          </w:tcPr>
          <w:p>
            <w:r/>
            <w:r>
              <w:rPr>
                <w:sz w:val="18"/>
              </w:rPr>
              <w:t>Manual development</w:t>
            </w:r>
          </w:p>
        </w:tc>
        <w:tc>
          <w:tcPr>
            <w:tcW w:type="dxa" w:w="1584"/>
          </w:tcPr>
          <w:p>
            <w:r/>
            <w:r>
              <w:rPr>
                <w:sz w:val="18"/>
              </w:rPr>
              <w:t>Manual</w:t>
            </w:r>
          </w:p>
        </w:tc>
      </w:tr>
      <w:tr>
        <w:tc>
          <w:tcPr>
            <w:tcW w:type="dxa" w:w="1584"/>
            <w:shd w:fill="F2F2F2" w:val="clear"/>
          </w:tcPr>
          <w:p>
            <w:r/>
            <w:r>
              <w:rPr>
                <w:sz w:val="18"/>
              </w:rPr>
              <w:t>2. Sync</w:t>
            </w:r>
          </w:p>
        </w:tc>
        <w:tc>
          <w:tcPr>
            <w:tcW w:type="dxa" w:w="1728"/>
            <w:shd w:fill="F2F2F2" w:val="clear"/>
          </w:tcPr>
          <w:p>
            <w:r/>
            <w:r>
              <w:rPr>
                <w:sz w:val="18"/>
              </w:rPr>
              <w:t>WebServer folder</w:t>
            </w:r>
          </w:p>
        </w:tc>
        <w:tc>
          <w:tcPr>
            <w:tcW w:type="dxa" w:w="2160"/>
            <w:shd w:fill="F2F2F2" w:val="clear"/>
          </w:tcPr>
          <w:p>
            <w:r/>
            <w:r>
              <w:rPr>
                <w:sz w:val="18"/>
              </w:rPr>
              <w:t>Packaged folder (synced)</w:t>
            </w:r>
          </w:p>
        </w:tc>
        <w:tc>
          <w:tcPr>
            <w:tcW w:type="dxa" w:w="2160"/>
            <w:shd w:fill="F2F2F2" w:val="clear"/>
          </w:tcPr>
          <w:p>
            <w:r/>
            <w:r>
              <w:rPr>
                <w:sz w:val="18"/>
              </w:rPr>
              <w:t>Double-click sync_webserver.bat</w:t>
            </w:r>
          </w:p>
        </w:tc>
        <w:tc>
          <w:tcPr>
            <w:tcW w:type="dxa" w:w="1584"/>
            <w:shd w:fill="F2F2F2" w:val="clear"/>
          </w:tcPr>
          <w:p>
            <w:r/>
            <w:r>
              <w:rPr>
                <w:sz w:val="18"/>
              </w:rPr>
              <w:t>Semi-auto (prompts version)</w:t>
            </w:r>
          </w:p>
        </w:tc>
      </w:tr>
      <w:tr>
        <w:tc>
          <w:tcPr>
            <w:tcW w:type="dxa" w:w="1584"/>
          </w:tcPr>
          <w:p>
            <w:r/>
            <w:r>
              <w:rPr>
                <w:sz w:val="18"/>
              </w:rPr>
              <w:t>3. Auto-Patch</w:t>
            </w:r>
          </w:p>
        </w:tc>
        <w:tc>
          <w:tcPr>
            <w:tcW w:type="dxa" w:w="1728"/>
          </w:tcPr>
          <w:p>
            <w:r/>
            <w:r>
              <w:rPr>
                <w:sz w:val="18"/>
              </w:rPr>
              <w:t>Synced app.py</w:t>
            </w:r>
          </w:p>
        </w:tc>
        <w:tc>
          <w:tcPr>
            <w:tcW w:type="dxa" w:w="2160"/>
          </w:tcPr>
          <w:p>
            <w:r/>
            <w:r>
              <w:rPr>
                <w:sz w:val="18"/>
              </w:rPr>
              <w:t>AppData-safe app.py</w:t>
            </w:r>
          </w:p>
        </w:tc>
        <w:tc>
          <w:tcPr>
            <w:tcW w:type="dxa" w:w="2160"/>
          </w:tcPr>
          <w:p>
            <w:r/>
            <w:r>
              <w:rPr>
                <w:sz w:val="18"/>
              </w:rPr>
              <w:t>Automatic (part of sync)</w:t>
            </w:r>
          </w:p>
        </w:tc>
        <w:tc>
          <w:tcPr>
            <w:tcW w:type="dxa" w:w="1584"/>
          </w:tcPr>
          <w:p>
            <w:r/>
            <w:r>
              <w:rPr>
                <w:sz w:val="18"/>
              </w:rPr>
              <w:t>Fully automatic</w:t>
            </w:r>
          </w:p>
        </w:tc>
      </w:tr>
      <w:tr>
        <w:tc>
          <w:tcPr>
            <w:tcW w:type="dxa" w:w="1584"/>
            <w:shd w:fill="F2F2F2" w:val="clear"/>
          </w:tcPr>
          <w:p>
            <w:r/>
            <w:r>
              <w:rPr>
                <w:sz w:val="18"/>
              </w:rPr>
              <w:t>4. Regression Scan</w:t>
            </w:r>
          </w:p>
        </w:tc>
        <w:tc>
          <w:tcPr>
            <w:tcW w:type="dxa" w:w="1728"/>
            <w:shd w:fill="F2F2F2" w:val="clear"/>
          </w:tcPr>
          <w:p>
            <w:r/>
            <w:r>
              <w:rPr>
                <w:sz w:val="18"/>
              </w:rPr>
              <w:t>Patched app.py</w:t>
            </w:r>
          </w:p>
        </w:tc>
        <w:tc>
          <w:tcPr>
            <w:tcW w:type="dxa" w:w="2160"/>
            <w:shd w:fill="F2F2F2" w:val="clear"/>
          </w:tcPr>
          <w:p>
            <w:r/>
            <w:r>
              <w:rPr>
                <w:sz w:val="18"/>
              </w:rPr>
              <w:t>Pass/Fail gate</w:t>
            </w:r>
          </w:p>
        </w:tc>
        <w:tc>
          <w:tcPr>
            <w:tcW w:type="dxa" w:w="2160"/>
            <w:shd w:fill="F2F2F2" w:val="clear"/>
          </w:tcPr>
          <w:p>
            <w:r/>
            <w:r>
              <w:rPr>
                <w:sz w:val="18"/>
              </w:rPr>
              <w:t>Automatic (part of sync)</w:t>
            </w:r>
          </w:p>
        </w:tc>
        <w:tc>
          <w:tcPr>
            <w:tcW w:type="dxa" w:w="1584"/>
            <w:shd w:fill="F2F2F2" w:val="clear"/>
          </w:tcPr>
          <w:p>
            <w:r/>
            <w:r>
              <w:rPr>
                <w:sz w:val="18"/>
              </w:rPr>
              <w:t>Fully automatic</w:t>
            </w:r>
          </w:p>
        </w:tc>
      </w:tr>
      <w:tr>
        <w:tc>
          <w:tcPr>
            <w:tcW w:type="dxa" w:w="1584"/>
          </w:tcPr>
          <w:p>
            <w:r/>
            <w:r>
              <w:rPr>
                <w:sz w:val="18"/>
              </w:rPr>
              <w:t>5. Pre-Build</w:t>
            </w:r>
          </w:p>
        </w:tc>
        <w:tc>
          <w:tcPr>
            <w:tcW w:type="dxa" w:w="1728"/>
          </w:tcPr>
          <w:p>
            <w:r/>
            <w:r>
              <w:rPr>
                <w:sz w:val="18"/>
              </w:rPr>
              <w:t>AppData or project data/</w:t>
            </w:r>
          </w:p>
        </w:tc>
        <w:tc>
          <w:tcPr>
            <w:tcW w:type="dxa" w:w="2160"/>
          </w:tcPr>
          <w:p>
            <w:r/>
            <w:r>
              <w:rPr>
                <w:sz w:val="18"/>
              </w:rPr>
              <w:t>packaging/build_data/</w:t>
            </w:r>
          </w:p>
        </w:tc>
        <w:tc>
          <w:tcPr>
            <w:tcW w:type="dxa" w:w="2160"/>
          </w:tcPr>
          <w:p>
            <w:r/>
            <w:r>
              <w:rPr>
                <w:sz w:val="18"/>
              </w:rPr>
              <w:t>Part of one-click build</w:t>
            </w:r>
          </w:p>
        </w:tc>
        <w:tc>
          <w:tcPr>
            <w:tcW w:type="dxa" w:w="1584"/>
          </w:tcPr>
          <w:p>
            <w:r/>
            <w:r>
              <w:rPr>
                <w:sz w:val="18"/>
              </w:rPr>
              <w:t>Automatic</w:t>
            </w:r>
          </w:p>
        </w:tc>
      </w:tr>
      <w:tr>
        <w:tc>
          <w:tcPr>
            <w:tcW w:type="dxa" w:w="1584"/>
            <w:shd w:fill="F2F2F2" w:val="clear"/>
          </w:tcPr>
          <w:p>
            <w:r/>
            <w:r>
              <w:rPr>
                <w:sz w:val="18"/>
              </w:rPr>
              <w:t>6. Build EXE</w:t>
            </w:r>
          </w:p>
        </w:tc>
        <w:tc>
          <w:tcPr>
            <w:tcW w:type="dxa" w:w="1728"/>
            <w:shd w:fill="F2F2F2" w:val="clear"/>
          </w:tcPr>
          <w:p>
            <w:r/>
            <w:r>
              <w:rPr>
                <w:sz w:val="18"/>
              </w:rPr>
              <w:t>Project + build_data</w:t>
            </w:r>
          </w:p>
        </w:tc>
        <w:tc>
          <w:tcPr>
            <w:tcW w:type="dxa" w:w="2160"/>
            <w:shd w:fill="F2F2F2" w:val="clear"/>
          </w:tcPr>
          <w:p>
            <w:r/>
            <w:r>
              <w:rPr>
                <w:sz w:val="18"/>
              </w:rPr>
              <w:t>dist/AdvancedFlashcardsWebAppServer/</w:t>
            </w:r>
          </w:p>
        </w:tc>
        <w:tc>
          <w:tcPr>
            <w:tcW w:type="dxa" w:w="2160"/>
            <w:shd w:fill="F2F2F2" w:val="clear"/>
          </w:tcPr>
          <w:p>
            <w:r/>
            <w:r>
              <w:rPr>
                <w:sz w:val="18"/>
              </w:rPr>
              <w:t>Part of one-click build</w:t>
            </w:r>
          </w:p>
        </w:tc>
        <w:tc>
          <w:tcPr>
            <w:tcW w:type="dxa" w:w="1584"/>
            <w:shd w:fill="F2F2F2" w:val="clear"/>
          </w:tcPr>
          <w:p>
            <w:r/>
            <w:r>
              <w:rPr>
                <w:sz w:val="18"/>
              </w:rPr>
              <w:t>Automatic</w:t>
            </w:r>
          </w:p>
        </w:tc>
      </w:tr>
      <w:tr>
        <w:tc>
          <w:tcPr>
            <w:tcW w:type="dxa" w:w="1584"/>
          </w:tcPr>
          <w:p>
            <w:r/>
            <w:r>
              <w:rPr>
                <w:sz w:val="18"/>
              </w:rPr>
              <w:t>7. Build Installer</w:t>
            </w:r>
          </w:p>
        </w:tc>
        <w:tc>
          <w:tcPr>
            <w:tcW w:type="dxa" w:w="1728"/>
          </w:tcPr>
          <w:p>
            <w:r/>
            <w:r>
              <w:rPr>
                <w:sz w:val="18"/>
              </w:rPr>
              <w:t>dist/ folder</w:t>
            </w:r>
          </w:p>
        </w:tc>
        <w:tc>
          <w:tcPr>
            <w:tcW w:type="dxa" w:w="2160"/>
          </w:tcPr>
          <w:p>
            <w:r/>
            <w:r>
              <w:rPr>
                <w:sz w:val="18"/>
              </w:rPr>
              <w:t>.exe installer</w:t>
            </w:r>
          </w:p>
        </w:tc>
        <w:tc>
          <w:tcPr>
            <w:tcW w:type="dxa" w:w="2160"/>
          </w:tcPr>
          <w:p>
            <w:r/>
            <w:r>
              <w:rPr>
                <w:sz w:val="18"/>
              </w:rPr>
              <w:t>Part of one-click build</w:t>
            </w:r>
          </w:p>
        </w:tc>
        <w:tc>
          <w:tcPr>
            <w:tcW w:type="dxa" w:w="1584"/>
          </w:tcPr>
          <w:p>
            <w:r/>
            <w:r>
              <w:rPr>
                <w:sz w:val="18"/>
              </w:rPr>
              <w:t>Automatic</w:t>
            </w:r>
          </w:p>
        </w:tc>
      </w:tr>
      <w:tr>
        <w:tc>
          <w:tcPr>
            <w:tcW w:type="dxa" w:w="1584"/>
            <w:shd w:fill="F2F2F2" w:val="clear"/>
          </w:tcPr>
          <w:p>
            <w:r/>
            <w:r>
              <w:rPr>
                <w:sz w:val="18"/>
              </w:rPr>
              <w:t>8. Install</w:t>
            </w:r>
          </w:p>
        </w:tc>
        <w:tc>
          <w:tcPr>
            <w:tcW w:type="dxa" w:w="1728"/>
            <w:shd w:fill="F2F2F2" w:val="clear"/>
          </w:tcPr>
          <w:p>
            <w:r/>
            <w:r>
              <w:rPr>
                <w:sz w:val="18"/>
              </w:rPr>
              <w:t>Installer .exe</w:t>
            </w:r>
          </w:p>
        </w:tc>
        <w:tc>
          <w:tcPr>
            <w:tcW w:type="dxa" w:w="2160"/>
            <w:shd w:fill="F2F2F2" w:val="clear"/>
          </w:tcPr>
          <w:p>
            <w:r/>
            <w:r>
              <w:rPr>
                <w:sz w:val="18"/>
              </w:rPr>
              <w:t>C:\Program Files\...</w:t>
            </w:r>
          </w:p>
        </w:tc>
        <w:tc>
          <w:tcPr>
            <w:tcW w:type="dxa" w:w="2160"/>
            <w:shd w:fill="F2F2F2" w:val="clear"/>
          </w:tcPr>
          <w:p>
            <w:r/>
            <w:r>
              <w:rPr>
                <w:sz w:val="18"/>
              </w:rPr>
              <w:t>User runs installer</w:t>
            </w:r>
          </w:p>
        </w:tc>
        <w:tc>
          <w:tcPr>
            <w:tcW w:type="dxa" w:w="1584"/>
            <w:shd w:fill="F2F2F2" w:val="clear"/>
          </w:tcPr>
          <w:p>
            <w:r/>
            <w:r>
              <w:rPr>
                <w:sz w:val="18"/>
              </w:rPr>
              <w:t>Manual</w:t>
            </w:r>
          </w:p>
        </w:tc>
      </w:tr>
      <w:tr>
        <w:tc>
          <w:tcPr>
            <w:tcW w:type="dxa" w:w="1584"/>
          </w:tcPr>
          <w:p>
            <w:r/>
            <w:r>
              <w:rPr>
                <w:sz w:val="18"/>
              </w:rPr>
              <w:t>9. Android Sync</w:t>
            </w:r>
          </w:p>
        </w:tc>
        <w:tc>
          <w:tcPr>
            <w:tcW w:type="dxa" w:w="1728"/>
          </w:tcPr>
          <w:p>
            <w:r/>
            <w:r>
              <w:rPr>
                <w:sz w:val="18"/>
              </w:rPr>
              <w:t>HTTP API calls</w:t>
            </w:r>
          </w:p>
        </w:tc>
        <w:tc>
          <w:tcPr>
            <w:tcW w:type="dxa" w:w="2160"/>
          </w:tcPr>
          <w:p>
            <w:r/>
            <w:r>
              <w:rPr>
                <w:sz w:val="18"/>
              </w:rPr>
              <w:t>Synced flashcard data</w:t>
            </w:r>
          </w:p>
        </w:tc>
        <w:tc>
          <w:tcPr>
            <w:tcW w:type="dxa" w:w="2160"/>
          </w:tcPr>
          <w:p>
            <w:r/>
            <w:r>
              <w:rPr>
                <w:sz w:val="18"/>
              </w:rPr>
              <w:t>User taps sync/login</w:t>
            </w:r>
          </w:p>
        </w:tc>
        <w:tc>
          <w:tcPr>
            <w:tcW w:type="dxa" w:w="1584"/>
          </w:tcPr>
          <w:p>
            <w:r/>
            <w:r>
              <w:rPr>
                <w:sz w:val="18"/>
              </w:rPr>
              <w:t>Manual trigger</w:t>
            </w:r>
          </w:p>
        </w:tc>
      </w:tr>
    </w:tbl>
    <w:p>
      <w:r>
        <w:br w:type="page"/>
      </w:r>
    </w:p>
    <w:p>
      <w:pPr>
        <w:pStyle w:val="Heading1"/>
      </w:pPr>
      <w:r>
        <w:rPr>
          <w:color w:val="1B3A5C"/>
        </w:rPr>
        <w:t>3. Stage 1: WebServer Development Project</w:t>
      </w:r>
    </w:p>
    <w:p>
      <w:r>
        <w:rPr>
          <w:sz w:val="20"/>
        </w:rPr>
        <w:t>The KenpoFlashcardsWebServer is the single source of truth for all application logic, API endpoints, UI pages, and data structures. It is a full Flask application that runs in development mode with a local data/ directory for storage.</w:t>
      </w:r>
    </w:p>
    <w:p>
      <w:pPr>
        <w:pStyle w:val="Heading2"/>
      </w:pPr>
      <w:r>
        <w:rPr>
          <w:color w:val="1B3A5C"/>
        </w:rPr>
        <w:t>Key Characteristics</w:t>
      </w:r>
    </w:p>
    <w:tbl>
      <w:tblPr>
        <w:tblStyle w:val="TableGrid"/>
        <w:tblW w:type="auto" w:w="0"/>
        <w:jc w:val="center"/>
        <w:tblLook w:firstColumn="1" w:firstRow="1" w:lastColumn="0" w:lastRow="0" w:noHBand="0" w:noVBand="1" w:val="04A0"/>
      </w:tblPr>
      <w:tblGrid>
        <w:gridCol w:w="4824"/>
        <w:gridCol w:w="4824"/>
      </w:tblGrid>
      <w:tr>
        <w:tc>
          <w:tcPr>
            <w:tcW w:type="dxa" w:w="2880"/>
            <w:shd w:fill="1B3A5C" w:val="clear"/>
          </w:tcPr>
          <w:p>
            <w:pPr>
              <w:jc w:val="center"/>
            </w:pPr>
            <w:r/>
            <w:r>
              <w:rPr>
                <w:b/>
                <w:color w:val="FFFFFF"/>
                <w:sz w:val="18"/>
              </w:rPr>
              <w:t>Attribute</w:t>
            </w:r>
          </w:p>
        </w:tc>
        <w:tc>
          <w:tcPr>
            <w:tcW w:type="dxa" w:w="7200"/>
            <w:shd w:fill="1B3A5C" w:val="clear"/>
          </w:tcPr>
          <w:p>
            <w:pPr>
              <w:jc w:val="center"/>
            </w:pPr>
            <w:r/>
            <w:r>
              <w:rPr>
                <w:b/>
                <w:color w:val="FFFFFF"/>
                <w:sz w:val="18"/>
              </w:rPr>
              <w:t>Value</w:t>
            </w:r>
          </w:p>
        </w:tc>
      </w:tr>
      <w:tr>
        <w:tc>
          <w:tcPr>
            <w:tcW w:type="dxa" w:w="2880"/>
          </w:tcPr>
          <w:p>
            <w:r/>
            <w:r>
              <w:rPr>
                <w:sz w:val="18"/>
              </w:rPr>
              <w:t>Framework</w:t>
            </w:r>
          </w:p>
        </w:tc>
        <w:tc>
          <w:tcPr>
            <w:tcW w:type="dxa" w:w="7200"/>
          </w:tcPr>
          <w:p>
            <w:r/>
            <w:r>
              <w:rPr>
                <w:sz w:val="18"/>
              </w:rPr>
              <w:t>Flask (Python 3.10+)</w:t>
            </w:r>
          </w:p>
        </w:tc>
      </w:tr>
      <w:tr>
        <w:tc>
          <w:tcPr>
            <w:tcW w:type="dxa" w:w="2880"/>
            <w:shd w:fill="F2F2F2" w:val="clear"/>
          </w:tcPr>
          <w:p>
            <w:r/>
            <w:r>
              <w:rPr>
                <w:sz w:val="18"/>
              </w:rPr>
              <w:t>Current Version</w:t>
            </w:r>
          </w:p>
        </w:tc>
        <w:tc>
          <w:tcPr>
            <w:tcW w:type="dxa" w:w="7200"/>
            <w:shd w:fill="F2F2F2" w:val="clear"/>
          </w:tcPr>
          <w:p>
            <w:r/>
            <w:r>
              <w:rPr>
                <w:sz w:val="18"/>
              </w:rPr>
              <w:t>v8.3.0 (build 51)</w:t>
            </w:r>
          </w:p>
        </w:tc>
      </w:tr>
      <w:tr>
        <w:tc>
          <w:tcPr>
            <w:tcW w:type="dxa" w:w="2880"/>
          </w:tcPr>
          <w:p>
            <w:r/>
            <w:r>
              <w:rPr>
                <w:sz w:val="18"/>
              </w:rPr>
              <w:t>version.json app_name</w:t>
            </w:r>
          </w:p>
        </w:tc>
        <w:tc>
          <w:tcPr>
            <w:tcW w:type="dxa" w:w="7200"/>
          </w:tcPr>
          <w:p>
            <w:r/>
            <w:r>
              <w:rPr>
                <w:sz w:val="18"/>
              </w:rPr>
              <w:t>Advanced Flashcards WebAppServer</w:t>
            </w:r>
          </w:p>
        </w:tc>
      </w:tr>
      <w:tr>
        <w:tc>
          <w:tcPr>
            <w:tcW w:type="dxa" w:w="2880"/>
            <w:shd w:fill="F2F2F2" w:val="clear"/>
          </w:tcPr>
          <w:p>
            <w:r/>
            <w:r>
              <w:rPr>
                <w:sz w:val="18"/>
              </w:rPr>
              <w:t>Data Storage</w:t>
            </w:r>
          </w:p>
        </w:tc>
        <w:tc>
          <w:tcPr>
            <w:tcW w:type="dxa" w:w="7200"/>
            <w:shd w:fill="F2F2F2" w:val="clear"/>
          </w:tcPr>
          <w:p>
            <w:r/>
            <w:r>
              <w:rPr>
                <w:sz w:val="18"/>
              </w:rPr>
              <w:t>Local ./data/ directory (JSON files)</w:t>
            </w:r>
          </w:p>
        </w:tc>
      </w:tr>
      <w:tr>
        <w:tc>
          <w:tcPr>
            <w:tcW w:type="dxa" w:w="2880"/>
          </w:tcPr>
          <w:p>
            <w:r/>
            <w:r>
              <w:rPr>
                <w:sz w:val="18"/>
              </w:rPr>
              <w:t>Log Storage</w:t>
            </w:r>
          </w:p>
        </w:tc>
        <w:tc>
          <w:tcPr>
            <w:tcW w:type="dxa" w:w="7200"/>
          </w:tcPr>
          <w:p>
            <w:r/>
            <w:r>
              <w:rPr>
                <w:sz w:val="18"/>
              </w:rPr>
              <w:t>Local ./logs/ directory</w:t>
            </w:r>
          </w:p>
        </w:tc>
      </w:tr>
      <w:tr>
        <w:tc>
          <w:tcPr>
            <w:tcW w:type="dxa" w:w="2880"/>
            <w:shd w:fill="F2F2F2" w:val="clear"/>
          </w:tcPr>
          <w:p>
            <w:r/>
            <w:r>
              <w:rPr>
                <w:sz w:val="18"/>
              </w:rPr>
              <w:t>Path Resolution</w:t>
            </w:r>
          </w:p>
        </w:tc>
        <w:tc>
          <w:tcPr>
            <w:tcW w:type="dxa" w:w="7200"/>
            <w:shd w:fill="F2F2F2" w:val="clear"/>
          </w:tcPr>
          <w:p>
            <w:r/>
            <w:r>
              <w:rPr>
                <w:sz w:val="18"/>
              </w:rPr>
              <w:t>APP_DIR = os.path.dirname(__file__)</w:t>
            </w:r>
          </w:p>
        </w:tc>
      </w:tr>
      <w:tr>
        <w:tc>
          <w:tcPr>
            <w:tcW w:type="dxa" w:w="2880"/>
          </w:tcPr>
          <w:p>
            <w:r/>
            <w:r>
              <w:rPr>
                <w:sz w:val="18"/>
              </w:rPr>
              <w:t>Total API Endpoints</w:t>
            </w:r>
          </w:p>
        </w:tc>
        <w:tc>
          <w:tcPr>
            <w:tcW w:type="dxa" w:w="7200"/>
          </w:tcPr>
          <w:p>
            <w:r/>
            <w:r>
              <w:rPr>
                <w:sz w:val="18"/>
              </w:rPr>
              <w:t>70+ routes covering auth, sync, admin, decks, cards, AI</w:t>
            </w:r>
          </w:p>
        </w:tc>
      </w:tr>
      <w:tr>
        <w:tc>
          <w:tcPr>
            <w:tcW w:type="dxa" w:w="2880"/>
            <w:shd w:fill="F2F2F2" w:val="clear"/>
          </w:tcPr>
          <w:p>
            <w:r/>
            <w:r>
              <w:rPr>
                <w:sz w:val="18"/>
              </w:rPr>
              <w:t>Static UI Files</w:t>
            </w:r>
          </w:p>
        </w:tc>
        <w:tc>
          <w:tcPr>
            <w:tcW w:type="dxa" w:w="7200"/>
            <w:shd w:fill="F2F2F2" w:val="clear"/>
          </w:tcPr>
          <w:p>
            <w:r/>
            <w:r>
              <w:rPr>
                <w:sz w:val="18"/>
              </w:rPr>
              <w:t>index.html, admin.html, about.html, app.js, styles.css</w:t>
            </w:r>
          </w:p>
        </w:tc>
      </w:tr>
      <w:tr>
        <w:tc>
          <w:tcPr>
            <w:tcW w:type="dxa" w:w="2880"/>
          </w:tcPr>
          <w:p>
            <w:r/>
            <w:r>
              <w:rPr>
                <w:sz w:val="18"/>
              </w:rPr>
              <w:t>Default Port</w:t>
            </w:r>
          </w:p>
        </w:tc>
        <w:tc>
          <w:tcPr>
            <w:tcW w:type="dxa" w:w="7200"/>
          </w:tcPr>
          <w:p>
            <w:r/>
            <w:r>
              <w:rPr>
                <w:sz w:val="18"/>
              </w:rPr>
              <w:t>8009</w:t>
            </w:r>
          </w:p>
        </w:tc>
      </w:tr>
    </w:tbl>
    <w:p>
      <w:pPr>
        <w:pStyle w:val="Heading2"/>
      </w:pPr>
      <w:r>
        <w:rPr>
          <w:color w:val="1B3A5C"/>
        </w:rPr>
        <w:t>What Matters for Downstream</w:t>
      </w:r>
    </w:p>
    <w:p>
      <w:r>
        <w:rPr>
          <w:sz w:val="20"/>
        </w:rPr>
        <w:t>The sync tool reads the WebServer's version.json and CHANGELOG.md to determine what has changed. Everything in app.py, static/, data/, and requirements.txt flows downstream. The WebServer's path resolution (APP_DIR → local data/) must be patched by the sync tool for the packaged environment where Program Files is read-only.</w:t>
      </w:r>
    </w:p>
    <w:p>
      <w:r>
        <w:br w:type="page"/>
      </w:r>
    </w:p>
    <w:p>
      <w:pPr>
        <w:pStyle w:val="Heading1"/>
      </w:pPr>
      <w:r>
        <w:rPr>
          <w:color w:val="1B3A5C"/>
        </w:rPr>
        <w:t>4. Stage 2: SyncTool-WebServerToPackaged</w:t>
      </w:r>
    </w:p>
    <w:p>
      <w:r>
        <w:rPr>
          <w:sz w:val="20"/>
        </w:rPr>
        <w:t>The SyncTool is a Python CLI tool that performs a controlled, one-way synchronization from the WebServer project folder to the Packaged project folder. It is the critical bridge between development and deployment.</w:t>
      </w:r>
    </w:p>
    <w:p>
      <w:pPr>
        <w:pStyle w:val="Heading2"/>
      </w:pPr>
      <w:r>
        <w:rPr>
          <w:color w:val="1B3A5C"/>
        </w:rPr>
        <w:t>How It Works (Step by Step)</w:t>
      </w:r>
    </w:p>
    <w:tbl>
      <w:tblPr>
        <w:tblStyle w:val="TableGrid"/>
        <w:tblW w:type="auto" w:w="0"/>
        <w:jc w:val="center"/>
        <w:tblLook w:firstColumn="1" w:firstRow="1" w:lastColumn="0" w:lastRow="0" w:noHBand="0" w:noVBand="1" w:val="04A0"/>
      </w:tblPr>
      <w:tblGrid>
        <w:gridCol w:w="3216"/>
        <w:gridCol w:w="3216"/>
        <w:gridCol w:w="3216"/>
      </w:tblGrid>
      <w:tr>
        <w:tc>
          <w:tcPr>
            <w:tcW w:type="dxa" w:w="864"/>
            <w:shd w:fill="1B3A5C" w:val="clear"/>
          </w:tcPr>
          <w:p>
            <w:pPr>
              <w:jc w:val="center"/>
            </w:pPr>
            <w:r/>
            <w:r>
              <w:rPr>
                <w:b/>
                <w:color w:val="FFFFFF"/>
                <w:sz w:val="18"/>
              </w:rPr>
              <w:t>Step</w:t>
            </w:r>
          </w:p>
        </w:tc>
        <w:tc>
          <w:tcPr>
            <w:tcW w:type="dxa" w:w="2016"/>
            <w:shd w:fill="1B3A5C" w:val="clear"/>
          </w:tcPr>
          <w:p>
            <w:pPr>
              <w:jc w:val="center"/>
            </w:pPr>
            <w:r/>
            <w:r>
              <w:rPr>
                <w:b/>
                <w:color w:val="FFFFFF"/>
                <w:sz w:val="18"/>
              </w:rPr>
              <w:t>Action</w:t>
            </w:r>
          </w:p>
        </w:tc>
        <w:tc>
          <w:tcPr>
            <w:tcW w:type="dxa" w:w="6912"/>
            <w:shd w:fill="1B3A5C" w:val="clear"/>
          </w:tcPr>
          <w:p>
            <w:pPr>
              <w:jc w:val="center"/>
            </w:pPr>
            <w:r/>
            <w:r>
              <w:rPr>
                <w:b/>
                <w:color w:val="FFFFFF"/>
                <w:sz w:val="18"/>
              </w:rPr>
              <w:t>Details</w:t>
            </w:r>
          </w:p>
        </w:tc>
      </w:tr>
      <w:tr>
        <w:tc>
          <w:tcPr>
            <w:tcW w:type="dxa" w:w="864"/>
          </w:tcPr>
          <w:p>
            <w:r/>
            <w:r>
              <w:rPr>
                <w:sz w:val="18"/>
              </w:rPr>
              <w:t>Step 1</w:t>
            </w:r>
          </w:p>
        </w:tc>
        <w:tc>
          <w:tcPr>
            <w:tcW w:type="dxa" w:w="2016"/>
          </w:tcPr>
          <w:p>
            <w:r/>
            <w:r>
              <w:rPr>
                <w:sz w:val="18"/>
              </w:rPr>
              <w:t>Read Versions</w:t>
            </w:r>
          </w:p>
        </w:tc>
        <w:tc>
          <w:tcPr>
            <w:tcW w:type="dxa" w:w="6912"/>
          </w:tcPr>
          <w:p>
            <w:r/>
            <w:r>
              <w:rPr>
                <w:sz w:val="18"/>
              </w:rPr>
              <w:t>Reads version.json from both WebServer and Packaged to determine current state</w:t>
            </w:r>
          </w:p>
        </w:tc>
      </w:tr>
      <w:tr>
        <w:tc>
          <w:tcPr>
            <w:tcW w:type="dxa" w:w="864"/>
            <w:shd w:fill="F2F2F2" w:val="clear"/>
          </w:tcPr>
          <w:p>
            <w:r/>
            <w:r>
              <w:rPr>
                <w:sz w:val="18"/>
              </w:rPr>
              <w:t>Step 2</w:t>
            </w:r>
          </w:p>
        </w:tc>
        <w:tc>
          <w:tcPr>
            <w:tcW w:type="dxa" w:w="2016"/>
            <w:shd w:fill="F2F2F2" w:val="clear"/>
          </w:tcPr>
          <w:p>
            <w:r/>
            <w:r>
              <w:rPr>
                <w:sz w:val="18"/>
              </w:rPr>
              <w:t>Prompt Upgrade Level</w:t>
            </w:r>
          </w:p>
        </w:tc>
        <w:tc>
          <w:tcPr>
            <w:tcW w:type="dxa" w:w="6912"/>
            <w:shd w:fill="F2F2F2" w:val="clear"/>
          </w:tcPr>
          <w:p>
            <w:r/>
            <w:r>
              <w:rPr>
                <w:sz w:val="18"/>
              </w:rPr>
              <w:t>User chooses Patch (1), Minor (2), or Major (3) — determines new Packaged version number</w:t>
            </w:r>
          </w:p>
        </w:tc>
      </w:tr>
      <w:tr>
        <w:tc>
          <w:tcPr>
            <w:tcW w:type="dxa" w:w="864"/>
          </w:tcPr>
          <w:p>
            <w:r/>
            <w:r>
              <w:rPr>
                <w:sz w:val="18"/>
              </w:rPr>
              <w:t>Step 3</w:t>
            </w:r>
          </w:p>
        </w:tc>
        <w:tc>
          <w:tcPr>
            <w:tcW w:type="dxa" w:w="2016"/>
          </w:tcPr>
          <w:p>
            <w:r/>
            <w:r>
              <w:rPr>
                <w:sz w:val="18"/>
              </w:rPr>
              <w:t>Extract Changelog</w:t>
            </w:r>
          </w:p>
        </w:tc>
        <w:tc>
          <w:tcPr>
            <w:tcW w:type="dxa" w:w="6912"/>
          </w:tcPr>
          <w:p>
            <w:r/>
            <w:r>
              <w:rPr>
                <w:sz w:val="18"/>
              </w:rPr>
              <w:t>Reads WebServer CHANGELOG.md and extracts all entries newer than the last synced WebServer version</w:t>
            </w:r>
          </w:p>
        </w:tc>
      </w:tr>
      <w:tr>
        <w:tc>
          <w:tcPr>
            <w:tcW w:type="dxa" w:w="864"/>
            <w:shd w:fill="F2F2F2" w:val="clear"/>
          </w:tcPr>
          <w:p>
            <w:r/>
            <w:r>
              <w:rPr>
                <w:sz w:val="18"/>
              </w:rPr>
              <w:t>Step 4</w:t>
            </w:r>
          </w:p>
        </w:tc>
        <w:tc>
          <w:tcPr>
            <w:tcW w:type="dxa" w:w="2016"/>
            <w:shd w:fill="F2F2F2" w:val="clear"/>
          </w:tcPr>
          <w:p>
            <w:r/>
            <w:r>
              <w:rPr>
                <w:sz w:val="18"/>
              </w:rPr>
              <w:t>Create Backup</w:t>
            </w:r>
          </w:p>
        </w:tc>
        <w:tc>
          <w:tcPr>
            <w:tcW w:type="dxa" w:w="6912"/>
            <w:shd w:fill="F2F2F2" w:val="clear"/>
          </w:tcPr>
          <w:p>
            <w:r/>
            <w:r>
              <w:rPr>
                <w:sz w:val="18"/>
              </w:rPr>
              <w:t>Timestamps and backs up all files that will be modified into tools/sync_backups/</w:t>
            </w:r>
          </w:p>
        </w:tc>
      </w:tr>
      <w:tr>
        <w:tc>
          <w:tcPr>
            <w:tcW w:type="dxa" w:w="864"/>
          </w:tcPr>
          <w:p>
            <w:r/>
            <w:r>
              <w:rPr>
                <w:sz w:val="18"/>
              </w:rPr>
              <w:t>Step 5</w:t>
            </w:r>
          </w:p>
        </w:tc>
        <w:tc>
          <w:tcPr>
            <w:tcW w:type="dxa" w:w="2016"/>
          </w:tcPr>
          <w:p>
            <w:r/>
            <w:r>
              <w:rPr>
                <w:sz w:val="18"/>
              </w:rPr>
              <w:t>Sync Files</w:t>
            </w:r>
          </w:p>
        </w:tc>
        <w:tc>
          <w:tcPr>
            <w:tcW w:type="dxa" w:w="6912"/>
          </w:tcPr>
          <w:p>
            <w:r/>
            <w:r>
              <w:rPr>
                <w:sz w:val="18"/>
              </w:rPr>
              <w:t>Copies app.py, requirements.txt, LICENSE, BRANDING_NOTE.md, .gitattributes from WebServer to Packaged</w:t>
            </w:r>
          </w:p>
        </w:tc>
      </w:tr>
      <w:tr>
        <w:tc>
          <w:tcPr>
            <w:tcW w:type="dxa" w:w="864"/>
            <w:shd w:fill="F2F2F2" w:val="clear"/>
          </w:tcPr>
          <w:p>
            <w:r/>
            <w:r>
              <w:rPr>
                <w:sz w:val="18"/>
              </w:rPr>
              <w:t>Step 6</w:t>
            </w:r>
          </w:p>
        </w:tc>
        <w:tc>
          <w:tcPr>
            <w:tcW w:type="dxa" w:w="2016"/>
            <w:shd w:fill="F2F2F2" w:val="clear"/>
          </w:tcPr>
          <w:p>
            <w:r/>
            <w:r>
              <w:rPr>
                <w:sz w:val="18"/>
              </w:rPr>
              <w:t>Sync Static</w:t>
            </w:r>
          </w:p>
        </w:tc>
        <w:tc>
          <w:tcPr>
            <w:tcW w:type="dxa" w:w="6912"/>
            <w:shd w:fill="F2F2F2" w:val="clear"/>
          </w:tcPr>
          <w:p>
            <w:r/>
            <w:r>
              <w:rPr>
                <w:sz w:val="18"/>
              </w:rPr>
              <w:t>Mirrors WebServer/static/ into Packaged/static/, EXCLUDING webappservericons/ and decklogos/user/</w:t>
            </w:r>
          </w:p>
        </w:tc>
      </w:tr>
      <w:tr>
        <w:tc>
          <w:tcPr>
            <w:tcW w:type="dxa" w:w="864"/>
          </w:tcPr>
          <w:p>
            <w:r/>
            <w:r>
              <w:rPr>
                <w:sz w:val="18"/>
              </w:rPr>
              <w:t>Step 7</w:t>
            </w:r>
          </w:p>
        </w:tc>
        <w:tc>
          <w:tcPr>
            <w:tcW w:type="dxa" w:w="2016"/>
          </w:tcPr>
          <w:p>
            <w:r/>
            <w:r>
              <w:rPr>
                <w:sz w:val="18"/>
              </w:rPr>
              <w:t>Merge Data</w:t>
            </w:r>
          </w:p>
        </w:tc>
        <w:tc>
          <w:tcPr>
            <w:tcW w:type="dxa" w:w="6912"/>
          </w:tcPr>
          <w:p>
            <w:r/>
            <w:r>
              <w:rPr>
                <w:sz w:val="18"/>
              </w:rPr>
              <w:t>Merges WebServer/data/ into Packaged/data/ — adds new files, does NOT overwrite existing user data</w:t>
            </w:r>
          </w:p>
        </w:tc>
      </w:tr>
      <w:tr>
        <w:tc>
          <w:tcPr>
            <w:tcW w:type="dxa" w:w="864"/>
            <w:shd w:fill="F2F2F2" w:val="clear"/>
          </w:tcPr>
          <w:p>
            <w:r/>
            <w:r>
              <w:rPr>
                <w:sz w:val="18"/>
              </w:rPr>
              <w:t>Step 8</w:t>
            </w:r>
          </w:p>
        </w:tc>
        <w:tc>
          <w:tcPr>
            <w:tcW w:type="dxa" w:w="2016"/>
            <w:shd w:fill="F2F2F2" w:val="clear"/>
          </w:tcPr>
          <w:p>
            <w:r/>
            <w:r>
              <w:rPr>
                <w:sz w:val="18"/>
              </w:rPr>
              <w:t>Auto-Patch app.py</w:t>
            </w:r>
          </w:p>
        </w:tc>
        <w:tc>
          <w:tcPr>
            <w:tcW w:type="dxa" w:w="6912"/>
            <w:shd w:fill="F2F2F2" w:val="clear"/>
          </w:tcPr>
          <w:p>
            <w:r/>
            <w:r>
              <w:rPr>
                <w:sz w:val="18"/>
              </w:rPr>
              <w:t>Rewrites DATA_DIR/LOG_DIR resolution to use %LOCALAPPDATA% instead of ./data/ when frozen</w:t>
            </w:r>
          </w:p>
        </w:tc>
      </w:tr>
      <w:tr>
        <w:tc>
          <w:tcPr>
            <w:tcW w:type="dxa" w:w="864"/>
          </w:tcPr>
          <w:p>
            <w:r/>
            <w:r>
              <w:rPr>
                <w:sz w:val="18"/>
              </w:rPr>
              <w:t>Step 9</w:t>
            </w:r>
          </w:p>
        </w:tc>
        <w:tc>
          <w:tcPr>
            <w:tcW w:type="dxa" w:w="2016"/>
          </w:tcPr>
          <w:p>
            <w:r/>
            <w:r>
              <w:rPr>
                <w:sz w:val="18"/>
              </w:rPr>
              <w:t>Regression Scan</w:t>
            </w:r>
          </w:p>
        </w:tc>
        <w:tc>
          <w:tcPr>
            <w:tcW w:type="dxa" w:w="6912"/>
          </w:tcPr>
          <w:p>
            <w:r/>
            <w:r>
              <w:rPr>
                <w:sz w:val="18"/>
              </w:rPr>
              <w:t>Hard-fail check: verifies APPDATA_SAFE_PATHS_PATCH_v1 marker, no legacy LOG_DIR, AppData routing present</w:t>
            </w:r>
          </w:p>
        </w:tc>
      </w:tr>
      <w:tr>
        <w:tc>
          <w:tcPr>
            <w:tcW w:type="dxa" w:w="864"/>
            <w:shd w:fill="F2F2F2" w:val="clear"/>
          </w:tcPr>
          <w:p>
            <w:r/>
            <w:r>
              <w:rPr>
                <w:sz w:val="18"/>
              </w:rPr>
              <w:t>Step 10</w:t>
            </w:r>
          </w:p>
        </w:tc>
        <w:tc>
          <w:tcPr>
            <w:tcW w:type="dxa" w:w="2016"/>
            <w:shd w:fill="F2F2F2" w:val="clear"/>
          </w:tcPr>
          <w:p>
            <w:r/>
            <w:r>
              <w:rPr>
                <w:sz w:val="18"/>
              </w:rPr>
              <w:t>Update Docs</w:t>
            </w:r>
          </w:p>
        </w:tc>
        <w:tc>
          <w:tcPr>
            <w:tcW w:type="dxa" w:w="6912"/>
            <w:shd w:fill="F2F2F2" w:val="clear"/>
          </w:tcPr>
          <w:p>
            <w:r/>
            <w:r>
              <w:rPr>
                <w:sz w:val="18"/>
              </w:rPr>
              <w:t>Auto-generates new CHANGELOG.md entry, README.md "What's new" section, and version.json update</w:t>
            </w:r>
          </w:p>
        </w:tc>
      </w:tr>
      <w:tr>
        <w:tc>
          <w:tcPr>
            <w:tcW w:type="dxa" w:w="864"/>
          </w:tcPr>
          <w:p>
            <w:r/>
            <w:r>
              <w:rPr>
                <w:sz w:val="18"/>
              </w:rPr>
              <w:t>Step 11</w:t>
            </w:r>
          </w:p>
        </w:tc>
        <w:tc>
          <w:tcPr>
            <w:tcW w:type="dxa" w:w="2016"/>
          </w:tcPr>
          <w:p>
            <w:r/>
            <w:r>
              <w:rPr>
                <w:sz w:val="18"/>
              </w:rPr>
              <w:t>Rename Version File</w:t>
            </w:r>
          </w:p>
        </w:tc>
        <w:tc>
          <w:tcPr>
            <w:tcW w:type="dxa" w:w="6912"/>
          </w:tcPr>
          <w:p>
            <w:r/>
            <w:r>
              <w:rPr>
                <w:sz w:val="18"/>
              </w:rPr>
              <w:t>Renames Version-WebServerPackaged-*.txt to new version number</w:t>
            </w:r>
          </w:p>
        </w:tc>
      </w:tr>
    </w:tbl>
    <w:p/>
    <w:p>
      <w:pPr>
        <w:pStyle w:val="Heading2"/>
      </w:pPr>
      <w:r>
        <w:rPr>
          <w:color w:val="1B3A5C"/>
        </w:rPr>
        <w:t>File Classification: Synced vs Protected</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fill="1B3A5C" w:val="clear"/>
          </w:tcPr>
          <w:p>
            <w:pPr>
              <w:jc w:val="center"/>
            </w:pPr>
            <w:r/>
            <w:r>
              <w:rPr>
                <w:b/>
                <w:color w:val="FFFFFF"/>
                <w:sz w:val="18"/>
              </w:rPr>
              <w:t>Category</w:t>
            </w:r>
          </w:p>
        </w:tc>
        <w:tc>
          <w:tcPr>
            <w:tcW w:type="dxa" w:w="4032"/>
            <w:shd w:fill="1B3A5C" w:val="clear"/>
          </w:tcPr>
          <w:p>
            <w:pPr>
              <w:jc w:val="center"/>
            </w:pPr>
            <w:r/>
            <w:r>
              <w:rPr>
                <w:b/>
                <w:color w:val="FFFFFF"/>
                <w:sz w:val="18"/>
              </w:rPr>
              <w:t>Files</w:t>
            </w:r>
          </w:p>
        </w:tc>
        <w:tc>
          <w:tcPr>
            <w:tcW w:type="dxa" w:w="3744"/>
            <w:shd w:fill="1B3A5C" w:val="clear"/>
          </w:tcPr>
          <w:p>
            <w:pPr>
              <w:jc w:val="center"/>
            </w:pPr>
            <w:r/>
            <w:r>
              <w:rPr>
                <w:b/>
                <w:color w:val="FFFFFF"/>
                <w:sz w:val="18"/>
              </w:rPr>
              <w:t>Behavior</w:t>
            </w:r>
          </w:p>
        </w:tc>
      </w:tr>
      <w:tr>
        <w:tc>
          <w:tcPr>
            <w:tcW w:type="dxa" w:w="2016"/>
          </w:tcPr>
          <w:p>
            <w:r/>
            <w:r>
              <w:rPr>
                <w:sz w:val="18"/>
              </w:rPr>
              <w:t>✅ Synced (Overwritten)</w:t>
            </w:r>
          </w:p>
        </w:tc>
        <w:tc>
          <w:tcPr>
            <w:tcW w:type="dxa" w:w="4032"/>
          </w:tcPr>
          <w:p>
            <w:r/>
            <w:r>
              <w:rPr>
                <w:sz w:val="18"/>
              </w:rPr>
              <w:t>app.py, requirements.txt, LICENSE, BRANDING_NOTE.md, .gitattributes</w:t>
            </w:r>
          </w:p>
        </w:tc>
        <w:tc>
          <w:tcPr>
            <w:tcW w:type="dxa" w:w="3744"/>
          </w:tcPr>
          <w:p>
            <w:r/>
            <w:r>
              <w:rPr>
                <w:sz w:val="18"/>
              </w:rPr>
              <w:t>Replaced from WebServer each sync</w:t>
            </w:r>
          </w:p>
        </w:tc>
      </w:tr>
      <w:tr>
        <w:tc>
          <w:tcPr>
            <w:tcW w:type="dxa" w:w="2016"/>
            <w:shd w:fill="F2F2F2" w:val="clear"/>
          </w:tcPr>
          <w:p>
            <w:r/>
            <w:r>
              <w:rPr>
                <w:sz w:val="18"/>
              </w:rPr>
              <w:t>✅ Synced (Mirrored)</w:t>
            </w:r>
          </w:p>
        </w:tc>
        <w:tc>
          <w:tcPr>
            <w:tcW w:type="dxa" w:w="4032"/>
            <w:shd w:fill="F2F2F2" w:val="clear"/>
          </w:tcPr>
          <w:p>
            <w:r/>
            <w:r>
              <w:rPr>
                <w:sz w:val="18"/>
              </w:rPr>
              <w:t>static/ (except exclusions)</w:t>
            </w:r>
          </w:p>
        </w:tc>
        <w:tc>
          <w:tcPr>
            <w:tcW w:type="dxa" w:w="3744"/>
            <w:shd w:fill="F2F2F2" w:val="clear"/>
          </w:tcPr>
          <w:p>
            <w:r/>
            <w:r>
              <w:rPr>
                <w:sz w:val="18"/>
              </w:rPr>
              <w:t>Full mirror — deletes files removed from WebServer</w:t>
            </w:r>
          </w:p>
        </w:tc>
      </w:tr>
      <w:tr>
        <w:tc>
          <w:tcPr>
            <w:tcW w:type="dxa" w:w="2016"/>
          </w:tcPr>
          <w:p>
            <w:r/>
            <w:r>
              <w:rPr>
                <w:sz w:val="18"/>
              </w:rPr>
              <w:t>✅ Synced (Merged)</w:t>
            </w:r>
          </w:p>
        </w:tc>
        <w:tc>
          <w:tcPr>
            <w:tcW w:type="dxa" w:w="4032"/>
          </w:tcPr>
          <w:p>
            <w:r/>
            <w:r>
              <w:rPr>
                <w:sz w:val="18"/>
              </w:rPr>
              <w:t>data/ (JSON files)</w:t>
            </w:r>
          </w:p>
        </w:tc>
        <w:tc>
          <w:tcPr>
            <w:tcW w:type="dxa" w:w="3744"/>
          </w:tcPr>
          <w:p>
            <w:r/>
            <w:r>
              <w:rPr>
                <w:sz w:val="18"/>
              </w:rPr>
              <w:t>New files added; existing files NOT overwritten</w:t>
            </w:r>
          </w:p>
        </w:tc>
      </w:tr>
      <w:tr>
        <w:tc>
          <w:tcPr>
            <w:tcW w:type="dxa" w:w="2016"/>
            <w:shd w:fill="F2F2F2" w:val="clear"/>
          </w:tcPr>
          <w:p>
            <w:r/>
            <w:r>
              <w:rPr>
                <w:sz w:val="18"/>
              </w:rPr>
              <w:t>📝 AI-Updated</w:t>
            </w:r>
          </w:p>
        </w:tc>
        <w:tc>
          <w:tcPr>
            <w:tcW w:type="dxa" w:w="4032"/>
            <w:shd w:fill="F2F2F2" w:val="clear"/>
          </w:tcPr>
          <w:p>
            <w:r/>
            <w:r>
              <w:rPr>
                <w:sz w:val="18"/>
              </w:rPr>
              <w:t>README.md, CHANGELOG.md, version.json, Version-*.txt</w:t>
            </w:r>
          </w:p>
        </w:tc>
        <w:tc>
          <w:tcPr>
            <w:tcW w:type="dxa" w:w="3744"/>
            <w:shd w:fill="F2F2F2" w:val="clear"/>
          </w:tcPr>
          <w:p>
            <w:r/>
            <w:r>
              <w:rPr>
                <w:sz w:val="18"/>
              </w:rPr>
              <w:t>Programmatically updated with new version info</w:t>
            </w:r>
          </w:p>
        </w:tc>
      </w:tr>
      <w:tr>
        <w:tc>
          <w:tcPr>
            <w:tcW w:type="dxa" w:w="2016"/>
          </w:tcPr>
          <w:p>
            <w:r/>
            <w:r>
              <w:rPr>
                <w:sz w:val="18"/>
              </w:rPr>
              <w:t>⛔ Protected (Never Touched)</w:t>
            </w:r>
          </w:p>
        </w:tc>
        <w:tc>
          <w:tcPr>
            <w:tcW w:type="dxa" w:w="4032"/>
          </w:tcPr>
          <w:p>
            <w:r/>
            <w:r>
              <w:rPr>
                <w:sz w:val="18"/>
              </w:rPr>
              <w:t>packaging/, windows_service/, windows_tray/, service/</w:t>
            </w:r>
          </w:p>
        </w:tc>
        <w:tc>
          <w:tcPr>
            <w:tcW w:type="dxa" w:w="3744"/>
          </w:tcPr>
          <w:p>
            <w:r/>
            <w:r>
              <w:rPr>
                <w:sz w:val="18"/>
              </w:rPr>
              <w:t>Windows-specific build infrastructure</w:t>
            </w:r>
          </w:p>
        </w:tc>
      </w:tr>
      <w:tr>
        <w:tc>
          <w:tcPr>
            <w:tcW w:type="dxa" w:w="2016"/>
            <w:shd w:fill="F2F2F2" w:val="clear"/>
          </w:tcPr>
          <w:p>
            <w:r/>
            <w:r>
              <w:rPr>
                <w:sz w:val="18"/>
              </w:rPr>
              <w:t>⛔ Protected (Never Touched)</w:t>
            </w:r>
          </w:p>
        </w:tc>
        <w:tc>
          <w:tcPr>
            <w:tcW w:type="dxa" w:w="4032"/>
            <w:shd w:fill="F2F2F2" w:val="clear"/>
          </w:tcPr>
          <w:p>
            <w:r/>
            <w:r>
              <w:rPr>
                <w:sz w:val="18"/>
              </w:rPr>
              <w:t>AdvancedFlashcardsWebAppServerLauncher.py</w:t>
            </w:r>
          </w:p>
        </w:tc>
        <w:tc>
          <w:tcPr>
            <w:tcW w:type="dxa" w:w="3744"/>
            <w:shd w:fill="F2F2F2" w:val="clear"/>
          </w:tcPr>
          <w:p>
            <w:r/>
            <w:r>
              <w:rPr>
                <w:sz w:val="18"/>
              </w:rPr>
              <w:t>Tray launcher entry point (Packaged-only)</w:t>
            </w:r>
          </w:p>
        </w:tc>
      </w:tr>
      <w:tr>
        <w:tc>
          <w:tcPr>
            <w:tcW w:type="dxa" w:w="2016"/>
          </w:tcPr>
          <w:p>
            <w:r/>
            <w:r>
              <w:rPr>
                <w:sz w:val="18"/>
              </w:rPr>
              <w:t>⛔ Protected (Never Touched)</w:t>
            </w:r>
          </w:p>
        </w:tc>
        <w:tc>
          <w:tcPr>
            <w:tcW w:type="dxa" w:w="4032"/>
          </w:tcPr>
          <w:p>
            <w:r/>
            <w:r>
              <w:rPr>
                <w:sz w:val="18"/>
              </w:rPr>
              <w:t>server_config.json, INSTALL_WINDOWS.md, *.lnk</w:t>
            </w:r>
          </w:p>
        </w:tc>
        <w:tc>
          <w:tcPr>
            <w:tcW w:type="dxa" w:w="3744"/>
          </w:tcPr>
          <w:p>
            <w:r/>
            <w:r>
              <w:rPr>
                <w:sz w:val="18"/>
              </w:rPr>
              <w:t>User config and Windows-specific docs</w:t>
            </w:r>
          </w:p>
        </w:tc>
      </w:tr>
      <w:tr>
        <w:tc>
          <w:tcPr>
            <w:tcW w:type="dxa" w:w="2016"/>
            <w:shd w:fill="F2F2F2" w:val="clear"/>
          </w:tcPr>
          <w:p>
            <w:r/>
            <w:r>
              <w:rPr>
                <w:sz w:val="18"/>
              </w:rPr>
              <w:t>⛔ Protected Static</w:t>
            </w:r>
          </w:p>
        </w:tc>
        <w:tc>
          <w:tcPr>
            <w:tcW w:type="dxa" w:w="4032"/>
            <w:shd w:fill="F2F2F2" w:val="clear"/>
          </w:tcPr>
          <w:p>
            <w:r/>
            <w:r>
              <w:rPr>
                <w:sz w:val="18"/>
              </w:rPr>
              <w:t>static/res/webappservericons/**</w:t>
            </w:r>
          </w:p>
        </w:tc>
        <w:tc>
          <w:tcPr>
            <w:tcW w:type="dxa" w:w="3744"/>
            <w:shd w:fill="F2F2F2" w:val="clear"/>
          </w:tcPr>
          <w:p>
            <w:r/>
            <w:r>
              <w:rPr>
                <w:sz w:val="18"/>
              </w:rPr>
              <w:t>Windows EXE, tray, and installer icons</w:t>
            </w:r>
          </w:p>
        </w:tc>
      </w:tr>
      <w:tr>
        <w:tc>
          <w:tcPr>
            <w:tcW w:type="dxa" w:w="2016"/>
          </w:tcPr>
          <w:p>
            <w:r/>
            <w:r>
              <w:rPr>
                <w:sz w:val="18"/>
              </w:rPr>
              <w:t>⛔ Protected Static</w:t>
            </w:r>
          </w:p>
        </w:tc>
        <w:tc>
          <w:tcPr>
            <w:tcW w:type="dxa" w:w="4032"/>
          </w:tcPr>
          <w:p>
            <w:r/>
            <w:r>
              <w:rPr>
                <w:sz w:val="18"/>
              </w:rPr>
              <w:t>static/res/decklogos/user/**</w:t>
            </w:r>
          </w:p>
        </w:tc>
        <w:tc>
          <w:tcPr>
            <w:tcW w:type="dxa" w:w="3744"/>
          </w:tcPr>
          <w:p>
            <w:r/>
            <w:r>
              <w:rPr>
                <w:sz w:val="18"/>
              </w:rPr>
              <w:t>User-uploaded deck logo images</w:t>
            </w:r>
          </w:p>
        </w:tc>
      </w:tr>
    </w:tbl>
    <w:p/>
    <w:p>
      <w:pPr>
        <w:pStyle w:val="Heading2"/>
      </w:pPr>
      <w:r>
        <w:rPr>
          <w:color w:val="1B3A5C"/>
        </w:rPr>
        <w:t>The AppData Auto-Patch (Critical)</w:t>
      </w:r>
    </w:p>
    <w:p>
      <w:r>
        <w:rPr>
          <w:sz w:val="20"/>
        </w:rPr>
        <w:t>The most important transformation the sync tool performs is patching app.py to redirect all data and log writes from the project directory to %LOCALAPPDATA%. This is essential because when installed via Inno Setup, the EXE lives in C:\Program Files\ which is read-only for non-admin processes.</w:t>
      </w:r>
    </w:p>
    <w:p>
      <w:r>
        <w:rPr>
          <w:sz w:val="20"/>
        </w:rPr>
        <w:t>The auto-patch replaces the WebServer's simple path resolution:</w:t>
      </w:r>
    </w:p>
    <w:p>
      <w:pPr>
        <w:spacing w:before="80" w:after="80"/>
        <w:shd w:fill="F5F5F5" w:val="clear"/>
      </w:pPr>
      <w:r>
        <w:rPr>
          <w:rFonts w:ascii="Courier New" w:hAnsi="Courier New"/>
          <w:sz w:val="16"/>
        </w:rPr>
        <w:t>APP_DIR = os.path.dirname(os.path.abspath(__file__))</w:t>
        <w:br/>
        <w:t>DATA_DIR = os.path.join(APP_DIR, "data")</w:t>
      </w:r>
    </w:p>
    <w:p>
      <w:r>
        <w:rPr>
          <w:sz w:val="20"/>
        </w:rPr>
        <w:t>With an AppData-safe block that:</w:t>
      </w:r>
    </w:p>
    <w:p>
      <w:r>
        <w:rPr>
          <w:b/>
          <w:sz w:val="20"/>
        </w:rPr>
        <w:t xml:space="preserve">1) </w:t>
      </w:r>
      <w:r>
        <w:rPr>
          <w:sz w:val="20"/>
        </w:rPr>
        <w:t>Detects if running as frozen EXE (PyInstaller) or via env vars (launcher/service)</w:t>
      </w:r>
    </w:p>
    <w:p>
      <w:r>
        <w:rPr>
          <w:b/>
          <w:sz w:val="20"/>
        </w:rPr>
        <w:t xml:space="preserve">2) </w:t>
      </w:r>
      <w:r>
        <w:rPr>
          <w:sz w:val="20"/>
        </w:rPr>
        <w:t>Routes DATA_DIR to %LOCALAPPDATA%\Advanced Flashcards WebApp Server\data\</w:t>
      </w:r>
    </w:p>
    <w:p>
      <w:r>
        <w:rPr>
          <w:b/>
          <w:sz w:val="20"/>
        </w:rPr>
        <w:t xml:space="preserve">3) </w:t>
      </w:r>
      <w:r>
        <w:rPr>
          <w:sz w:val="20"/>
        </w:rPr>
        <w:t>Routes LOG_DIR to %LOCALAPPDATA%\Advanced Flashcards WebApp Server\logs\</w:t>
      </w:r>
    </w:p>
    <w:p>
      <w:r>
        <w:rPr>
          <w:b/>
          <w:sz w:val="20"/>
        </w:rPr>
        <w:t xml:space="preserve">4) </w:t>
      </w:r>
      <w:r>
        <w:rPr>
          <w:sz w:val="20"/>
        </w:rPr>
        <w:t>Seeds missing defaults from the bundled read-only data/ into AppData on first run</w:t>
      </w:r>
    </w:p>
    <w:p>
      <w:r>
        <w:rPr>
          <w:b/>
          <w:sz w:val="20"/>
        </w:rPr>
        <w:t xml:space="preserve">5) </w:t>
      </w:r>
      <w:r>
        <w:rPr>
          <w:sz w:val="20"/>
        </w:rPr>
        <w:t>Supports override env vars: KENPO_APPDATA_BASE_DIR, KENPO_DATA_DIR, KENPO_LOG_DIR</w:t>
      </w:r>
    </w:p>
    <w:p>
      <w:r>
        <w:br w:type="page"/>
      </w:r>
    </w:p>
    <w:p>
      <w:pPr>
        <w:pStyle w:val="Heading1"/>
      </w:pPr>
      <w:r>
        <w:rPr>
          <w:color w:val="1B3A5C"/>
        </w:rPr>
        <w:t>5. Stage 3: WebServer_Packaged (Packaging-Ready Source)</w:t>
      </w:r>
    </w:p>
    <w:p>
      <w:r>
        <w:rPr>
          <w:sz w:val="20"/>
        </w:rPr>
        <w:t>After the SyncTool runs, the KenpoFlashcardsWebServer_Packaged folder contains the full application source plus Windows-specific infrastructure for building an installable EXE. It is the "packaging truth" — the final source that gets compiled into a distributable.</w:t>
      </w:r>
    </w:p>
    <w:p>
      <w:pPr>
        <w:pStyle w:val="Heading2"/>
      </w:pPr>
      <w:r>
        <w:rPr>
          <w:color w:val="1B3A5C"/>
        </w:rPr>
        <w:t>What Packaged Adds Over WebServer</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B3A5C" w:val="clear"/>
          </w:tcPr>
          <w:p>
            <w:pPr>
              <w:jc w:val="center"/>
            </w:pPr>
            <w:r/>
            <w:r>
              <w:rPr>
                <w:b/>
                <w:color w:val="FFFFFF"/>
                <w:sz w:val="18"/>
              </w:rPr>
              <w:t>Component</w:t>
            </w:r>
          </w:p>
        </w:tc>
        <w:tc>
          <w:tcPr>
            <w:tcW w:type="dxa" w:w="3600"/>
            <w:shd w:fill="1B3A5C" w:val="clear"/>
          </w:tcPr>
          <w:p>
            <w:pPr>
              <w:jc w:val="center"/>
            </w:pPr>
            <w:r/>
            <w:r>
              <w:rPr>
                <w:b/>
                <w:color w:val="FFFFFF"/>
                <w:sz w:val="18"/>
              </w:rPr>
              <w:t>Purpose</w:t>
            </w:r>
          </w:p>
        </w:tc>
        <w:tc>
          <w:tcPr>
            <w:tcW w:type="dxa" w:w="2304"/>
            <w:shd w:fill="1B3A5C" w:val="clear"/>
          </w:tcPr>
          <w:p>
            <w:pPr>
              <w:jc w:val="center"/>
            </w:pPr>
            <w:r/>
            <w:r>
              <w:rPr>
                <w:b/>
                <w:color w:val="FFFFFF"/>
                <w:sz w:val="18"/>
              </w:rPr>
              <w:t>Location</w:t>
            </w:r>
          </w:p>
        </w:tc>
      </w:tr>
      <w:tr>
        <w:tc>
          <w:tcPr>
            <w:tcW w:type="dxa" w:w="3600"/>
          </w:tcPr>
          <w:p>
            <w:r/>
            <w:r>
              <w:rPr>
                <w:sz w:val="18"/>
              </w:rPr>
              <w:t>AdvancedFlashcardsWebAppServerLauncher.py</w:t>
            </w:r>
          </w:p>
        </w:tc>
        <w:tc>
          <w:tcPr>
            <w:tcW w:type="dxa" w:w="3600"/>
          </w:tcPr>
          <w:p>
            <w:r/>
            <w:r>
              <w:rPr>
                <w:sz w:val="18"/>
              </w:rPr>
              <w:t>System tray app: starts Flask in background, tray icon with Open/Restart/Exit</w:t>
            </w:r>
          </w:p>
        </w:tc>
        <w:tc>
          <w:tcPr>
            <w:tcW w:type="dxa" w:w="2304"/>
          </w:tcPr>
          <w:p>
            <w:r/>
            <w:r>
              <w:rPr>
                <w:sz w:val="18"/>
              </w:rPr>
              <w:t>Project root</w:t>
            </w:r>
          </w:p>
        </w:tc>
      </w:tr>
      <w:tr>
        <w:tc>
          <w:tcPr>
            <w:tcW w:type="dxa" w:w="3600"/>
            <w:shd w:fill="F2F2F2" w:val="clear"/>
          </w:tcPr>
          <w:p>
            <w:r/>
            <w:r>
              <w:rPr>
                <w:sz w:val="18"/>
              </w:rPr>
              <w:t>KenpoFlashcardsTrayLauncher.py</w:t>
            </w:r>
          </w:p>
        </w:tc>
        <w:tc>
          <w:tcPr>
            <w:tcW w:type="dxa" w:w="3600"/>
            <w:shd w:fill="F2F2F2" w:val="clear"/>
          </w:tcPr>
          <w:p>
            <w:r/>
            <w:r>
              <w:rPr>
                <w:sz w:val="18"/>
              </w:rPr>
              <w:t>Alternative tray launcher script</w:t>
            </w:r>
          </w:p>
        </w:tc>
        <w:tc>
          <w:tcPr>
            <w:tcW w:type="dxa" w:w="2304"/>
            <w:shd w:fill="F2F2F2" w:val="clear"/>
          </w:tcPr>
          <w:p>
            <w:r/>
            <w:r>
              <w:rPr>
                <w:sz w:val="18"/>
              </w:rPr>
              <w:t>Project root</w:t>
            </w:r>
          </w:p>
        </w:tc>
      </w:tr>
      <w:tr>
        <w:tc>
          <w:tcPr>
            <w:tcW w:type="dxa" w:w="3600"/>
          </w:tcPr>
          <w:p>
            <w:r/>
            <w:r>
              <w:rPr>
                <w:sz w:val="18"/>
              </w:rPr>
              <w:t>runtime/app_paths.py</w:t>
            </w:r>
          </w:p>
        </w:tc>
        <w:tc>
          <w:tcPr>
            <w:tcW w:type="dxa" w:w="3600"/>
          </w:tcPr>
          <w:p>
            <w:r/>
            <w:r>
              <w:rPr>
                <w:sz w:val="18"/>
              </w:rPr>
              <w:t>Centralized path resolution module (AppData vs project-local)</w:t>
            </w:r>
          </w:p>
        </w:tc>
        <w:tc>
          <w:tcPr>
            <w:tcW w:type="dxa" w:w="2304"/>
          </w:tcPr>
          <w:p>
            <w:r/>
            <w:r>
              <w:rPr>
                <w:sz w:val="18"/>
              </w:rPr>
              <w:t>runtime/</w:t>
            </w:r>
          </w:p>
        </w:tc>
      </w:tr>
      <w:tr>
        <w:tc>
          <w:tcPr>
            <w:tcW w:type="dxa" w:w="3600"/>
            <w:shd w:fill="F2F2F2" w:val="clear"/>
          </w:tcPr>
          <w:p>
            <w:r/>
            <w:r>
              <w:rPr>
                <w:sz w:val="18"/>
              </w:rPr>
              <w:t>server_config.json</w:t>
            </w:r>
          </w:p>
        </w:tc>
        <w:tc>
          <w:tcPr>
            <w:tcW w:type="dxa" w:w="3600"/>
            <w:shd w:fill="F2F2F2" w:val="clear"/>
          </w:tcPr>
          <w:p>
            <w:r/>
            <w:r>
              <w:rPr>
                <w:sz w:val="18"/>
              </w:rPr>
              <w:t>User-editable host/port/browser settings</w:t>
            </w:r>
          </w:p>
        </w:tc>
        <w:tc>
          <w:tcPr>
            <w:tcW w:type="dxa" w:w="2304"/>
            <w:shd w:fill="F2F2F2" w:val="clear"/>
          </w:tcPr>
          <w:p>
            <w:r/>
            <w:r>
              <w:rPr>
                <w:sz w:val="18"/>
              </w:rPr>
              <w:t>Project root</w:t>
            </w:r>
          </w:p>
        </w:tc>
      </w:tr>
      <w:tr>
        <w:tc>
          <w:tcPr>
            <w:tcW w:type="dxa" w:w="3600"/>
          </w:tcPr>
          <w:p>
            <w:r/>
            <w:r>
              <w:rPr>
                <w:sz w:val="18"/>
              </w:rPr>
              <w:t>packaging/pyinstaller/kenpo_tray.spec</w:t>
            </w:r>
          </w:p>
        </w:tc>
        <w:tc>
          <w:tcPr>
            <w:tcW w:type="dxa" w:w="3600"/>
          </w:tcPr>
          <w:p>
            <w:r/>
            <w:r>
              <w:rPr>
                <w:sz w:val="18"/>
              </w:rPr>
              <w:t>PyInstaller spec: bundles app.py, static/, data/, runtime/ into EXE</w:t>
            </w:r>
          </w:p>
        </w:tc>
        <w:tc>
          <w:tcPr>
            <w:tcW w:type="dxa" w:w="2304"/>
          </w:tcPr>
          <w:p>
            <w:r/>
            <w:r>
              <w:rPr>
                <w:sz w:val="18"/>
              </w:rPr>
              <w:t>packaging/pyinstaller/</w:t>
            </w:r>
          </w:p>
        </w:tc>
      </w:tr>
      <w:tr>
        <w:tc>
          <w:tcPr>
            <w:tcW w:type="dxa" w:w="3600"/>
            <w:shd w:fill="F2F2F2" w:val="clear"/>
          </w:tcPr>
          <w:p>
            <w:r/>
            <w:r>
              <w:rPr>
                <w:sz w:val="18"/>
              </w:rPr>
              <w:t>packaging/installer_inno.iss</w:t>
            </w:r>
          </w:p>
        </w:tc>
        <w:tc>
          <w:tcPr>
            <w:tcW w:type="dxa" w:w="3600"/>
            <w:shd w:fill="F2F2F2" w:val="clear"/>
          </w:tcPr>
          <w:p>
            <w:r/>
            <w:r>
              <w:rPr>
                <w:sz w:val="18"/>
              </w:rPr>
              <w:t>Inno Setup script: creates Windows installer with desktop/Start shortcuts</w:t>
            </w:r>
          </w:p>
        </w:tc>
        <w:tc>
          <w:tcPr>
            <w:tcW w:type="dxa" w:w="2304"/>
            <w:shd w:fill="F2F2F2" w:val="clear"/>
          </w:tcPr>
          <w:p>
            <w:r/>
            <w:r>
              <w:rPr>
                <w:sz w:val="18"/>
              </w:rPr>
              <w:t>packaging/</w:t>
            </w:r>
          </w:p>
        </w:tc>
      </w:tr>
      <w:tr>
        <w:tc>
          <w:tcPr>
            <w:tcW w:type="dxa" w:w="3600"/>
          </w:tcPr>
          <w:p>
            <w:r/>
            <w:r>
              <w:rPr>
                <w:sz w:val="18"/>
              </w:rPr>
              <w:t>packaging/one_click/*.bat</w:t>
            </w:r>
          </w:p>
        </w:tc>
        <w:tc>
          <w:tcPr>
            <w:tcW w:type="dxa" w:w="3600"/>
          </w:tcPr>
          <w:p>
            <w:r/>
            <w:r>
              <w:rPr>
                <w:sz w:val="18"/>
              </w:rPr>
              <w:t>3-step build automation: pre_build → build_exe → build_installer</w:t>
            </w:r>
          </w:p>
        </w:tc>
        <w:tc>
          <w:tcPr>
            <w:tcW w:type="dxa" w:w="2304"/>
          </w:tcPr>
          <w:p>
            <w:r/>
            <w:r>
              <w:rPr>
                <w:sz w:val="18"/>
              </w:rPr>
              <w:t>packaging/one_click/</w:t>
            </w:r>
          </w:p>
        </w:tc>
      </w:tr>
      <w:tr>
        <w:tc>
          <w:tcPr>
            <w:tcW w:type="dxa" w:w="3600"/>
            <w:shd w:fill="F2F2F2" w:val="clear"/>
          </w:tcPr>
          <w:p>
            <w:r/>
            <w:r>
              <w:rPr>
                <w:sz w:val="18"/>
              </w:rPr>
              <w:t>packaging/0. build_all_one_click.bat</w:t>
            </w:r>
          </w:p>
        </w:tc>
        <w:tc>
          <w:tcPr>
            <w:tcW w:type="dxa" w:w="3600"/>
            <w:shd w:fill="F2F2F2" w:val="clear"/>
          </w:tcPr>
          <w:p>
            <w:r/>
            <w:r>
              <w:rPr>
                <w:sz w:val="18"/>
              </w:rPr>
              <w:t>Master script that runs all 3 steps with progress bar</w:t>
            </w:r>
          </w:p>
        </w:tc>
        <w:tc>
          <w:tcPr>
            <w:tcW w:type="dxa" w:w="2304"/>
            <w:shd w:fill="F2F2F2" w:val="clear"/>
          </w:tcPr>
          <w:p>
            <w:r/>
            <w:r>
              <w:rPr>
                <w:sz w:val="18"/>
              </w:rPr>
              <w:t>packaging/</w:t>
            </w:r>
          </w:p>
        </w:tc>
      </w:tr>
      <w:tr>
        <w:tc>
          <w:tcPr>
            <w:tcW w:type="dxa" w:w="3600"/>
          </w:tcPr>
          <w:p>
            <w:r/>
            <w:r>
              <w:rPr>
                <w:sz w:val="18"/>
              </w:rPr>
              <w:t>service/install_service_winsw.ps1</w:t>
            </w:r>
          </w:p>
        </w:tc>
        <w:tc>
          <w:tcPr>
            <w:tcW w:type="dxa" w:w="3600"/>
          </w:tcPr>
          <w:p>
            <w:r/>
            <w:r>
              <w:rPr>
                <w:sz w:val="18"/>
              </w:rPr>
              <w:t>PowerShell script to install as Windows Service via WinSW</w:t>
            </w:r>
          </w:p>
        </w:tc>
        <w:tc>
          <w:tcPr>
            <w:tcW w:type="dxa" w:w="2304"/>
          </w:tcPr>
          <w:p>
            <w:r/>
            <w:r>
              <w:rPr>
                <w:sz w:val="18"/>
              </w:rPr>
              <w:t>service/</w:t>
            </w:r>
          </w:p>
        </w:tc>
      </w:tr>
      <w:tr>
        <w:tc>
          <w:tcPr>
            <w:tcW w:type="dxa" w:w="3600"/>
            <w:shd w:fill="F2F2F2" w:val="clear"/>
          </w:tcPr>
          <w:p>
            <w:r/>
            <w:r>
              <w:rPr>
                <w:sz w:val="18"/>
              </w:rPr>
              <w:t>windows_service/*.bat</w:t>
            </w:r>
          </w:p>
        </w:tc>
        <w:tc>
          <w:tcPr>
            <w:tcW w:type="dxa" w:w="3600"/>
            <w:shd w:fill="F2F2F2" w:val="clear"/>
          </w:tcPr>
          <w:p>
            <w:r/>
            <w:r>
              <w:rPr>
                <w:sz w:val="18"/>
              </w:rPr>
              <w:t>NSSM-based service install/restart/uninstall scripts</w:t>
            </w:r>
          </w:p>
        </w:tc>
        <w:tc>
          <w:tcPr>
            <w:tcW w:type="dxa" w:w="2304"/>
            <w:shd w:fill="F2F2F2" w:val="clear"/>
          </w:tcPr>
          <w:p>
            <w:r/>
            <w:r>
              <w:rPr>
                <w:sz w:val="18"/>
              </w:rPr>
              <w:t>windows_service/</w:t>
            </w:r>
          </w:p>
        </w:tc>
      </w:tr>
      <w:tr>
        <w:tc>
          <w:tcPr>
            <w:tcW w:type="dxa" w:w="3600"/>
          </w:tcPr>
          <w:p>
            <w:r/>
            <w:r>
              <w:rPr>
                <w:sz w:val="18"/>
              </w:rPr>
              <w:t>windows_tray/</w:t>
            </w:r>
          </w:p>
        </w:tc>
        <w:tc>
          <w:tcPr>
            <w:tcW w:type="dxa" w:w="3600"/>
          </w:tcPr>
          <w:p>
            <w:r/>
            <w:r>
              <w:rPr>
                <w:sz w:val="18"/>
              </w:rPr>
              <w:t>Standalone tray launcher files (icon.png, kenpo_tray.py)</w:t>
            </w:r>
          </w:p>
        </w:tc>
        <w:tc>
          <w:tcPr>
            <w:tcW w:type="dxa" w:w="2304"/>
          </w:tcPr>
          <w:p>
            <w:r/>
            <w:r>
              <w:rPr>
                <w:sz w:val="18"/>
              </w:rPr>
              <w:t>windows_tray/</w:t>
            </w:r>
          </w:p>
        </w:tc>
      </w:tr>
    </w:tbl>
    <w:p>
      <w:r>
        <w:br w:type="page"/>
      </w:r>
    </w:p>
    <w:p>
      <w:pPr>
        <w:pStyle w:val="Heading1"/>
      </w:pPr>
      <w:r>
        <w:rPr>
          <w:color w:val="1B3A5C"/>
        </w:rPr>
        <w:t>6. Stage 4: EXE Build + Windows Installer</w:t>
      </w:r>
    </w:p>
    <w:p>
      <w:pPr>
        <w:pStyle w:val="Heading2"/>
      </w:pPr>
      <w:r>
        <w:rPr>
          <w:color w:val="1B3A5C"/>
        </w:rPr>
        <w:t>One-Click Build Process</w:t>
      </w:r>
    </w:p>
    <w:p>
      <w:r>
        <w:rPr>
          <w:sz w:val="20"/>
        </w:rPr>
        <w:t>The packaging/0. build_all_one_click.bat master script orchestrates three sub-steps: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fill="1B3A5C" w:val="clear"/>
          </w:tcPr>
          <w:p>
            <w:pPr>
              <w:jc w:val="center"/>
            </w:pPr>
            <w:r/>
            <w:r>
              <w:rPr>
                <w:b/>
                <w:color w:val="FFFFFF"/>
                <w:sz w:val="18"/>
              </w:rPr>
              <w:t>Step</w:t>
            </w:r>
          </w:p>
        </w:tc>
        <w:tc>
          <w:tcPr>
            <w:tcW w:type="dxa" w:w="2592"/>
            <w:shd w:fill="1B3A5C" w:val="clear"/>
          </w:tcPr>
          <w:p>
            <w:pPr>
              <w:jc w:val="center"/>
            </w:pPr>
            <w:r/>
            <w:r>
              <w:rPr>
                <w:b/>
                <w:color w:val="FFFFFF"/>
                <w:sz w:val="18"/>
              </w:rPr>
              <w:t>Script</w:t>
            </w:r>
          </w:p>
        </w:tc>
        <w:tc>
          <w:tcPr>
            <w:tcW w:type="dxa" w:w="4032"/>
            <w:shd w:fill="1B3A5C" w:val="clear"/>
          </w:tcPr>
          <w:p>
            <w:pPr>
              <w:jc w:val="center"/>
            </w:pPr>
            <w:r/>
            <w:r>
              <w:rPr>
                <w:b/>
                <w:color w:val="FFFFFF"/>
                <w:sz w:val="18"/>
              </w:rPr>
              <w:t>What It Does</w:t>
            </w:r>
          </w:p>
        </w:tc>
        <w:tc>
          <w:tcPr>
            <w:tcW w:type="dxa" w:w="2016"/>
            <w:shd w:fill="1B3A5C" w:val="clear"/>
          </w:tcPr>
          <w:p>
            <w:pPr>
              <w:jc w:val="center"/>
            </w:pPr>
            <w:r/>
            <w:r>
              <w:rPr>
                <w:b/>
                <w:color w:val="FFFFFF"/>
                <w:sz w:val="18"/>
              </w:rPr>
              <w:t>Output</w:t>
            </w:r>
          </w:p>
        </w:tc>
      </w:tr>
      <w:tr>
        <w:tc>
          <w:tcPr>
            <w:tcW w:type="dxa" w:w="1152"/>
          </w:tcPr>
          <w:p>
            <w:r/>
            <w:r>
              <w:rPr>
                <w:sz w:val="18"/>
              </w:rPr>
              <w:t>Step 1</w:t>
              <w:br/>
              <w:t>(Pre-Build)</w:t>
            </w:r>
          </w:p>
        </w:tc>
        <w:tc>
          <w:tcPr>
            <w:tcW w:type="dxa" w:w="2592"/>
          </w:tcPr>
          <w:p>
            <w:r/>
            <w:r>
              <w:rPr>
                <w:sz w:val="18"/>
              </w:rPr>
              <w:t>1. pre_build_one_click.bat</w:t>
            </w:r>
          </w:p>
        </w:tc>
        <w:tc>
          <w:tcPr>
            <w:tcW w:type="dxa" w:w="4032"/>
          </w:tcPr>
          <w:p>
            <w:r/>
            <w:r>
              <w:rPr>
                <w:sz w:val="18"/>
              </w:rPr>
              <w:t>Copies data/ from %LOCALAPPDATA% (live user data) or falls back to project data/. Uses robocopy /MIR to create packaging/build_data/ with current decks, users, cards, etc.</w:t>
            </w:r>
          </w:p>
        </w:tc>
        <w:tc>
          <w:tcPr>
            <w:tcW w:type="dxa" w:w="2016"/>
          </w:tcPr>
          <w:p>
            <w:r/>
            <w:r>
              <w:rPr>
                <w:sz w:val="18"/>
              </w:rPr>
              <w:t>packaging/build_data/</w:t>
            </w:r>
          </w:p>
        </w:tc>
      </w:tr>
      <w:tr>
        <w:tc>
          <w:tcPr>
            <w:tcW w:type="dxa" w:w="1152"/>
            <w:shd w:fill="F2F2F2" w:val="clear"/>
          </w:tcPr>
          <w:p>
            <w:r/>
            <w:r>
              <w:rPr>
                <w:sz w:val="18"/>
              </w:rPr>
              <w:t>Step 2</w:t>
              <w:br/>
              <w:t>(Build EXE)</w:t>
            </w:r>
          </w:p>
        </w:tc>
        <w:tc>
          <w:tcPr>
            <w:tcW w:type="dxa" w:w="2592"/>
            <w:shd w:fill="F2F2F2" w:val="clear"/>
          </w:tcPr>
          <w:p>
            <w:r/>
            <w:r>
              <w:rPr>
                <w:sz w:val="18"/>
              </w:rPr>
              <w:t>2. build_exe_one_click.bat</w:t>
            </w:r>
          </w:p>
        </w:tc>
        <w:tc>
          <w:tcPr>
            <w:tcW w:type="dxa" w:w="4032"/>
            <w:shd w:fill="F2F2F2" w:val="clear"/>
          </w:tcPr>
          <w:p>
            <w:r/>
            <w:r>
              <w:rPr>
                <w:sz w:val="18"/>
              </w:rPr>
              <w:t>Creates .venv, installs PyInstaller + deps, runs kenpo_tray.spec. Bundles app.py, static/, data/, runtime/, version.json, tray icons into single EXE folder.</w:t>
            </w:r>
          </w:p>
        </w:tc>
        <w:tc>
          <w:tcPr>
            <w:tcW w:type="dxa" w:w="2016"/>
            <w:shd w:fill="F2F2F2" w:val="clear"/>
          </w:tcPr>
          <w:p>
            <w:r/>
            <w:r>
              <w:rPr>
                <w:sz w:val="18"/>
              </w:rPr>
              <w:t>dist/AdvancedFlashcardsWebAppServer/</w:t>
            </w:r>
          </w:p>
        </w:tc>
      </w:tr>
      <w:tr>
        <w:tc>
          <w:tcPr>
            <w:tcW w:type="dxa" w:w="1152"/>
          </w:tcPr>
          <w:p>
            <w:r/>
            <w:r>
              <w:rPr>
                <w:sz w:val="18"/>
              </w:rPr>
              <w:t>Step 3</w:t>
              <w:br/>
              <w:t>(Installer)</w:t>
            </w:r>
          </w:p>
        </w:tc>
        <w:tc>
          <w:tcPr>
            <w:tcW w:type="dxa" w:w="2592"/>
          </w:tcPr>
          <w:p>
            <w:r/>
            <w:r>
              <w:rPr>
                <w:sz w:val="18"/>
              </w:rPr>
              <w:t>3. build_installer_inno_one_click.bat</w:t>
            </w:r>
          </w:p>
        </w:tc>
        <w:tc>
          <w:tcPr>
            <w:tcW w:type="dxa" w:w="4032"/>
          </w:tcPr>
          <w:p>
            <w:r/>
            <w:r>
              <w:rPr>
                <w:sz w:val="18"/>
              </w:rPr>
              <w:t>Runs Inno Setup compiler (ISCC.exe) with installer_inno.iss. Creates setup EXE that installs to Program Files, creates desktop/Start shortcuts, optional Windows Service.</w:t>
            </w:r>
          </w:p>
        </w:tc>
        <w:tc>
          <w:tcPr>
            <w:tcW w:type="dxa" w:w="2016"/>
          </w:tcPr>
          <w:p>
            <w:r/>
            <w:r>
              <w:rPr>
                <w:sz w:val="18"/>
              </w:rPr>
              <w:t>packaging/output/AdvancedFlashcardsWebAppServer-{ver}.exe</w:t>
            </w:r>
          </w:p>
        </w:tc>
      </w:tr>
    </w:tbl>
    <w:p>
      <w:pPr>
        <w:pStyle w:val="Heading2"/>
      </w:pPr>
      <w:r>
        <w:rPr>
          <w:color w:val="1B3A5C"/>
        </w:rPr>
        <w:t>PyInstaller Bundle Contents</w:t>
      </w:r>
    </w:p>
    <w:p>
      <w:r>
        <w:rPr>
          <w:sz w:val="20"/>
        </w:rPr>
        <w:t>The kenpo_tray.spec file defines exactly what gets bundled into the EXE distribution:</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fill="1B3A5C" w:val="clear"/>
          </w:tcPr>
          <w:p>
            <w:pPr>
              <w:jc w:val="center"/>
            </w:pPr>
            <w:r/>
            <w:r>
              <w:rPr>
                <w:b/>
                <w:color w:val="FFFFFF"/>
                <w:sz w:val="18"/>
              </w:rPr>
              <w:t>Bundled Item</w:t>
            </w:r>
          </w:p>
        </w:tc>
        <w:tc>
          <w:tcPr>
            <w:tcW w:type="dxa" w:w="3600"/>
            <w:shd w:fill="1B3A5C" w:val="clear"/>
          </w:tcPr>
          <w:p>
            <w:pPr>
              <w:jc w:val="center"/>
            </w:pPr>
            <w:r/>
            <w:r>
              <w:rPr>
                <w:b/>
                <w:color w:val="FFFFFF"/>
                <w:sz w:val="18"/>
              </w:rPr>
              <w:t>Source</w:t>
            </w:r>
          </w:p>
        </w:tc>
        <w:tc>
          <w:tcPr>
            <w:tcW w:type="dxa" w:w="3024"/>
            <w:shd w:fill="1B3A5C" w:val="clear"/>
          </w:tcPr>
          <w:p>
            <w:pPr>
              <w:jc w:val="center"/>
            </w:pPr>
            <w:r/>
            <w:r>
              <w:rPr>
                <w:b/>
                <w:color w:val="FFFFFF"/>
                <w:sz w:val="18"/>
              </w:rPr>
              <w:t>Destination in Bundle</w:t>
            </w:r>
          </w:p>
        </w:tc>
      </w:tr>
      <w:tr>
        <w:tc>
          <w:tcPr>
            <w:tcW w:type="dxa" w:w="3168"/>
          </w:tcPr>
          <w:p>
            <w:r/>
            <w:r>
              <w:rPr>
                <w:sz w:val="18"/>
              </w:rPr>
              <w:t>AdvancedFlashcardsWebAppServerLauncher.py</w:t>
            </w:r>
          </w:p>
        </w:tc>
        <w:tc>
          <w:tcPr>
            <w:tcW w:type="dxa" w:w="3600"/>
          </w:tcPr>
          <w:p>
            <w:r/>
            <w:r>
              <w:rPr>
                <w:sz w:val="18"/>
              </w:rPr>
              <w:t>Project root</w:t>
            </w:r>
          </w:p>
        </w:tc>
        <w:tc>
          <w:tcPr>
            <w:tcW w:type="dxa" w:w="3024"/>
          </w:tcPr>
          <w:p>
            <w:r/>
            <w:r>
              <w:rPr>
                <w:sz w:val="18"/>
              </w:rPr>
              <w:t>./ (entry point)</w:t>
            </w:r>
          </w:p>
        </w:tc>
      </w:tr>
      <w:tr>
        <w:tc>
          <w:tcPr>
            <w:tcW w:type="dxa" w:w="3168"/>
            <w:shd w:fill="F2F2F2" w:val="clear"/>
          </w:tcPr>
          <w:p>
            <w:r/>
            <w:r>
              <w:rPr>
                <w:sz w:val="18"/>
              </w:rPr>
              <w:t>app.py</w:t>
            </w:r>
          </w:p>
        </w:tc>
        <w:tc>
          <w:tcPr>
            <w:tcW w:type="dxa" w:w="3600"/>
            <w:shd w:fill="F2F2F2" w:val="clear"/>
          </w:tcPr>
          <w:p>
            <w:r/>
            <w:r>
              <w:rPr>
                <w:sz w:val="18"/>
              </w:rPr>
              <w:t>Project root</w:t>
            </w:r>
          </w:p>
        </w:tc>
        <w:tc>
          <w:tcPr>
            <w:tcW w:type="dxa" w:w="3024"/>
            <w:shd w:fill="F2F2F2" w:val="clear"/>
          </w:tcPr>
          <w:p>
            <w:r/>
            <w:r>
              <w:rPr>
                <w:sz w:val="18"/>
              </w:rPr>
              <w:t>./ (Flask server)</w:t>
            </w:r>
          </w:p>
        </w:tc>
      </w:tr>
      <w:tr>
        <w:tc>
          <w:tcPr>
            <w:tcW w:type="dxa" w:w="3168"/>
          </w:tcPr>
          <w:p>
            <w:r/>
            <w:r>
              <w:rPr>
                <w:sz w:val="18"/>
              </w:rPr>
              <w:t>version.json</w:t>
            </w:r>
          </w:p>
        </w:tc>
        <w:tc>
          <w:tcPr>
            <w:tcW w:type="dxa" w:w="3600"/>
          </w:tcPr>
          <w:p>
            <w:r/>
            <w:r>
              <w:rPr>
                <w:sz w:val="18"/>
              </w:rPr>
              <w:t>Project root</w:t>
            </w:r>
          </w:p>
        </w:tc>
        <w:tc>
          <w:tcPr>
            <w:tcW w:type="dxa" w:w="3024"/>
          </w:tcPr>
          <w:p>
            <w:r/>
            <w:r>
              <w:rPr>
                <w:sz w:val="18"/>
              </w:rPr>
              <w:t>./ (version display)</w:t>
            </w:r>
          </w:p>
        </w:tc>
      </w:tr>
      <w:tr>
        <w:tc>
          <w:tcPr>
            <w:tcW w:type="dxa" w:w="3168"/>
            <w:shd w:fill="F2F2F2" w:val="clear"/>
          </w:tcPr>
          <w:p>
            <w:r/>
            <w:r>
              <w:rPr>
                <w:sz w:val="18"/>
              </w:rPr>
              <w:t>static/ (all UI files)</w:t>
            </w:r>
          </w:p>
        </w:tc>
        <w:tc>
          <w:tcPr>
            <w:tcW w:type="dxa" w:w="3600"/>
            <w:shd w:fill="F2F2F2" w:val="clear"/>
          </w:tcPr>
          <w:p>
            <w:r/>
            <w:r>
              <w:rPr>
                <w:sz w:val="18"/>
              </w:rPr>
              <w:t>Project root/static/</w:t>
            </w:r>
          </w:p>
        </w:tc>
        <w:tc>
          <w:tcPr>
            <w:tcW w:type="dxa" w:w="3024"/>
            <w:shd w:fill="F2F2F2" w:val="clear"/>
          </w:tcPr>
          <w:p>
            <w:r/>
            <w:r>
              <w:rPr>
                <w:sz w:val="18"/>
              </w:rPr>
              <w:t>static/</w:t>
            </w:r>
          </w:p>
        </w:tc>
      </w:tr>
      <w:tr>
        <w:tc>
          <w:tcPr>
            <w:tcW w:type="dxa" w:w="3168"/>
          </w:tcPr>
          <w:p>
            <w:r/>
            <w:r>
              <w:rPr>
                <w:sz w:val="18"/>
              </w:rPr>
              <w:t>data/ (JSON data files)</w:t>
            </w:r>
          </w:p>
        </w:tc>
        <w:tc>
          <w:tcPr>
            <w:tcW w:type="dxa" w:w="3600"/>
          </w:tcPr>
          <w:p>
            <w:r/>
            <w:r>
              <w:rPr>
                <w:sz w:val="18"/>
              </w:rPr>
              <w:t>packaging/build_data/ or data/</w:t>
            </w:r>
          </w:p>
        </w:tc>
        <w:tc>
          <w:tcPr>
            <w:tcW w:type="dxa" w:w="3024"/>
          </w:tcPr>
          <w:p>
            <w:r/>
            <w:r>
              <w:rPr>
                <w:sz w:val="18"/>
              </w:rPr>
              <w:t>data/</w:t>
            </w:r>
          </w:p>
        </w:tc>
      </w:tr>
      <w:tr>
        <w:tc>
          <w:tcPr>
            <w:tcW w:type="dxa" w:w="3168"/>
            <w:shd w:fill="F2F2F2" w:val="clear"/>
          </w:tcPr>
          <w:p>
            <w:r/>
            <w:r>
              <w:rPr>
                <w:sz w:val="18"/>
              </w:rPr>
              <w:t>runtime/ (app_paths module)</w:t>
            </w:r>
          </w:p>
        </w:tc>
        <w:tc>
          <w:tcPr>
            <w:tcW w:type="dxa" w:w="3600"/>
            <w:shd w:fill="F2F2F2" w:val="clear"/>
          </w:tcPr>
          <w:p>
            <w:r/>
            <w:r>
              <w:rPr>
                <w:sz w:val="18"/>
              </w:rPr>
              <w:t>Project root/runtime/</w:t>
            </w:r>
          </w:p>
        </w:tc>
        <w:tc>
          <w:tcPr>
            <w:tcW w:type="dxa" w:w="3024"/>
            <w:shd w:fill="F2F2F2" w:val="clear"/>
          </w:tcPr>
          <w:p>
            <w:r/>
            <w:r>
              <w:rPr>
                <w:sz w:val="18"/>
              </w:rPr>
              <w:t>runtime/</w:t>
            </w:r>
          </w:p>
        </w:tc>
      </w:tr>
      <w:tr>
        <w:tc>
          <w:tcPr>
            <w:tcW w:type="dxa" w:w="3168"/>
          </w:tcPr>
          <w:p>
            <w:r/>
            <w:r>
              <w:rPr>
                <w:sz w:val="18"/>
              </w:rPr>
              <w:t>Tray icon PNG</w:t>
            </w:r>
          </w:p>
        </w:tc>
        <w:tc>
          <w:tcPr>
            <w:tcW w:type="dxa" w:w="3600"/>
          </w:tcPr>
          <w:p>
            <w:r/>
            <w:r>
              <w:rPr>
                <w:sz w:val="18"/>
              </w:rPr>
              <w:t>static/res/webappservericons/</w:t>
            </w:r>
          </w:p>
        </w:tc>
        <w:tc>
          <w:tcPr>
            <w:tcW w:type="dxa" w:w="3024"/>
          </w:tcPr>
          <w:p>
            <w:r/>
            <w:r>
              <w:rPr>
                <w:sz w:val="18"/>
              </w:rPr>
              <w:t>assets/</w:t>
            </w:r>
          </w:p>
        </w:tc>
      </w:tr>
      <w:tr>
        <w:tc>
          <w:tcPr>
            <w:tcW w:type="dxa" w:w="3168"/>
            <w:shd w:fill="F2F2F2" w:val="clear"/>
          </w:tcPr>
          <w:p>
            <w:r/>
            <w:r>
              <w:rPr>
                <w:sz w:val="18"/>
              </w:rPr>
              <w:t>App icon ICO</w:t>
            </w:r>
          </w:p>
        </w:tc>
        <w:tc>
          <w:tcPr>
            <w:tcW w:type="dxa" w:w="3600"/>
            <w:shd w:fill="F2F2F2" w:val="clear"/>
          </w:tcPr>
          <w:p>
            <w:r/>
            <w:r>
              <w:rPr>
                <w:sz w:val="18"/>
              </w:rPr>
              <w:t>static/res/webappservericons/</w:t>
            </w:r>
          </w:p>
        </w:tc>
        <w:tc>
          <w:tcPr>
            <w:tcW w:type="dxa" w:w="3024"/>
            <w:shd w:fill="F2F2F2" w:val="clear"/>
          </w:tcPr>
          <w:p>
            <w:r/>
            <w:r>
              <w:rPr>
                <w:sz w:val="18"/>
              </w:rPr>
              <w:t>EXE icon</w:t>
            </w:r>
          </w:p>
        </w:tc>
      </w:tr>
    </w:tbl>
    <w:p>
      <w:pPr>
        <w:pStyle w:val="Heading2"/>
      </w:pPr>
      <w:r>
        <w:rPr>
          <w:color w:val="1B3A5C"/>
        </w:rPr>
        <w:t>Inno Setup Installer Features</w:t>
      </w:r>
    </w:p>
    <w:tbl>
      <w:tblPr>
        <w:tblStyle w:val="TableGrid"/>
        <w:tblW w:type="auto" w:w="0"/>
        <w:jc w:val="center"/>
        <w:tblLook w:firstColumn="1" w:firstRow="1" w:lastColumn="0" w:lastRow="0" w:noHBand="0" w:noVBand="1" w:val="04A0"/>
      </w:tblPr>
      <w:tblGrid>
        <w:gridCol w:w="4824"/>
        <w:gridCol w:w="4824"/>
      </w:tblGrid>
      <w:tr>
        <w:tc>
          <w:tcPr>
            <w:tcW w:type="dxa" w:w="2880"/>
            <w:shd w:fill="1B3A5C" w:val="clear"/>
          </w:tcPr>
          <w:p>
            <w:pPr>
              <w:jc w:val="center"/>
            </w:pPr>
            <w:r/>
            <w:r>
              <w:rPr>
                <w:b/>
                <w:color w:val="FFFFFF"/>
                <w:sz w:val="18"/>
              </w:rPr>
              <w:t>Feature</w:t>
            </w:r>
          </w:p>
        </w:tc>
        <w:tc>
          <w:tcPr>
            <w:tcW w:type="dxa" w:w="7200"/>
            <w:shd w:fill="1B3A5C" w:val="clear"/>
          </w:tcPr>
          <w:p>
            <w:pPr>
              <w:jc w:val="center"/>
            </w:pPr>
            <w:r/>
            <w:r>
              <w:rPr>
                <w:b/>
                <w:color w:val="FFFFFF"/>
                <w:sz w:val="18"/>
              </w:rPr>
              <w:t>Details</w:t>
            </w:r>
          </w:p>
        </w:tc>
      </w:tr>
      <w:tr>
        <w:tc>
          <w:tcPr>
            <w:tcW w:type="dxa" w:w="2880"/>
          </w:tcPr>
          <w:p>
            <w:r/>
            <w:r>
              <w:rPr>
                <w:sz w:val="18"/>
              </w:rPr>
              <w:t>Install Location</w:t>
            </w:r>
          </w:p>
        </w:tc>
        <w:tc>
          <w:tcPr>
            <w:tcW w:type="dxa" w:w="7200"/>
          </w:tcPr>
          <w:p>
            <w:r/>
            <w:r>
              <w:rPr>
                <w:sz w:val="18"/>
              </w:rPr>
              <w:t>C:\Program Files\Advanced Flashcards WebApp Server\</w:t>
            </w:r>
          </w:p>
        </w:tc>
      </w:tr>
      <w:tr>
        <w:tc>
          <w:tcPr>
            <w:tcW w:type="dxa" w:w="2880"/>
            <w:shd w:fill="F2F2F2" w:val="clear"/>
          </w:tcPr>
          <w:p>
            <w:r/>
            <w:r>
              <w:rPr>
                <w:sz w:val="18"/>
              </w:rPr>
              <w:t>Desktop Shortcut</w:t>
            </w:r>
          </w:p>
        </w:tc>
        <w:tc>
          <w:tcPr>
            <w:tcW w:type="dxa" w:w="7200"/>
            <w:shd w:fill="F2F2F2" w:val="clear"/>
          </w:tcPr>
          <w:p>
            <w:r/>
            <w:r>
              <w:rPr>
                <w:sz w:val="18"/>
              </w:rPr>
              <w:t>Optional — user selects during install</w:t>
            </w:r>
          </w:p>
        </w:tc>
      </w:tr>
      <w:tr>
        <w:tc>
          <w:tcPr>
            <w:tcW w:type="dxa" w:w="2880"/>
          </w:tcPr>
          <w:p>
            <w:r/>
            <w:r>
              <w:rPr>
                <w:sz w:val="18"/>
              </w:rPr>
              <w:t>Start Menu Group</w:t>
            </w:r>
          </w:p>
        </w:tc>
        <w:tc>
          <w:tcPr>
            <w:tcW w:type="dxa" w:w="7200"/>
          </w:tcPr>
          <w:p>
            <w:r/>
            <w:r>
              <w:rPr>
                <w:sz w:val="18"/>
              </w:rPr>
              <w:t>Advanced Flashcards WebApp Server (Launch + Uninstall)</w:t>
            </w:r>
          </w:p>
        </w:tc>
      </w:tr>
      <w:tr>
        <w:tc>
          <w:tcPr>
            <w:tcW w:type="dxa" w:w="2880"/>
            <w:shd w:fill="F2F2F2" w:val="clear"/>
          </w:tcPr>
          <w:p>
            <w:r/>
            <w:r>
              <w:rPr>
                <w:sz w:val="18"/>
              </w:rPr>
              <w:t>Windows Startup</w:t>
            </w:r>
          </w:p>
        </w:tc>
        <w:tc>
          <w:tcPr>
            <w:tcW w:type="dxa" w:w="7200"/>
            <w:shd w:fill="F2F2F2" w:val="clear"/>
          </w:tcPr>
          <w:p>
            <w:r/>
            <w:r>
              <w:rPr>
                <w:sz w:val="18"/>
              </w:rPr>
              <w:t>Optional — adds to HKCU\...\Run registry key</w:t>
            </w:r>
          </w:p>
        </w:tc>
      </w:tr>
      <w:tr>
        <w:tc>
          <w:tcPr>
            <w:tcW w:type="dxa" w:w="2880"/>
          </w:tcPr>
          <w:p>
            <w:r/>
            <w:r>
              <w:rPr>
                <w:sz w:val="18"/>
              </w:rPr>
              <w:t>Windows Service (WinSW)</w:t>
            </w:r>
          </w:p>
        </w:tc>
        <w:tc>
          <w:tcPr>
            <w:tcW w:type="dxa" w:w="7200"/>
          </w:tcPr>
          <w:p>
            <w:r/>
            <w:r>
              <w:rPr>
                <w:sz w:val="18"/>
              </w:rPr>
              <w:t>Optional — runs install_service_winsw.ps1 post-install</w:t>
            </w:r>
          </w:p>
        </w:tc>
      </w:tr>
      <w:tr>
        <w:tc>
          <w:tcPr>
            <w:tcW w:type="dxa" w:w="2880"/>
            <w:shd w:fill="F2F2F2" w:val="clear"/>
          </w:tcPr>
          <w:p>
            <w:r/>
            <w:r>
              <w:rPr>
                <w:sz w:val="18"/>
              </w:rPr>
              <w:t>Post-Install Launch</w:t>
            </w:r>
          </w:p>
        </w:tc>
        <w:tc>
          <w:tcPr>
            <w:tcW w:type="dxa" w:w="7200"/>
            <w:shd w:fill="F2F2F2" w:val="clear"/>
          </w:tcPr>
          <w:p>
            <w:r/>
            <w:r>
              <w:rPr>
                <w:sz w:val="18"/>
              </w:rPr>
              <w:t>Auto-launches EXE after installation completes</w:t>
            </w:r>
          </w:p>
        </w:tc>
      </w:tr>
    </w:tbl>
    <w:p>
      <w:r>
        <w:br w:type="page"/>
      </w:r>
    </w:p>
    <w:p>
      <w:pPr>
        <w:pStyle w:val="Heading1"/>
      </w:pPr>
      <w:r>
        <w:rPr>
          <w:color w:val="1B3A5C"/>
        </w:rPr>
        <w:t>7. Stage 5: Installed Server on Windows</w:t>
      </w:r>
    </w:p>
    <w:p>
      <w:r>
        <w:rPr>
          <w:sz w:val="20"/>
        </w:rPr>
        <w:t>Once installed, the server runs as a system tray application (or Windows Service). It uses a split-directory architecture: read-only program files in C:\Program Files\ and writable user data in %LOCALAPPDATA%.</w:t>
      </w:r>
    </w:p>
    <w:p>
      <w:pPr>
        <w:pStyle w:val="Heading2"/>
      </w:pPr>
      <w:r>
        <w:rPr>
          <w:color w:val="1B3A5C"/>
        </w:rPr>
        <w:t>Directory Structure (Installed)</w:t>
      </w:r>
    </w:p>
    <w:p>
      <w:pPr>
        <w:spacing w:before="80" w:after="80"/>
        <w:shd w:fill="F5F5F5" w:val="clear"/>
      </w:pPr>
      <w:r>
        <w:rPr>
          <w:rFonts w:ascii="Courier New" w:hAnsi="Courier New"/>
          <w:sz w:val="16"/>
        </w:rPr>
        <w:t>C:\Program Files\Advanced Flashcards WebApp Server\</w:t>
        <w:br/>
        <w:t>├── AdvancedFlashcardsWebAppServer.exe   ← Tray launcher (entry point)</w:t>
        <w:br/>
        <w:t>├── app.py                                ← Flask server (bundled, patched)</w:t>
        <w:br/>
        <w:t>├── version.json                          ← App identity + version</w:t>
        <w:br/>
        <w:t>├── _internal/                            ← PyInstaller runtime (Python, libs)</w:t>
        <w:br/>
        <w:t>├── static/                               ← Web UI files (READ-ONLY)</w:t>
        <w:br/>
        <w:t>│   ├── index.html, admin.html, about.html</w:t>
        <w:br/>
        <w:t>│   ├── app.js, styles.css</w:t>
        <w:br/>
        <w:t>│   └── res/</w:t>
        <w:br/>
        <w:t>│       ├── webappservericons/            ← Windows app icons</w:t>
        <w:br/>
        <w:t>│       └── decklogos/                    ← Built-in deck logos</w:t>
        <w:br/>
        <w:t>├── data/                                 ← DEFAULT data (READ-ONLY, seed source)</w:t>
        <w:br/>
        <w:t>│   ├── kenpo_words.json</w:t>
        <w:br/>
        <w:t>│   ├── admin_users.json</w:t>
        <w:br/>
        <w:t>│   ├── decks.json</w:t>
        <w:br/>
        <w:t>│   └── profiles.json</w:t>
        <w:br/>
        <w:t>├── runtime/                              ← Path resolution module</w:t>
        <w:br/>
        <w:t>│   └── app_paths.py</w:t>
        <w:br/>
        <w:t>├── service/                              ← WinSW service scripts</w:t>
        <w:br/>
        <w:t>└── assets/                               ← Tray icon PNG</w:t>
      </w:r>
    </w:p>
    <w:p/>
    <w:p>
      <w:pPr>
        <w:spacing w:before="80" w:after="80"/>
        <w:shd w:fill="F5F5F5" w:val="clear"/>
      </w:pPr>
      <w:r>
        <w:rPr>
          <w:rFonts w:ascii="Courier New" w:hAnsi="Courier New"/>
          <w:sz w:val="16"/>
        </w:rPr>
        <w:t>%LOCALAPPDATA%\Advanced Flashcards WebApp Server\</w:t>
        <w:br/>
        <w:t>├── data/                                 ← LIVE USER DATA (writable)</w:t>
        <w:br/>
        <w:t>│   ├── kenpo_words.json                  ← Seeded from bundle on first run</w:t>
        <w:br/>
        <w:t>│   ├── admin_users.json                  ← Admin user list</w:t>
        <w:br/>
        <w:t>│   ├── api_keys.enc                      ← Encrypted AI API keys</w:t>
        <w:br/>
        <w:t>│   ├── breakdowns.json                   ← Term breakdowns</w:t>
        <w:br/>
        <w:t>│   ├── decks.json                        ← Deck configurations</w:t>
        <w:br/>
        <w:t>│   ├── helper.json                       ← Helper data</w:t>
        <w:br/>
        <w:t>│   ├── profiles.json                     ← User accounts + hashed passwords</w:t>
        <w:br/>
        <w:t>│   ├── secret_key.txt                    ← Encryption key</w:t>
        <w:br/>
        <w:t>│   ├── user_cards/                       ← Per-user custom cards</w:t>
        <w:br/>
        <w:t>│   │   └── {username}_cards.json</w:t>
        <w:br/>
        <w:t>│   └── users/                            ← Per-user progress</w:t>
        <w:br/>
        <w:t>│       ├── {username}_progress.json</w:t>
        <w:br/>
        <w:t>│       └── {username}_custom_set.json</w:t>
        <w:br/>
        <w:t>└── logs/                                 ← Server logs (writable)</w:t>
        <w:br/>
        <w:t xml:space="preserve">    ├── server.log</w:t>
        <w:br/>
        <w:t xml:space="preserve">    └── error.log</w:t>
      </w:r>
    </w:p>
    <w:p>
      <w:pPr>
        <w:pStyle w:val="Heading2"/>
      </w:pPr>
      <w:r>
        <w:rPr>
          <w:color w:val="1B3A5C"/>
        </w:rPr>
        <w:t>Path Resolution Flow (Runtime)</w:t>
      </w:r>
    </w:p>
    <w:p>
      <w:r>
        <w:rPr>
          <w:sz w:val="20"/>
        </w:rPr>
        <w:t>When the EXE starts, the patched app.py determines where to write data:</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fill="1B3A5C" w:val="clear"/>
          </w:tcPr>
          <w:p>
            <w:pPr>
              <w:jc w:val="center"/>
            </w:pPr>
            <w:r/>
            <w:r>
              <w:rPr>
                <w:b/>
                <w:color w:val="FFFFFF"/>
                <w:sz w:val="18"/>
              </w:rPr>
              <w:t>Condition</w:t>
            </w:r>
          </w:p>
        </w:tc>
        <w:tc>
          <w:tcPr>
            <w:tcW w:type="dxa" w:w="3600"/>
            <w:shd w:fill="1B3A5C" w:val="clear"/>
          </w:tcPr>
          <w:p>
            <w:pPr>
              <w:jc w:val="center"/>
            </w:pPr>
            <w:r/>
            <w:r>
              <w:rPr>
                <w:b/>
                <w:color w:val="FFFFFF"/>
                <w:sz w:val="18"/>
              </w:rPr>
              <w:t>DATA_DIR Resolves To</w:t>
            </w:r>
          </w:p>
        </w:tc>
        <w:tc>
          <w:tcPr>
            <w:tcW w:type="dxa" w:w="3600"/>
            <w:shd w:fill="1B3A5C" w:val="clear"/>
          </w:tcPr>
          <w:p>
            <w:pPr>
              <w:jc w:val="center"/>
            </w:pPr>
            <w:r/>
            <w:r>
              <w:rPr>
                <w:b/>
                <w:color w:val="FFFFFF"/>
                <w:sz w:val="18"/>
              </w:rPr>
              <w:t>LOG_DIR Resolves To</w:t>
            </w:r>
          </w:p>
        </w:tc>
      </w:tr>
      <w:tr>
        <w:tc>
          <w:tcPr>
            <w:tcW w:type="dxa" w:w="3168"/>
          </w:tcPr>
          <w:p>
            <w:r/>
            <w:r>
              <w:rPr>
                <w:sz w:val="18"/>
              </w:rPr>
              <w:t>Frozen EXE (sys.frozen = True)</w:t>
            </w:r>
          </w:p>
        </w:tc>
        <w:tc>
          <w:tcPr>
            <w:tcW w:type="dxa" w:w="3600"/>
          </w:tcPr>
          <w:p>
            <w:r/>
            <w:r>
              <w:rPr>
                <w:sz w:val="18"/>
              </w:rPr>
              <w:t>%LOCALAPPDATA%\Advanced Flashcards WebApp Server\data\</w:t>
            </w:r>
          </w:p>
        </w:tc>
        <w:tc>
          <w:tcPr>
            <w:tcW w:type="dxa" w:w="3600"/>
          </w:tcPr>
          <w:p>
            <w:r/>
            <w:r>
              <w:rPr>
                <w:sz w:val="18"/>
              </w:rPr>
              <w:t>%LOCALAPPDATA%\...\logs\</w:t>
            </w:r>
          </w:p>
        </w:tc>
      </w:tr>
      <w:tr>
        <w:tc>
          <w:tcPr>
            <w:tcW w:type="dxa" w:w="3168"/>
            <w:shd w:fill="F2F2F2" w:val="clear"/>
          </w:tcPr>
          <w:p>
            <w:r/>
            <w:r>
              <w:rPr>
                <w:sz w:val="18"/>
              </w:rPr>
              <w:t>Env var KENPO_DATA_DIR set</w:t>
            </w:r>
          </w:p>
        </w:tc>
        <w:tc>
          <w:tcPr>
            <w:tcW w:type="dxa" w:w="3600"/>
            <w:shd w:fill="F2F2F2" w:val="clear"/>
          </w:tcPr>
          <w:p>
            <w:r/>
            <w:r>
              <w:rPr>
                <w:sz w:val="18"/>
              </w:rPr>
              <w:t>Value of KENPO_DATA_DIR</w:t>
            </w:r>
          </w:p>
        </w:tc>
        <w:tc>
          <w:tcPr>
            <w:tcW w:type="dxa" w:w="3600"/>
            <w:shd w:fill="F2F2F2" w:val="clear"/>
          </w:tcPr>
          <w:p>
            <w:r/>
            <w:r>
              <w:rPr>
                <w:sz w:val="18"/>
              </w:rPr>
              <w:t>Value of KENPO_LOG_DIR (or default)</w:t>
            </w:r>
          </w:p>
        </w:tc>
      </w:tr>
      <w:tr>
        <w:tc>
          <w:tcPr>
            <w:tcW w:type="dxa" w:w="3168"/>
          </w:tcPr>
          <w:p>
            <w:r/>
            <w:r>
              <w:rPr>
                <w:sz w:val="18"/>
              </w:rPr>
              <w:t>Env var KENPO_APPDATA_BASE_DIR set</w:t>
            </w:r>
          </w:p>
        </w:tc>
        <w:tc>
          <w:tcPr>
            <w:tcW w:type="dxa" w:w="3600"/>
          </w:tcPr>
          <w:p>
            <w:r/>
            <w:r>
              <w:rPr>
                <w:sz w:val="18"/>
              </w:rPr>
              <w:t>{KENPO_APPDATA_BASE_DIR}\data\</w:t>
            </w:r>
          </w:p>
        </w:tc>
        <w:tc>
          <w:tcPr>
            <w:tcW w:type="dxa" w:w="3600"/>
          </w:tcPr>
          <w:p>
            <w:r/>
            <w:r>
              <w:rPr>
                <w:sz w:val="18"/>
              </w:rPr>
              <w:t>{KENPO_APPDATA_BASE_DIR}\logs\</w:t>
            </w:r>
          </w:p>
        </w:tc>
      </w:tr>
      <w:tr>
        <w:tc>
          <w:tcPr>
            <w:tcW w:type="dxa" w:w="3168"/>
            <w:shd w:fill="F2F2F2" w:val="clear"/>
          </w:tcPr>
          <w:p>
            <w:r/>
            <w:r>
              <w:rPr>
                <w:sz w:val="18"/>
              </w:rPr>
              <w:t>Dev mode (not frozen, no env vars)</w:t>
            </w:r>
          </w:p>
        </w:tc>
        <w:tc>
          <w:tcPr>
            <w:tcW w:type="dxa" w:w="3600"/>
            <w:shd w:fill="F2F2F2" w:val="clear"/>
          </w:tcPr>
          <w:p>
            <w:r/>
            <w:r>
              <w:rPr>
                <w:sz w:val="18"/>
              </w:rPr>
              <w:t>./data/ (project-local)</w:t>
            </w:r>
          </w:p>
        </w:tc>
        <w:tc>
          <w:tcPr>
            <w:tcW w:type="dxa" w:w="3600"/>
            <w:shd w:fill="F2F2F2" w:val="clear"/>
          </w:tcPr>
          <w:p>
            <w:r/>
            <w:r>
              <w:rPr>
                <w:sz w:val="18"/>
              </w:rPr>
              <w:t>./logs/ (project-local)</w:t>
            </w:r>
          </w:p>
        </w:tc>
      </w:tr>
    </w:tbl>
    <w:p>
      <w:r>
        <w:br w:type="page"/>
      </w:r>
    </w:p>
    <w:p>
      <w:pPr>
        <w:pStyle w:val="Heading1"/>
      </w:pPr>
      <w:r>
        <w:rPr>
          <w:color w:val="1B3A5C"/>
        </w:rPr>
        <w:t>8. Stage 6: Android App ↔ Installed Server Connection</w:t>
      </w:r>
    </w:p>
    <w:p>
      <w:r>
        <w:rPr>
          <w:sz w:val="20"/>
        </w:rPr>
        <w:t>The Android app (KenpoFlashcardsProject-v2) communicates with the installed Windows server over HTTP. The server exposes API endpoints on port 8009, and the Android app connects using the configured server URL (e.g., sidscri.tplinkdns.com:8009 for remote access, or 192.168.x.x:8009 on LAN).</w:t>
      </w:r>
    </w:p>
    <w:p>
      <w:pPr>
        <w:pStyle w:val="Heading2"/>
      </w:pPr>
      <w:r>
        <w:rPr>
          <w:color w:val="1B3A5C"/>
        </w:rPr>
        <w:t>Connection Architecture</w:t>
      </w:r>
    </w:p>
    <w:p>
      <w:pPr>
        <w:jc w:val="center"/>
      </w:pPr>
      <w:r>
        <w:rPr>
          <w:b/>
          <w:color w:val="1B3A5C"/>
          <w:sz w:val="20"/>
        </w:rPr>
        <w:t>Android ↔ Server Communication Flow</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378"/>
        <w:gridCol w:w="1378"/>
        <w:gridCol w:w="1378"/>
        <w:gridCol w:w="1378"/>
        <w:gridCol w:w="1378"/>
        <w:gridCol w:w="1378"/>
        <w:gridCol w:w="1378"/>
      </w:tblGrid>
      <w:tr>
        <w:tc>
          <w:tcPr>
            <w:tcW w:type="dxa" w:w="1378"/>
            <w:shd w:fill="2E75B6" w:val="clear"/>
          </w:tcPr>
          <w:p>
            <w:pPr>
              <w:jc w:val="center"/>
            </w:pPr>
            <w:r/>
            <w:r>
              <w:rPr>
                <w:b/>
                <w:color w:val="FFFFFF"/>
                <w:sz w:val="16"/>
              </w:rPr>
              <w:t>Android App</w:t>
              <w:br/>
              <w:t>(Kotlin)</w:t>
            </w:r>
          </w:p>
        </w:tc>
        <w:tc>
          <w:tcPr>
            <w:tcW w:type="dxa" w:w="1378"/>
          </w:tcPr>
          <w:p>
            <w:pPr>
              <w:jc w:val="center"/>
            </w:pPr>
            <w:r/>
            <w:r>
              <w:rPr>
                <w:b/>
                <w:color w:val="2E75B6"/>
                <w:sz w:val="24"/>
              </w:rPr>
              <w:t xml:space="preserve">  →  </w:t>
            </w:r>
          </w:p>
        </w:tc>
        <w:tc>
          <w:tcPr>
            <w:tcW w:type="dxa" w:w="1378"/>
            <w:shd w:fill="2E75B6" w:val="clear"/>
          </w:tcPr>
          <w:p>
            <w:pPr>
              <w:jc w:val="center"/>
            </w:pPr>
            <w:r/>
            <w:r>
              <w:rPr>
                <w:b/>
                <w:color w:val="FFFFFF"/>
                <w:sz w:val="16"/>
              </w:rPr>
              <w:t>HTTP/JSON</w:t>
              <w:br/>
              <w:t>Port 8009</w:t>
            </w:r>
          </w:p>
        </w:tc>
        <w:tc>
          <w:tcPr>
            <w:tcW w:type="dxa" w:w="1378"/>
          </w:tcPr>
          <w:p>
            <w:pPr>
              <w:jc w:val="center"/>
            </w:pPr>
            <w:r/>
            <w:r>
              <w:rPr>
                <w:b/>
                <w:color w:val="2E75B6"/>
                <w:sz w:val="24"/>
              </w:rPr>
              <w:t xml:space="preserve">  →  </w:t>
            </w:r>
          </w:p>
        </w:tc>
        <w:tc>
          <w:tcPr>
            <w:tcW w:type="dxa" w:w="1378"/>
            <w:shd w:fill="2E75B6" w:val="clear"/>
          </w:tcPr>
          <w:p>
            <w:pPr>
              <w:jc w:val="center"/>
            </w:pPr>
            <w:r/>
            <w:r>
              <w:rPr>
                <w:b/>
                <w:color w:val="FFFFFF"/>
                <w:sz w:val="16"/>
              </w:rPr>
              <w:t>Flask Server</w:t>
              <w:br/>
              <w:t>(EXE/Service)</w:t>
            </w:r>
          </w:p>
        </w:tc>
        <w:tc>
          <w:tcPr>
            <w:tcW w:type="dxa" w:w="1378"/>
          </w:tcPr>
          <w:p>
            <w:pPr>
              <w:jc w:val="center"/>
            </w:pPr>
            <w:r/>
            <w:r>
              <w:rPr>
                <w:b/>
                <w:color w:val="2E75B6"/>
                <w:sz w:val="24"/>
              </w:rPr>
              <w:t xml:space="preserve">  →  </w:t>
            </w:r>
          </w:p>
        </w:tc>
        <w:tc>
          <w:tcPr>
            <w:tcW w:type="dxa" w:w="1378"/>
            <w:shd w:fill="2E75B6" w:val="clear"/>
          </w:tcPr>
          <w:p>
            <w:pPr>
              <w:jc w:val="center"/>
            </w:pPr>
            <w:r/>
            <w:r>
              <w:rPr>
                <w:b/>
                <w:color w:val="FFFFFF"/>
                <w:sz w:val="16"/>
              </w:rPr>
              <w:t>JSON Files</w:t>
              <w:br/>
              <w:t>(%LOCALAPPDATA%)</w:t>
            </w:r>
          </w:p>
        </w:tc>
      </w:tr>
    </w:tbl>
    <w:p/>
    <w:p>
      <w:pPr>
        <w:pStyle w:val="Heading2"/>
      </w:pPr>
      <w:r>
        <w:rPr>
          <w:color w:val="1B3A5C"/>
        </w:rPr>
        <w:t>Authentication Flow</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fill="1B3A5C" w:val="clear"/>
          </w:tcPr>
          <w:p>
            <w:pPr>
              <w:jc w:val="center"/>
            </w:pPr>
            <w:r/>
            <w:r>
              <w:rPr>
                <w:b/>
                <w:color w:val="FFFFFF"/>
                <w:sz w:val="18"/>
              </w:rPr>
              <w:t>Step</w:t>
            </w:r>
          </w:p>
        </w:tc>
        <w:tc>
          <w:tcPr>
            <w:tcW w:type="dxa" w:w="3600"/>
            <w:shd w:fill="1B3A5C" w:val="clear"/>
          </w:tcPr>
          <w:p>
            <w:pPr>
              <w:jc w:val="center"/>
            </w:pPr>
            <w:r/>
            <w:r>
              <w:rPr>
                <w:b/>
                <w:color w:val="FFFFFF"/>
                <w:sz w:val="18"/>
              </w:rPr>
              <w:t>Android Action</w:t>
            </w:r>
          </w:p>
        </w:tc>
        <w:tc>
          <w:tcPr>
            <w:tcW w:type="dxa" w:w="5040"/>
            <w:shd w:fill="1B3A5C" w:val="clear"/>
          </w:tcPr>
          <w:p>
            <w:pPr>
              <w:jc w:val="center"/>
            </w:pPr>
            <w:r/>
            <w:r>
              <w:rPr>
                <w:b/>
                <w:color w:val="FFFFFF"/>
                <w:sz w:val="18"/>
              </w:rPr>
              <w:t>Server Response</w:t>
            </w:r>
          </w:p>
        </w:tc>
      </w:tr>
      <w:tr>
        <w:tc>
          <w:tcPr>
            <w:tcW w:type="dxa" w:w="1008"/>
          </w:tcPr>
          <w:p>
            <w:r/>
            <w:r>
              <w:rPr>
                <w:sz w:val="18"/>
              </w:rPr>
              <w:t>1. Verify</w:t>
            </w:r>
          </w:p>
        </w:tc>
        <w:tc>
          <w:tcPr>
            <w:tcW w:type="dxa" w:w="3600"/>
          </w:tcPr>
          <w:p>
            <w:r/>
            <w:r>
              <w:rPr>
                <w:sz w:val="18"/>
              </w:rPr>
              <w:t>GET /api/version</w:t>
            </w:r>
          </w:p>
        </w:tc>
        <w:tc>
          <w:tcPr>
            <w:tcW w:type="dxa" w:w="5040"/>
          </w:tcPr>
          <w:p>
            <w:r/>
            <w:r>
              <w:rPr>
                <w:sz w:val="18"/>
              </w:rPr>
              <w:t>Returns {app_name, version, build} — Android checks app_name is valid</w:t>
            </w:r>
          </w:p>
        </w:tc>
      </w:tr>
      <w:tr>
        <w:tc>
          <w:tcPr>
            <w:tcW w:type="dxa" w:w="1008"/>
            <w:shd w:fill="F2F2F2" w:val="clear"/>
          </w:tcPr>
          <w:p>
            <w:r/>
            <w:r>
              <w:rPr>
                <w:sz w:val="18"/>
              </w:rPr>
              <w:t>2. Login</w:t>
            </w:r>
          </w:p>
        </w:tc>
        <w:tc>
          <w:tcPr>
            <w:tcW w:type="dxa" w:w="3600"/>
            <w:shd w:fill="F2F2F2" w:val="clear"/>
          </w:tcPr>
          <w:p>
            <w:r/>
            <w:r>
              <w:rPr>
                <w:sz w:val="18"/>
              </w:rPr>
              <w:t>POST /api/sync/login {username, password}</w:t>
            </w:r>
          </w:p>
        </w:tc>
        <w:tc>
          <w:tcPr>
            <w:tcW w:type="dxa" w:w="5040"/>
            <w:shd w:fill="F2F2F2" w:val="clear"/>
          </w:tcPr>
          <w:p>
            <w:r/>
            <w:r>
              <w:rPr>
                <w:sz w:val="18"/>
              </w:rPr>
              <w:t>Returns {token, userId} — Bearer token for all future requests</w:t>
            </w:r>
          </w:p>
        </w:tc>
      </w:tr>
      <w:tr>
        <w:tc>
          <w:tcPr>
            <w:tcW w:type="dxa" w:w="1008"/>
          </w:tcPr>
          <w:p>
            <w:r/>
            <w:r>
              <w:rPr>
                <w:sz w:val="18"/>
              </w:rPr>
              <w:t>3. Admin Check</w:t>
            </w:r>
          </w:p>
        </w:tc>
        <w:tc>
          <w:tcPr>
            <w:tcW w:type="dxa" w:w="3600"/>
          </w:tcPr>
          <w:p>
            <w:r/>
            <w:r>
              <w:rPr>
                <w:sz w:val="18"/>
              </w:rPr>
              <w:t>GET /api/admin/status (Bearer token)</w:t>
            </w:r>
          </w:p>
        </w:tc>
        <w:tc>
          <w:tcPr>
            <w:tcW w:type="dxa" w:w="5040"/>
          </w:tcPr>
          <w:p>
            <w:r/>
            <w:r>
              <w:rPr>
                <w:sz w:val="18"/>
              </w:rPr>
              <w:t>Returns {is_admin: true/false} — enables admin features</w:t>
            </w:r>
          </w:p>
        </w:tc>
      </w:tr>
      <w:tr>
        <w:tc>
          <w:tcPr>
            <w:tcW w:type="dxa" w:w="1008"/>
            <w:shd w:fill="F2F2F2" w:val="clear"/>
          </w:tcPr>
          <w:p>
            <w:r/>
            <w:r>
              <w:rPr>
                <w:sz w:val="18"/>
              </w:rPr>
              <w:t>4. Pull API Keys</w:t>
            </w:r>
          </w:p>
        </w:tc>
        <w:tc>
          <w:tcPr>
            <w:tcW w:type="dxa" w:w="3600"/>
            <w:shd w:fill="F2F2F2" w:val="clear"/>
          </w:tcPr>
          <w:p>
            <w:r/>
            <w:r>
              <w:rPr>
                <w:sz w:val="18"/>
              </w:rPr>
              <w:t>GET /api/sync/apikeys (Bearer token)</w:t>
            </w:r>
          </w:p>
        </w:tc>
        <w:tc>
          <w:tcPr>
            <w:tcW w:type="dxa" w:w="5040"/>
            <w:shd w:fill="F2F2F2" w:val="clear"/>
          </w:tcPr>
          <w:p>
            <w:r/>
            <w:r>
              <w:rPr>
                <w:sz w:val="18"/>
              </w:rPr>
              <w:t>Returns decrypted AI API keys — enables AI features for all users</w:t>
            </w:r>
          </w:p>
        </w:tc>
      </w:tr>
    </w:tbl>
    <w:p>
      <w:pPr>
        <w:pStyle w:val="Heading2"/>
      </w:pPr>
      <w:r>
        <w:rPr>
          <w:color w:val="1B3A5C"/>
        </w:rPr>
        <w:t>Data Sync Operations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fill="1B3A5C" w:val="clear"/>
          </w:tcPr>
          <w:p>
            <w:pPr>
              <w:jc w:val="center"/>
            </w:pPr>
            <w:r/>
            <w:r>
              <w:rPr>
                <w:b/>
                <w:color w:val="FFFFFF"/>
                <w:sz w:val="18"/>
              </w:rPr>
              <w:t>Operation</w:t>
            </w:r>
          </w:p>
        </w:tc>
        <w:tc>
          <w:tcPr>
            <w:tcW w:type="dxa" w:w="2448"/>
            <w:shd w:fill="1B3A5C" w:val="clear"/>
          </w:tcPr>
          <w:p>
            <w:pPr>
              <w:jc w:val="center"/>
            </w:pPr>
            <w:r/>
            <w:r>
              <w:rPr>
                <w:b/>
                <w:color w:val="FFFFFF"/>
                <w:sz w:val="18"/>
              </w:rPr>
              <w:t>Android Endpoint</w:t>
            </w:r>
          </w:p>
        </w:tc>
        <w:tc>
          <w:tcPr>
            <w:tcW w:type="dxa" w:w="1008"/>
            <w:shd w:fill="1B3A5C" w:val="clear"/>
          </w:tcPr>
          <w:p>
            <w:pPr>
              <w:jc w:val="center"/>
            </w:pPr>
            <w:r/>
            <w:r>
              <w:rPr>
                <w:b/>
                <w:color w:val="FFFFFF"/>
                <w:sz w:val="18"/>
              </w:rPr>
              <w:t>HTTP Method</w:t>
            </w:r>
          </w:p>
        </w:tc>
        <w:tc>
          <w:tcPr>
            <w:tcW w:type="dxa" w:w="1296"/>
            <w:shd w:fill="1B3A5C" w:val="clear"/>
          </w:tcPr>
          <w:p>
            <w:pPr>
              <w:jc w:val="center"/>
            </w:pPr>
            <w:r/>
            <w:r>
              <w:rPr>
                <w:b/>
                <w:color w:val="FFFFFF"/>
                <w:sz w:val="18"/>
              </w:rPr>
              <w:t>Direction</w:t>
            </w:r>
          </w:p>
        </w:tc>
        <w:tc>
          <w:tcPr>
            <w:tcW w:type="dxa" w:w="3024"/>
            <w:shd w:fill="1B3A5C" w:val="clear"/>
          </w:tcPr>
          <w:p>
            <w:pPr>
              <w:jc w:val="center"/>
            </w:pPr>
            <w:r/>
            <w:r>
              <w:rPr>
                <w:b/>
                <w:color w:val="FFFFFF"/>
                <w:sz w:val="18"/>
              </w:rPr>
              <w:t>Data</w:t>
            </w:r>
          </w:p>
        </w:tc>
      </w:tr>
      <w:tr>
        <w:tc>
          <w:tcPr>
            <w:tcW w:type="dxa" w:w="1584"/>
          </w:tcPr>
          <w:p>
            <w:r/>
            <w:r>
              <w:rPr>
                <w:sz w:val="18"/>
              </w:rPr>
              <w:t>Push Progress</w:t>
            </w:r>
          </w:p>
        </w:tc>
        <w:tc>
          <w:tcPr>
            <w:tcW w:type="dxa" w:w="2448"/>
          </w:tcPr>
          <w:p>
            <w:r/>
            <w:r>
              <w:rPr>
                <w:sz w:val="18"/>
              </w:rPr>
              <w:t>/api/sync/push</w:t>
            </w:r>
          </w:p>
        </w:tc>
        <w:tc>
          <w:tcPr>
            <w:tcW w:type="dxa" w:w="1008"/>
          </w:tcPr>
          <w:p>
            <w:r/>
            <w:r>
              <w:rPr>
                <w:sz w:val="18"/>
              </w:rPr>
              <w:t>POST</w:t>
            </w:r>
          </w:p>
        </w:tc>
        <w:tc>
          <w:tcPr>
            <w:tcW w:type="dxa" w:w="1296"/>
          </w:tcPr>
          <w:p>
            <w:r/>
            <w:r>
              <w:rPr>
                <w:sz w:val="18"/>
              </w:rPr>
              <w:t>App → Server</w:t>
            </w:r>
          </w:p>
        </w:tc>
        <w:tc>
          <w:tcPr>
            <w:tcW w:type="dxa" w:w="3024"/>
          </w:tcPr>
          <w:p>
            <w:r/>
            <w:r>
              <w:rPr>
                <w:sz w:val="18"/>
              </w:rPr>
              <w:t>Card statuses + timestamps per card</w:t>
            </w:r>
          </w:p>
        </w:tc>
      </w:tr>
      <w:tr>
        <w:tc>
          <w:tcPr>
            <w:tcW w:type="dxa" w:w="1584"/>
            <w:shd w:fill="F2F2F2" w:val="clear"/>
          </w:tcPr>
          <w:p>
            <w:r/>
            <w:r>
              <w:rPr>
                <w:sz w:val="18"/>
              </w:rPr>
              <w:t>Pull Progress</w:t>
            </w:r>
          </w:p>
        </w:tc>
        <w:tc>
          <w:tcPr>
            <w:tcW w:type="dxa" w:w="2448"/>
            <w:shd w:fill="F2F2F2" w:val="clear"/>
          </w:tcPr>
          <w:p>
            <w:r/>
            <w:r>
              <w:rPr>
                <w:sz w:val="18"/>
              </w:rPr>
              <w:t>/api/sync/pull</w:t>
            </w:r>
          </w:p>
        </w:tc>
        <w:tc>
          <w:tcPr>
            <w:tcW w:type="dxa" w:w="1008"/>
            <w:shd w:fill="F2F2F2" w:val="clear"/>
          </w:tcPr>
          <w:p>
            <w:r/>
            <w:r>
              <w:rPr>
                <w:sz w:val="18"/>
              </w:rPr>
              <w:t>GET</w:t>
            </w:r>
          </w:p>
        </w:tc>
        <w:tc>
          <w:tcPr>
            <w:tcW w:type="dxa" w:w="1296"/>
            <w:shd w:fill="F2F2F2" w:val="clear"/>
          </w:tcPr>
          <w:p>
            <w:r/>
            <w:r>
              <w:rPr>
                <w:sz w:val="18"/>
              </w:rPr>
              <w:t>Server → App</w:t>
            </w:r>
          </w:p>
        </w:tc>
        <w:tc>
          <w:tcPr>
            <w:tcW w:type="dxa" w:w="3024"/>
            <w:shd w:fill="F2F2F2" w:val="clear"/>
          </w:tcPr>
          <w:p>
            <w:r/>
            <w:r>
              <w:rPr>
                <w:sz w:val="18"/>
              </w:rPr>
              <w:t>Card statuses (server wins on conflict)</w:t>
            </w:r>
          </w:p>
        </w:tc>
      </w:tr>
      <w:tr>
        <w:tc>
          <w:tcPr>
            <w:tcW w:type="dxa" w:w="1584"/>
          </w:tcPr>
          <w:p>
            <w:r/>
            <w:r>
              <w:rPr>
                <w:sz w:val="18"/>
              </w:rPr>
              <w:t>Push Breakdowns</w:t>
            </w:r>
          </w:p>
        </w:tc>
        <w:tc>
          <w:tcPr>
            <w:tcW w:type="dxa" w:w="2448"/>
          </w:tcPr>
          <w:p>
            <w:r/>
            <w:r>
              <w:rPr>
                <w:sz w:val="18"/>
              </w:rPr>
              <w:t>/api/breakdowns</w:t>
            </w:r>
          </w:p>
        </w:tc>
        <w:tc>
          <w:tcPr>
            <w:tcW w:type="dxa" w:w="1008"/>
          </w:tcPr>
          <w:p>
            <w:r/>
            <w:r>
              <w:rPr>
                <w:sz w:val="18"/>
              </w:rPr>
              <w:t>POST</w:t>
            </w:r>
          </w:p>
        </w:tc>
        <w:tc>
          <w:tcPr>
            <w:tcW w:type="dxa" w:w="1296"/>
          </w:tcPr>
          <w:p>
            <w:r/>
            <w:r>
              <w:rPr>
                <w:sz w:val="18"/>
              </w:rPr>
              <w:t>App → Server</w:t>
            </w:r>
          </w:p>
        </w:tc>
        <w:tc>
          <w:tcPr>
            <w:tcW w:type="dxa" w:w="3024"/>
          </w:tcPr>
          <w:p>
            <w:r/>
            <w:r>
              <w:rPr>
                <w:sz w:val="18"/>
              </w:rPr>
              <w:t>Term breakdowns (parts, meanings)</w:t>
            </w:r>
          </w:p>
        </w:tc>
      </w:tr>
      <w:tr>
        <w:tc>
          <w:tcPr>
            <w:tcW w:type="dxa" w:w="1584"/>
            <w:shd w:fill="F2F2F2" w:val="clear"/>
          </w:tcPr>
          <w:p>
            <w:r/>
            <w:r>
              <w:rPr>
                <w:sz w:val="18"/>
              </w:rPr>
              <w:t>Pull Breakdowns</w:t>
            </w:r>
          </w:p>
        </w:tc>
        <w:tc>
          <w:tcPr>
            <w:tcW w:type="dxa" w:w="2448"/>
            <w:shd w:fill="F2F2F2" w:val="clear"/>
          </w:tcPr>
          <w:p>
            <w:r/>
            <w:r>
              <w:rPr>
                <w:sz w:val="18"/>
              </w:rPr>
              <w:t>/api/sync/breakdowns</w:t>
            </w:r>
          </w:p>
        </w:tc>
        <w:tc>
          <w:tcPr>
            <w:tcW w:type="dxa" w:w="1008"/>
            <w:shd w:fill="F2F2F2" w:val="clear"/>
          </w:tcPr>
          <w:p>
            <w:r/>
            <w:r>
              <w:rPr>
                <w:sz w:val="18"/>
              </w:rPr>
              <w:t>GET</w:t>
            </w:r>
          </w:p>
        </w:tc>
        <w:tc>
          <w:tcPr>
            <w:tcW w:type="dxa" w:w="1296"/>
            <w:shd w:fill="F2F2F2" w:val="clear"/>
          </w:tcPr>
          <w:p>
            <w:r/>
            <w:r>
              <w:rPr>
                <w:sz w:val="18"/>
              </w:rPr>
              <w:t>Server → App</w:t>
            </w:r>
          </w:p>
        </w:tc>
        <w:tc>
          <w:tcPr>
            <w:tcW w:type="dxa" w:w="3024"/>
            <w:shd w:fill="F2F2F2" w:val="clear"/>
          </w:tcPr>
          <w:p>
            <w:r/>
            <w:r>
              <w:rPr>
                <w:sz w:val="18"/>
              </w:rPr>
              <w:t>All shared breakdowns</w:t>
            </w:r>
          </w:p>
        </w:tc>
      </w:tr>
      <w:tr>
        <w:tc>
          <w:tcPr>
            <w:tcW w:type="dxa" w:w="1584"/>
          </w:tcPr>
          <w:p>
            <w:r/>
            <w:r>
              <w:rPr>
                <w:sz w:val="18"/>
              </w:rPr>
              <w:t>Push Custom Set</w:t>
            </w:r>
          </w:p>
        </w:tc>
        <w:tc>
          <w:tcPr>
            <w:tcW w:type="dxa" w:w="2448"/>
          </w:tcPr>
          <w:p>
            <w:r/>
            <w:r>
              <w:rPr>
                <w:sz w:val="18"/>
              </w:rPr>
              <w:t>/api/sync/customset</w:t>
            </w:r>
          </w:p>
        </w:tc>
        <w:tc>
          <w:tcPr>
            <w:tcW w:type="dxa" w:w="1008"/>
          </w:tcPr>
          <w:p>
            <w:r/>
            <w:r>
              <w:rPr>
                <w:sz w:val="18"/>
              </w:rPr>
              <w:t>POST</w:t>
            </w:r>
          </w:p>
        </w:tc>
        <w:tc>
          <w:tcPr>
            <w:tcW w:type="dxa" w:w="1296"/>
          </w:tcPr>
          <w:p>
            <w:r/>
            <w:r>
              <w:rPr>
                <w:sz w:val="18"/>
              </w:rPr>
              <w:t>App → Server</w:t>
            </w:r>
          </w:p>
        </w:tc>
        <w:tc>
          <w:tcPr>
            <w:tcW w:type="dxa" w:w="3024"/>
          </w:tcPr>
          <w:p>
            <w:r/>
            <w:r>
              <w:rPr>
                <w:sz w:val="18"/>
              </w:rPr>
              <w:t>Starred card IDs</w:t>
            </w:r>
          </w:p>
        </w:tc>
      </w:tr>
      <w:tr>
        <w:tc>
          <w:tcPr>
            <w:tcW w:type="dxa" w:w="1584"/>
            <w:shd w:fill="F2F2F2" w:val="clear"/>
          </w:tcPr>
          <w:p>
            <w:r/>
            <w:r>
              <w:rPr>
                <w:sz w:val="18"/>
              </w:rPr>
              <w:t>Pull Custom Set</w:t>
            </w:r>
          </w:p>
        </w:tc>
        <w:tc>
          <w:tcPr>
            <w:tcW w:type="dxa" w:w="2448"/>
            <w:shd w:fill="F2F2F2" w:val="clear"/>
          </w:tcPr>
          <w:p>
            <w:r/>
            <w:r>
              <w:rPr>
                <w:sz w:val="18"/>
              </w:rPr>
              <w:t>/api/sync/customset</w:t>
            </w:r>
          </w:p>
        </w:tc>
        <w:tc>
          <w:tcPr>
            <w:tcW w:type="dxa" w:w="1008"/>
            <w:shd w:fill="F2F2F2" w:val="clear"/>
          </w:tcPr>
          <w:p>
            <w:r/>
            <w:r>
              <w:rPr>
                <w:sz w:val="18"/>
              </w:rPr>
              <w:t>GET</w:t>
            </w:r>
          </w:p>
        </w:tc>
        <w:tc>
          <w:tcPr>
            <w:tcW w:type="dxa" w:w="1296"/>
            <w:shd w:fill="F2F2F2" w:val="clear"/>
          </w:tcPr>
          <w:p>
            <w:r/>
            <w:r>
              <w:rPr>
                <w:sz w:val="18"/>
              </w:rPr>
              <w:t>Server → App</w:t>
            </w:r>
          </w:p>
        </w:tc>
        <w:tc>
          <w:tcPr>
            <w:tcW w:type="dxa" w:w="3024"/>
            <w:shd w:fill="F2F2F2" w:val="clear"/>
          </w:tcPr>
          <w:p>
            <w:r/>
            <w:r>
              <w:rPr>
                <w:sz w:val="18"/>
              </w:rPr>
              <w:t>Starred card IDs</w:t>
            </w:r>
          </w:p>
        </w:tc>
      </w:tr>
      <w:tr>
        <w:tc>
          <w:tcPr>
            <w:tcW w:type="dxa" w:w="1584"/>
          </w:tcPr>
          <w:p>
            <w:r/>
            <w:r>
              <w:rPr>
                <w:sz w:val="18"/>
              </w:rPr>
              <w:t>Fetch Decks</w:t>
            </w:r>
          </w:p>
        </w:tc>
        <w:tc>
          <w:tcPr>
            <w:tcW w:type="dxa" w:w="2448"/>
          </w:tcPr>
          <w:p>
            <w:r/>
            <w:r>
              <w:rPr>
                <w:sz w:val="18"/>
              </w:rPr>
              <w:t>/api/sync/decks</w:t>
            </w:r>
          </w:p>
        </w:tc>
        <w:tc>
          <w:tcPr>
            <w:tcW w:type="dxa" w:w="1008"/>
          </w:tcPr>
          <w:p>
            <w:r/>
            <w:r>
              <w:rPr>
                <w:sz w:val="18"/>
              </w:rPr>
              <w:t>GET</w:t>
            </w:r>
          </w:p>
        </w:tc>
        <w:tc>
          <w:tcPr>
            <w:tcW w:type="dxa" w:w="1296"/>
          </w:tcPr>
          <w:p>
            <w:r/>
            <w:r>
              <w:rPr>
                <w:sz w:val="18"/>
              </w:rPr>
              <w:t>Server → App</w:t>
            </w:r>
          </w:p>
        </w:tc>
        <w:tc>
          <w:tcPr>
            <w:tcW w:type="dxa" w:w="3024"/>
          </w:tcPr>
          <w:p>
            <w:r/>
            <w:r>
              <w:rPr>
                <w:sz w:val="18"/>
              </w:rPr>
              <w:t>Available decks (built-in + user)</w:t>
            </w:r>
          </w:p>
        </w:tc>
      </w:tr>
      <w:tr>
        <w:tc>
          <w:tcPr>
            <w:tcW w:type="dxa" w:w="1584"/>
            <w:shd w:fill="F2F2F2" w:val="clear"/>
          </w:tcPr>
          <w:p>
            <w:r/>
            <w:r>
              <w:rPr>
                <w:sz w:val="18"/>
              </w:rPr>
              <w:t>Update Deck</w:t>
            </w:r>
          </w:p>
        </w:tc>
        <w:tc>
          <w:tcPr>
            <w:tcW w:type="dxa" w:w="2448"/>
            <w:shd w:fill="F2F2F2" w:val="clear"/>
          </w:tcPr>
          <w:p>
            <w:r/>
            <w:r>
              <w:rPr>
                <w:sz w:val="18"/>
              </w:rPr>
              <w:t>/api/decks/{id}</w:t>
            </w:r>
          </w:p>
        </w:tc>
        <w:tc>
          <w:tcPr>
            <w:tcW w:type="dxa" w:w="1008"/>
            <w:shd w:fill="F2F2F2" w:val="clear"/>
          </w:tcPr>
          <w:p>
            <w:r/>
            <w:r>
              <w:rPr>
                <w:sz w:val="18"/>
              </w:rPr>
              <w:t>POST</w:t>
            </w:r>
          </w:p>
        </w:tc>
        <w:tc>
          <w:tcPr>
            <w:tcW w:type="dxa" w:w="1296"/>
            <w:shd w:fill="F2F2F2" w:val="clear"/>
          </w:tcPr>
          <w:p>
            <w:r/>
            <w:r>
              <w:rPr>
                <w:sz w:val="18"/>
              </w:rPr>
              <w:t>App → Server</w:t>
            </w:r>
          </w:p>
        </w:tc>
        <w:tc>
          <w:tcPr>
            <w:tcW w:type="dxa" w:w="3024"/>
            <w:shd w:fill="F2F2F2" w:val="clear"/>
          </w:tcPr>
          <w:p>
            <w:r/>
            <w:r>
              <w:rPr>
                <w:sz w:val="18"/>
              </w:rPr>
              <w:t>Deck name, description</w:t>
            </w:r>
          </w:p>
        </w:tc>
      </w:tr>
      <w:tr>
        <w:tc>
          <w:tcPr>
            <w:tcW w:type="dxa" w:w="1584"/>
          </w:tcPr>
          <w:p>
            <w:r/>
            <w:r>
              <w:rPr>
                <w:sz w:val="18"/>
              </w:rPr>
              <w:t>Set Default Deck</w:t>
            </w:r>
          </w:p>
        </w:tc>
        <w:tc>
          <w:tcPr>
            <w:tcW w:type="dxa" w:w="2448"/>
          </w:tcPr>
          <w:p>
            <w:r/>
            <w:r>
              <w:rPr>
                <w:sz w:val="18"/>
              </w:rPr>
              <w:t>/api/decks/{id}/set_default</w:t>
            </w:r>
          </w:p>
        </w:tc>
        <w:tc>
          <w:tcPr>
            <w:tcW w:type="dxa" w:w="1008"/>
          </w:tcPr>
          <w:p>
            <w:r/>
            <w:r>
              <w:rPr>
                <w:sz w:val="18"/>
              </w:rPr>
              <w:t>POST</w:t>
            </w:r>
          </w:p>
        </w:tc>
        <w:tc>
          <w:tcPr>
            <w:tcW w:type="dxa" w:w="1296"/>
          </w:tcPr>
          <w:p>
            <w:r/>
            <w:r>
              <w:rPr>
                <w:sz w:val="18"/>
              </w:rPr>
              <w:t>App → Server</w:t>
            </w:r>
          </w:p>
        </w:tc>
        <w:tc>
          <w:tcPr>
            <w:tcW w:type="dxa" w:w="3024"/>
          </w:tcPr>
          <w:p>
            <w:r/>
            <w:r>
              <w:rPr>
                <w:sz w:val="18"/>
              </w:rPr>
              <w:t>Marks deck as default</w:t>
            </w:r>
          </w:p>
        </w:tc>
      </w:tr>
      <w:tr>
        <w:tc>
          <w:tcPr>
            <w:tcW w:type="dxa" w:w="1584"/>
            <w:shd w:fill="F2F2F2" w:val="clear"/>
          </w:tcPr>
          <w:p>
            <w:r/>
            <w:r>
              <w:rPr>
                <w:sz w:val="18"/>
              </w:rPr>
              <w:t>Clear Default</w:t>
            </w:r>
          </w:p>
        </w:tc>
        <w:tc>
          <w:tcPr>
            <w:tcW w:type="dxa" w:w="2448"/>
            <w:shd w:fill="F2F2F2" w:val="clear"/>
          </w:tcPr>
          <w:p>
            <w:r/>
            <w:r>
              <w:rPr>
                <w:sz w:val="18"/>
              </w:rPr>
              <w:t>/api/decks/{id}/clear_default</w:t>
            </w:r>
          </w:p>
        </w:tc>
        <w:tc>
          <w:tcPr>
            <w:tcW w:type="dxa" w:w="1008"/>
            <w:shd w:fill="F2F2F2" w:val="clear"/>
          </w:tcPr>
          <w:p>
            <w:r/>
            <w:r>
              <w:rPr>
                <w:sz w:val="18"/>
              </w:rPr>
              <w:t>POST</w:t>
            </w:r>
          </w:p>
        </w:tc>
        <w:tc>
          <w:tcPr>
            <w:tcW w:type="dxa" w:w="1296"/>
            <w:shd w:fill="F2F2F2" w:val="clear"/>
          </w:tcPr>
          <w:p>
            <w:r/>
            <w:r>
              <w:rPr>
                <w:sz w:val="18"/>
              </w:rPr>
              <w:t>App → Server</w:t>
            </w:r>
          </w:p>
        </w:tc>
        <w:tc>
          <w:tcPr>
            <w:tcW w:type="dxa" w:w="3024"/>
            <w:shd w:fill="F2F2F2" w:val="clear"/>
          </w:tcPr>
          <w:p>
            <w:r/>
            <w:r>
              <w:rPr>
                <w:sz w:val="18"/>
              </w:rPr>
              <w:t>Clears default status</w:t>
            </w:r>
          </w:p>
        </w:tc>
      </w:tr>
      <w:tr>
        <w:tc>
          <w:tcPr>
            <w:tcW w:type="dxa" w:w="1584"/>
          </w:tcPr>
          <w:p>
            <w:r/>
            <w:r>
              <w:rPr>
                <w:sz w:val="18"/>
              </w:rPr>
              <w:t>Fetch User Cards</w:t>
            </w:r>
          </w:p>
        </w:tc>
        <w:tc>
          <w:tcPr>
            <w:tcW w:type="dxa" w:w="2448"/>
          </w:tcPr>
          <w:p>
            <w:r/>
            <w:r>
              <w:rPr>
                <w:sz w:val="18"/>
              </w:rPr>
              <w:t>/api/sync/user_cards</w:t>
            </w:r>
          </w:p>
        </w:tc>
        <w:tc>
          <w:tcPr>
            <w:tcW w:type="dxa" w:w="1008"/>
          </w:tcPr>
          <w:p>
            <w:r/>
            <w:r>
              <w:rPr>
                <w:sz w:val="18"/>
              </w:rPr>
              <w:t>GET</w:t>
            </w:r>
          </w:p>
        </w:tc>
        <w:tc>
          <w:tcPr>
            <w:tcW w:type="dxa" w:w="1296"/>
          </w:tcPr>
          <w:p>
            <w:r/>
            <w:r>
              <w:rPr>
                <w:sz w:val="18"/>
              </w:rPr>
              <w:t>Server → App</w:t>
            </w:r>
          </w:p>
        </w:tc>
        <w:tc>
          <w:tcPr>
            <w:tcW w:type="dxa" w:w="3024"/>
          </w:tcPr>
          <w:p>
            <w:r/>
            <w:r>
              <w:rPr>
                <w:sz w:val="18"/>
              </w:rPr>
              <w:t>User-created flashcards</w:t>
            </w:r>
          </w:p>
        </w:tc>
      </w:tr>
      <w:tr>
        <w:tc>
          <w:tcPr>
            <w:tcW w:type="dxa" w:w="1584"/>
            <w:shd w:fill="F2F2F2" w:val="clear"/>
          </w:tcPr>
          <w:p>
            <w:r/>
            <w:r>
              <w:rPr>
                <w:sz w:val="18"/>
              </w:rPr>
              <w:t>Upload User Card</w:t>
            </w:r>
          </w:p>
        </w:tc>
        <w:tc>
          <w:tcPr>
            <w:tcW w:type="dxa" w:w="2448"/>
            <w:shd w:fill="F2F2F2" w:val="clear"/>
          </w:tcPr>
          <w:p>
            <w:r/>
            <w:r>
              <w:rPr>
                <w:sz w:val="18"/>
              </w:rPr>
              <w:t>/api/sync/user_cards</w:t>
            </w:r>
          </w:p>
        </w:tc>
        <w:tc>
          <w:tcPr>
            <w:tcW w:type="dxa" w:w="1008"/>
            <w:shd w:fill="F2F2F2" w:val="clear"/>
          </w:tcPr>
          <w:p>
            <w:r/>
            <w:r>
              <w:rPr>
                <w:sz w:val="18"/>
              </w:rPr>
              <w:t>POST</w:t>
            </w:r>
          </w:p>
        </w:tc>
        <w:tc>
          <w:tcPr>
            <w:tcW w:type="dxa" w:w="1296"/>
            <w:shd w:fill="F2F2F2" w:val="clear"/>
          </w:tcPr>
          <w:p>
            <w:r/>
            <w:r>
              <w:rPr>
                <w:sz w:val="18"/>
              </w:rPr>
              <w:t>App → Server</w:t>
            </w:r>
          </w:p>
        </w:tc>
        <w:tc>
          <w:tcPr>
            <w:tcW w:type="dxa" w:w="3024"/>
            <w:shd w:fill="F2F2F2" w:val="clear"/>
          </w:tcPr>
          <w:p>
            <w:r/>
            <w:r>
              <w:rPr>
                <w:sz w:val="18"/>
              </w:rPr>
              <w:t>New user card data</w:t>
            </w:r>
          </w:p>
        </w:tc>
      </w:tr>
      <w:tr>
        <w:tc>
          <w:tcPr>
            <w:tcW w:type="dxa" w:w="1584"/>
          </w:tcPr>
          <w:p>
            <w:r/>
            <w:r>
              <w:rPr>
                <w:sz w:val="18"/>
              </w:rPr>
              <w:t>Delete User Card</w:t>
            </w:r>
          </w:p>
        </w:tc>
        <w:tc>
          <w:tcPr>
            <w:tcW w:type="dxa" w:w="2448"/>
          </w:tcPr>
          <w:p>
            <w:r/>
            <w:r>
              <w:rPr>
                <w:sz w:val="18"/>
              </w:rPr>
              <w:t>/api/sync/user_cards/{id}</w:t>
            </w:r>
          </w:p>
        </w:tc>
        <w:tc>
          <w:tcPr>
            <w:tcW w:type="dxa" w:w="1008"/>
          </w:tcPr>
          <w:p>
            <w:r/>
            <w:r>
              <w:rPr>
                <w:sz w:val="18"/>
              </w:rPr>
              <w:t>DELETE</w:t>
            </w:r>
          </w:p>
        </w:tc>
        <w:tc>
          <w:tcPr>
            <w:tcW w:type="dxa" w:w="1296"/>
          </w:tcPr>
          <w:p>
            <w:r/>
            <w:r>
              <w:rPr>
                <w:sz w:val="18"/>
              </w:rPr>
              <w:t>App → Server</w:t>
            </w:r>
          </w:p>
        </w:tc>
        <w:tc>
          <w:tcPr>
            <w:tcW w:type="dxa" w:w="3024"/>
          </w:tcPr>
          <w:p>
            <w:r/>
            <w:r>
              <w:rPr>
                <w:sz w:val="18"/>
              </w:rPr>
              <w:t>Removes card from server</w:t>
            </w:r>
          </w:p>
        </w:tc>
      </w:tr>
      <w:tr>
        <w:tc>
          <w:tcPr>
            <w:tcW w:type="dxa" w:w="1584"/>
            <w:shd w:fill="F2F2F2" w:val="clear"/>
          </w:tcPr>
          <w:p>
            <w:r/>
            <w:r>
              <w:rPr>
                <w:sz w:val="18"/>
              </w:rPr>
              <w:t>Redeem Invite Code</w:t>
            </w:r>
          </w:p>
        </w:tc>
        <w:tc>
          <w:tcPr>
            <w:tcW w:type="dxa" w:w="2448"/>
            <w:shd w:fill="F2F2F2" w:val="clear"/>
          </w:tcPr>
          <w:p>
            <w:r/>
            <w:r>
              <w:rPr>
                <w:sz w:val="18"/>
              </w:rPr>
              <w:t>/api/sync/redeem-invite-code</w:t>
            </w:r>
          </w:p>
        </w:tc>
        <w:tc>
          <w:tcPr>
            <w:tcW w:type="dxa" w:w="1008"/>
            <w:shd w:fill="F2F2F2" w:val="clear"/>
          </w:tcPr>
          <w:p>
            <w:r/>
            <w:r>
              <w:rPr>
                <w:sz w:val="18"/>
              </w:rPr>
              <w:t>POST</w:t>
            </w:r>
          </w:p>
        </w:tc>
        <w:tc>
          <w:tcPr>
            <w:tcW w:type="dxa" w:w="1296"/>
            <w:shd w:fill="F2F2F2" w:val="clear"/>
          </w:tcPr>
          <w:p>
            <w:r/>
            <w:r>
              <w:rPr>
                <w:sz w:val="18"/>
              </w:rPr>
              <w:t>App → Server</w:t>
            </w:r>
          </w:p>
        </w:tc>
        <w:tc>
          <w:tcPr>
            <w:tcW w:type="dxa" w:w="3024"/>
            <w:shd w:fill="F2F2F2" w:val="clear"/>
          </w:tcPr>
          <w:p>
            <w:r/>
            <w:r>
              <w:rPr>
                <w:sz w:val="18"/>
              </w:rPr>
              <w:t>Unlock deck via code</w:t>
            </w:r>
          </w:p>
        </w:tc>
      </w:tr>
    </w:tbl>
    <w:p/>
    <w:p>
      <w:pPr>
        <w:pStyle w:val="Heading2"/>
      </w:pPr>
      <w:r>
        <w:rPr>
          <w:color w:val="1B3A5C"/>
        </w:rPr>
        <w:t>Admin Operations (from Android)</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fill="1B3A5C" w:val="clear"/>
          </w:tcPr>
          <w:p>
            <w:pPr>
              <w:jc w:val="center"/>
            </w:pPr>
            <w:r/>
            <w:r>
              <w:rPr>
                <w:b/>
                <w:color w:val="FFFFFF"/>
                <w:sz w:val="18"/>
              </w:rPr>
              <w:t>Operation</w:t>
            </w:r>
          </w:p>
        </w:tc>
        <w:tc>
          <w:tcPr>
            <w:tcW w:type="dxa" w:w="4032"/>
            <w:shd w:fill="1B3A5C" w:val="clear"/>
          </w:tcPr>
          <w:p>
            <w:pPr>
              <w:jc w:val="center"/>
            </w:pPr>
            <w:r/>
            <w:r>
              <w:rPr>
                <w:b/>
                <w:color w:val="FFFFFF"/>
                <w:sz w:val="18"/>
              </w:rPr>
              <w:t>Endpoint</w:t>
            </w:r>
          </w:p>
        </w:tc>
        <w:tc>
          <w:tcPr>
            <w:tcW w:type="dxa" w:w="3744"/>
            <w:shd w:fill="1B3A5C" w:val="clear"/>
          </w:tcPr>
          <w:p>
            <w:pPr>
              <w:jc w:val="center"/>
            </w:pPr>
            <w:r/>
            <w:r>
              <w:rPr>
                <w:b/>
                <w:color w:val="FFFFFF"/>
                <w:sz w:val="18"/>
              </w:rPr>
              <w:t>Purpose</w:t>
            </w:r>
          </w:p>
        </w:tc>
      </w:tr>
      <w:tr>
        <w:tc>
          <w:tcPr>
            <w:tcW w:type="dxa" w:w="1872"/>
          </w:tcPr>
          <w:p>
            <w:r/>
            <w:r>
              <w:rPr>
                <w:sz w:val="18"/>
              </w:rPr>
              <w:t>Push API Keys</w:t>
            </w:r>
          </w:p>
        </w:tc>
        <w:tc>
          <w:tcPr>
            <w:tcW w:type="dxa" w:w="4032"/>
          </w:tcPr>
          <w:p>
            <w:r/>
            <w:r>
              <w:rPr>
                <w:sz w:val="18"/>
              </w:rPr>
              <w:t>POST /api/admin/apikeys</w:t>
            </w:r>
          </w:p>
        </w:tc>
        <w:tc>
          <w:tcPr>
            <w:tcW w:type="dxa" w:w="3744"/>
          </w:tcPr>
          <w:p>
            <w:r/>
            <w:r>
              <w:rPr>
                <w:sz w:val="18"/>
              </w:rPr>
              <w:t>Upload encrypted AI API keys</w:t>
            </w:r>
          </w:p>
        </w:tc>
      </w:tr>
      <w:tr>
        <w:tc>
          <w:tcPr>
            <w:tcW w:type="dxa" w:w="1872"/>
            <w:shd w:fill="F2F2F2" w:val="clear"/>
          </w:tcPr>
          <w:p>
            <w:r/>
            <w:r>
              <w:rPr>
                <w:sz w:val="18"/>
              </w:rPr>
              <w:t>Pull API Keys</w:t>
            </w:r>
          </w:p>
        </w:tc>
        <w:tc>
          <w:tcPr>
            <w:tcW w:type="dxa" w:w="4032"/>
            <w:shd w:fill="F2F2F2" w:val="clear"/>
          </w:tcPr>
          <w:p>
            <w:r/>
            <w:r>
              <w:rPr>
                <w:sz w:val="18"/>
              </w:rPr>
              <w:t>GET /api/admin/apikeys</w:t>
            </w:r>
          </w:p>
        </w:tc>
        <w:tc>
          <w:tcPr>
            <w:tcW w:type="dxa" w:w="3744"/>
            <w:shd w:fill="F2F2F2" w:val="clear"/>
          </w:tcPr>
          <w:p>
            <w:r/>
            <w:r>
              <w:rPr>
                <w:sz w:val="18"/>
              </w:rPr>
              <w:t>Download encrypted keys (admin)</w:t>
            </w:r>
          </w:p>
        </w:tc>
      </w:tr>
      <w:tr>
        <w:tc>
          <w:tcPr>
            <w:tcW w:type="dxa" w:w="1872"/>
          </w:tcPr>
          <w:p>
            <w:r/>
            <w:r>
              <w:rPr>
                <w:sz w:val="18"/>
              </w:rPr>
              <w:t>Get Deck Config</w:t>
            </w:r>
          </w:p>
        </w:tc>
        <w:tc>
          <w:tcPr>
            <w:tcW w:type="dxa" w:w="4032"/>
          </w:tcPr>
          <w:p>
            <w:r/>
            <w:r>
              <w:rPr>
                <w:sz w:val="18"/>
              </w:rPr>
              <w:t>GET /api/sync/admin/deck-config</w:t>
            </w:r>
          </w:p>
        </w:tc>
        <w:tc>
          <w:tcPr>
            <w:tcW w:type="dxa" w:w="3744"/>
          </w:tcPr>
          <w:p>
            <w:r/>
            <w:r>
              <w:rPr>
                <w:sz w:val="18"/>
              </w:rPr>
              <w:t>Read deck built-in list + settings</w:t>
            </w:r>
          </w:p>
        </w:tc>
      </w:tr>
      <w:tr>
        <w:tc>
          <w:tcPr>
            <w:tcW w:type="dxa" w:w="1872"/>
            <w:shd w:fill="F2F2F2" w:val="clear"/>
          </w:tcPr>
          <w:p>
            <w:r/>
            <w:r>
              <w:rPr>
                <w:sz w:val="18"/>
              </w:rPr>
              <w:t>Save Deck Config</w:t>
            </w:r>
          </w:p>
        </w:tc>
        <w:tc>
          <w:tcPr>
            <w:tcW w:type="dxa" w:w="4032"/>
            <w:shd w:fill="F2F2F2" w:val="clear"/>
          </w:tcPr>
          <w:p>
            <w:r/>
            <w:r>
              <w:rPr>
                <w:sz w:val="18"/>
              </w:rPr>
              <w:t>POST /api/sync/admin/deck-config</w:t>
            </w:r>
          </w:p>
        </w:tc>
        <w:tc>
          <w:tcPr>
            <w:tcW w:type="dxa" w:w="3744"/>
            <w:shd w:fill="F2F2F2" w:val="clear"/>
          </w:tcPr>
          <w:p>
            <w:r/>
            <w:r>
              <w:rPr>
                <w:sz w:val="18"/>
              </w:rPr>
              <w:t>Update deck built-in list</w:t>
            </w:r>
          </w:p>
        </w:tc>
      </w:tr>
      <w:tr>
        <w:tc>
          <w:tcPr>
            <w:tcW w:type="dxa" w:w="1872"/>
          </w:tcPr>
          <w:p>
            <w:r/>
            <w:r>
              <w:rPr>
                <w:sz w:val="18"/>
              </w:rPr>
              <w:t>Generate Invite</w:t>
            </w:r>
          </w:p>
        </w:tc>
        <w:tc>
          <w:tcPr>
            <w:tcW w:type="dxa" w:w="4032"/>
          </w:tcPr>
          <w:p>
            <w:r/>
            <w:r>
              <w:rPr>
                <w:sz w:val="18"/>
              </w:rPr>
              <w:t>POST /api/sync/admin/deck-invite-code</w:t>
            </w:r>
          </w:p>
        </w:tc>
        <w:tc>
          <w:tcPr>
            <w:tcW w:type="dxa" w:w="3744"/>
          </w:tcPr>
          <w:p>
            <w:r/>
            <w:r>
              <w:rPr>
                <w:sz w:val="18"/>
              </w:rPr>
              <w:t>Create deck invite code</w:t>
            </w:r>
          </w:p>
        </w:tc>
      </w:tr>
      <w:tr>
        <w:tc>
          <w:tcPr>
            <w:tcW w:type="dxa" w:w="1872"/>
            <w:shd w:fill="F2F2F2" w:val="clear"/>
          </w:tcPr>
          <w:p>
            <w:r/>
            <w:r>
              <w:rPr>
                <w:sz w:val="18"/>
              </w:rPr>
              <w:t>Delete Invite</w:t>
            </w:r>
          </w:p>
        </w:tc>
        <w:tc>
          <w:tcPr>
            <w:tcW w:type="dxa" w:w="4032"/>
            <w:shd w:fill="F2F2F2" w:val="clear"/>
          </w:tcPr>
          <w:p>
            <w:r/>
            <w:r>
              <w:rPr>
                <w:sz w:val="18"/>
              </w:rPr>
              <w:t>DELETE /api/sync/admin/deck-invite-code/{code}</w:t>
            </w:r>
          </w:p>
        </w:tc>
        <w:tc>
          <w:tcPr>
            <w:tcW w:type="dxa" w:w="3744"/>
            <w:shd w:fill="F2F2F2" w:val="clear"/>
          </w:tcPr>
          <w:p>
            <w:r/>
            <w:r>
              <w:rPr>
                <w:sz w:val="18"/>
              </w:rPr>
              <w:t>Remove invite code</w:t>
            </w:r>
          </w:p>
        </w:tc>
      </w:tr>
      <w:tr>
        <w:tc>
          <w:tcPr>
            <w:tcW w:type="dxa" w:w="1872"/>
          </w:tcPr>
          <w:p>
            <w:r/>
            <w:r>
              <w:rPr>
                <w:sz w:val="18"/>
              </w:rPr>
              <w:t>Admin Users</w:t>
            </w:r>
          </w:p>
        </w:tc>
        <w:tc>
          <w:tcPr>
            <w:tcW w:type="dxa" w:w="4032"/>
          </w:tcPr>
          <w:p>
            <w:r/>
            <w:r>
              <w:rPr>
                <w:sz w:val="18"/>
              </w:rPr>
              <w:t>GET /api/sync/admin/users</w:t>
            </w:r>
          </w:p>
        </w:tc>
        <w:tc>
          <w:tcPr>
            <w:tcW w:type="dxa" w:w="3744"/>
          </w:tcPr>
          <w:p>
            <w:r/>
            <w:r>
              <w:rPr>
                <w:sz w:val="18"/>
              </w:rPr>
              <w:t>List all users</w:t>
            </w:r>
          </w:p>
        </w:tc>
      </w:tr>
      <w:tr>
        <w:tc>
          <w:tcPr>
            <w:tcW w:type="dxa" w:w="1872"/>
            <w:shd w:fill="F2F2F2" w:val="clear"/>
          </w:tcPr>
          <w:p>
            <w:r/>
            <w:r>
              <w:rPr>
                <w:sz w:val="18"/>
              </w:rPr>
              <w:t>Admin Stats</w:t>
            </w:r>
          </w:p>
        </w:tc>
        <w:tc>
          <w:tcPr>
            <w:tcW w:type="dxa" w:w="4032"/>
            <w:shd w:fill="F2F2F2" w:val="clear"/>
          </w:tcPr>
          <w:p>
            <w:r/>
            <w:r>
              <w:rPr>
                <w:sz w:val="18"/>
              </w:rPr>
              <w:t>GET /api/sync/admin/stats</w:t>
            </w:r>
          </w:p>
        </w:tc>
        <w:tc>
          <w:tcPr>
            <w:tcW w:type="dxa" w:w="3744"/>
            <w:shd w:fill="F2F2F2" w:val="clear"/>
          </w:tcPr>
          <w:p>
            <w:r/>
            <w:r>
              <w:rPr>
                <w:sz w:val="18"/>
              </w:rPr>
              <w:t>Server statistics</w:t>
            </w:r>
          </w:p>
        </w:tc>
      </w:tr>
      <w:tr>
        <w:tc>
          <w:tcPr>
            <w:tcW w:type="dxa" w:w="1872"/>
          </w:tcPr>
          <w:p>
            <w:r/>
            <w:r>
              <w:rPr>
                <w:sz w:val="18"/>
              </w:rPr>
              <w:t>Admin Logs</w:t>
            </w:r>
          </w:p>
        </w:tc>
        <w:tc>
          <w:tcPr>
            <w:tcW w:type="dxa" w:w="4032"/>
          </w:tcPr>
          <w:p>
            <w:r/>
            <w:r>
              <w:rPr>
                <w:sz w:val="18"/>
              </w:rPr>
              <w:t>GET /api/sync/admin/logs</w:t>
            </w:r>
          </w:p>
        </w:tc>
        <w:tc>
          <w:tcPr>
            <w:tcW w:type="dxa" w:w="3744"/>
          </w:tcPr>
          <w:p>
            <w:r/>
            <w:r>
              <w:rPr>
                <w:sz w:val="18"/>
              </w:rPr>
              <w:t>Read server logs</w:t>
            </w:r>
          </w:p>
        </w:tc>
      </w:tr>
    </w:tbl>
    <w:p>
      <w:r>
        <w:br w:type="page"/>
      </w:r>
    </w:p>
    <w:p>
      <w:pPr>
        <w:pStyle w:val="Heading1"/>
      </w:pPr>
      <w:r>
        <w:rPr>
          <w:color w:val="1B3A5C"/>
        </w:rPr>
        <w:t>9. Version Tracking Across All Projects</w:t>
      </w:r>
    </w:p>
    <w:p>
      <w:r>
        <w:rPr>
          <w:sz w:val="20"/>
        </w:rPr>
        <w:t>Each project maintains its version independently, but they are linked through the sync chain. The Packaged project tracks which WebServer version it was synced from.</w:t>
      </w:r>
    </w:p>
    <w:p>
      <w:pPr>
        <w:pStyle w:val="Heading2"/>
      </w:pPr>
      <w:r>
        <w:rPr>
          <w:color w:val="1B3A5C"/>
        </w:rPr>
        <w:t>Version File Formats</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1B3A5C" w:val="clear"/>
          </w:tcPr>
          <w:p>
            <w:pPr>
              <w:jc w:val="center"/>
            </w:pPr>
            <w:r/>
            <w:r>
              <w:rPr>
                <w:b/>
                <w:color w:val="FFFFFF"/>
                <w:sz w:val="18"/>
              </w:rPr>
              <w:t>Project</w:t>
            </w:r>
          </w:p>
        </w:tc>
        <w:tc>
          <w:tcPr>
            <w:tcW w:type="dxa" w:w="2880"/>
            <w:shd w:fill="1B3A5C" w:val="clear"/>
          </w:tcPr>
          <w:p>
            <w:pPr>
              <w:jc w:val="center"/>
            </w:pPr>
            <w:r/>
            <w:r>
              <w:rPr>
                <w:b/>
                <w:color w:val="FFFFFF"/>
                <w:sz w:val="18"/>
              </w:rPr>
              <w:t>File</w:t>
            </w:r>
          </w:p>
        </w:tc>
        <w:tc>
          <w:tcPr>
            <w:tcW w:type="dxa" w:w="5184"/>
            <w:shd w:fill="1B3A5C" w:val="clear"/>
          </w:tcPr>
          <w:p>
            <w:pPr>
              <w:jc w:val="center"/>
            </w:pPr>
            <w:r/>
            <w:r>
              <w:rPr>
                <w:b/>
                <w:color w:val="FFFFFF"/>
                <w:sz w:val="18"/>
              </w:rPr>
              <w:t>Key Fields</w:t>
            </w:r>
          </w:p>
        </w:tc>
      </w:tr>
      <w:tr>
        <w:tc>
          <w:tcPr>
            <w:tcW w:type="dxa" w:w="1728"/>
          </w:tcPr>
          <w:p>
            <w:r/>
            <w:r>
              <w:rPr>
                <w:sz w:val="18"/>
              </w:rPr>
              <w:t>WebServer</w:t>
            </w:r>
          </w:p>
        </w:tc>
        <w:tc>
          <w:tcPr>
            <w:tcW w:type="dxa" w:w="2880"/>
          </w:tcPr>
          <w:p>
            <w:r/>
            <w:r>
              <w:rPr>
                <w:sz w:val="18"/>
              </w:rPr>
              <w:t>version.json</w:t>
            </w:r>
          </w:p>
        </w:tc>
        <w:tc>
          <w:tcPr>
            <w:tcW w:type="dxa" w:w="5184"/>
          </w:tcPr>
          <w:p>
            <w:r/>
            <w:r>
              <w:rPr>
                <w:sz w:val="18"/>
              </w:rPr>
              <w:t>name, version, build, released, notes</w:t>
            </w:r>
          </w:p>
        </w:tc>
      </w:tr>
      <w:tr>
        <w:tc>
          <w:tcPr>
            <w:tcW w:type="dxa" w:w="1728"/>
            <w:shd w:fill="F2F2F2" w:val="clear"/>
          </w:tcPr>
          <w:p>
            <w:r/>
            <w:r>
              <w:rPr>
                <w:sz w:val="18"/>
              </w:rPr>
              <w:t>Packaged</w:t>
            </w:r>
          </w:p>
        </w:tc>
        <w:tc>
          <w:tcPr>
            <w:tcW w:type="dxa" w:w="2880"/>
            <w:shd w:fill="F2F2F2" w:val="clear"/>
          </w:tcPr>
          <w:p>
            <w:r/>
            <w:r>
              <w:rPr>
                <w:sz w:val="18"/>
              </w:rPr>
              <w:t>version.json</w:t>
            </w:r>
          </w:p>
        </w:tc>
        <w:tc>
          <w:tcPr>
            <w:tcW w:type="dxa" w:w="5184"/>
            <w:shd w:fill="F2F2F2" w:val="clear"/>
          </w:tcPr>
          <w:p>
            <w:r/>
            <w:r>
              <w:rPr>
                <w:sz w:val="18"/>
              </w:rPr>
              <w:t>app_name, version, build, release_date, notes, webserver_version, webserver_build, last_sync</w:t>
            </w:r>
          </w:p>
        </w:tc>
      </w:tr>
      <w:tr>
        <w:tc>
          <w:tcPr>
            <w:tcW w:type="dxa" w:w="1728"/>
          </w:tcPr>
          <w:p>
            <w:r/>
            <w:r>
              <w:rPr>
                <w:sz w:val="18"/>
              </w:rPr>
              <w:t>Android</w:t>
            </w:r>
          </w:p>
        </w:tc>
        <w:tc>
          <w:tcPr>
            <w:tcW w:type="dxa" w:w="2880"/>
          </w:tcPr>
          <w:p>
            <w:r/>
            <w:r>
              <w:rPr>
                <w:sz w:val="18"/>
              </w:rPr>
              <w:t>app/build.gradle</w:t>
            </w:r>
          </w:p>
        </w:tc>
        <w:tc>
          <w:tcPr>
            <w:tcW w:type="dxa" w:w="5184"/>
          </w:tcPr>
          <w:p>
            <w:r/>
            <w:r>
              <w:rPr>
                <w:sz w:val="18"/>
              </w:rPr>
              <w:t>versionCode (integer), versionName (string)</w:t>
            </w:r>
          </w:p>
        </w:tc>
      </w:tr>
      <w:tr>
        <w:tc>
          <w:tcPr>
            <w:tcW w:type="dxa" w:w="1728"/>
            <w:shd w:fill="F2F2F2" w:val="clear"/>
          </w:tcPr>
          <w:p>
            <w:r/>
            <w:r>
              <w:rPr>
                <w:sz w:val="18"/>
              </w:rPr>
              <w:t>Android</w:t>
            </w:r>
          </w:p>
        </w:tc>
        <w:tc>
          <w:tcPr>
            <w:tcW w:type="dxa" w:w="2880"/>
            <w:shd w:fill="F2F2F2" w:val="clear"/>
          </w:tcPr>
          <w:p>
            <w:r/>
            <w:r>
              <w:rPr>
                <w:sz w:val="18"/>
              </w:rPr>
              <w:t>CHANGELOG.md</w:t>
            </w:r>
          </w:p>
        </w:tc>
        <w:tc>
          <w:tcPr>
            <w:tcW w:type="dxa" w:w="5184"/>
            <w:shd w:fill="F2F2F2" w:val="clear"/>
          </w:tcPr>
          <w:p>
            <w:r/>
            <w:r>
              <w:rPr>
                <w:sz w:val="18"/>
              </w:rPr>
              <w:t>Version entries with date and features</w:t>
            </w:r>
          </w:p>
        </w:tc>
      </w:tr>
      <w:tr>
        <w:tc>
          <w:tcPr>
            <w:tcW w:type="dxa" w:w="1728"/>
          </w:tcPr>
          <w:p>
            <w:r/>
            <w:r>
              <w:rPr>
                <w:sz w:val="18"/>
              </w:rPr>
              <w:t>Android</w:t>
            </w:r>
          </w:p>
        </w:tc>
        <w:tc>
          <w:tcPr>
            <w:tcW w:type="dxa" w:w="2880"/>
          </w:tcPr>
          <w:p>
            <w:r/>
            <w:r>
              <w:rPr>
                <w:sz w:val="18"/>
              </w:rPr>
              <w:t>Fixes v{X} v{Y}.txt</w:t>
            </w:r>
          </w:p>
        </w:tc>
        <w:tc>
          <w:tcPr>
            <w:tcW w:type="dxa" w:w="5184"/>
          </w:tcPr>
          <w:p>
            <w:r/>
            <w:r>
              <w:rPr>
                <w:sz w:val="18"/>
              </w:rPr>
              <w:t>Build session timestamps (appended per build)</w:t>
            </w:r>
          </w:p>
        </w:tc>
      </w:tr>
      <w:tr>
        <w:tc>
          <w:tcPr>
            <w:tcW w:type="dxa" w:w="1728"/>
            <w:shd w:fill="F2F2F2" w:val="clear"/>
          </w:tcPr>
          <w:p>
            <w:r/>
            <w:r>
              <w:rPr>
                <w:sz w:val="18"/>
              </w:rPr>
              <w:t>Android</w:t>
            </w:r>
          </w:p>
        </w:tc>
        <w:tc>
          <w:tcPr>
            <w:tcW w:type="dxa" w:w="2880"/>
            <w:shd w:fill="F2F2F2" w:val="clear"/>
          </w:tcPr>
          <w:p>
            <w:r/>
            <w:r>
              <w:rPr>
                <w:sz w:val="18"/>
              </w:rPr>
              <w:t>Version-AndroidApp-v{X} v{Y}.txt</w:t>
            </w:r>
          </w:p>
        </w:tc>
        <w:tc>
          <w:tcPr>
            <w:tcW w:type="dxa" w:w="5184"/>
            <w:shd w:fill="F2F2F2" w:val="clear"/>
          </w:tcPr>
          <w:p>
            <w:r/>
            <w:r>
              <w:rPr>
                <w:sz w:val="18"/>
              </w:rPr>
              <w:t>Contains previous version (breadcrumb)</w:t>
            </w:r>
          </w:p>
        </w:tc>
      </w:tr>
    </w:tbl>
    <w:p>
      <w:pPr>
        <w:pStyle w:val="Heading2"/>
      </w:pPr>
      <w:r>
        <w:rPr>
          <w:color w:val="1B3A5C"/>
        </w:rPr>
        <w:t>Current Version Chain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fill="1B3A5C" w:val="clear"/>
          </w:tcPr>
          <w:p>
            <w:pPr>
              <w:jc w:val="center"/>
            </w:pPr>
            <w:r/>
            <w:r>
              <w:rPr>
                <w:b/>
                <w:color w:val="FFFFFF"/>
                <w:sz w:val="18"/>
              </w:rPr>
              <w:t>Project</w:t>
            </w:r>
          </w:p>
        </w:tc>
        <w:tc>
          <w:tcPr>
            <w:tcW w:type="dxa" w:w="1440"/>
            <w:shd w:fill="1B3A5C" w:val="clear"/>
          </w:tcPr>
          <w:p>
            <w:pPr>
              <w:jc w:val="center"/>
            </w:pPr>
            <w:r/>
            <w:r>
              <w:rPr>
                <w:b/>
                <w:color w:val="FFFFFF"/>
                <w:sz w:val="18"/>
              </w:rPr>
              <w:t>Version</w:t>
            </w:r>
          </w:p>
        </w:tc>
        <w:tc>
          <w:tcPr>
            <w:tcW w:type="dxa" w:w="1008"/>
            <w:shd w:fill="1B3A5C" w:val="clear"/>
          </w:tcPr>
          <w:p>
            <w:pPr>
              <w:jc w:val="center"/>
            </w:pPr>
            <w:r/>
            <w:r>
              <w:rPr>
                <w:b/>
                <w:color w:val="FFFFFF"/>
                <w:sz w:val="18"/>
              </w:rPr>
              <w:t>Build</w:t>
            </w:r>
          </w:p>
        </w:tc>
        <w:tc>
          <w:tcPr>
            <w:tcW w:type="dxa" w:w="4320"/>
            <w:shd w:fill="1B3A5C" w:val="clear"/>
          </w:tcPr>
          <w:p>
            <w:pPr>
              <w:jc w:val="center"/>
            </w:pPr>
            <w:r/>
            <w:r>
              <w:rPr>
                <w:b/>
                <w:color w:val="FFFFFF"/>
                <w:sz w:val="18"/>
              </w:rPr>
              <w:t>Synced From</w:t>
            </w:r>
          </w:p>
        </w:tc>
      </w:tr>
      <w:tr>
        <w:tc>
          <w:tcPr>
            <w:tcW w:type="dxa" w:w="2880"/>
          </w:tcPr>
          <w:p>
            <w:r/>
            <w:r>
              <w:rPr>
                <w:sz w:val="18"/>
              </w:rPr>
              <w:t>WebServer (Truth)</w:t>
            </w:r>
          </w:p>
        </w:tc>
        <w:tc>
          <w:tcPr>
            <w:tcW w:type="dxa" w:w="1440"/>
          </w:tcPr>
          <w:p>
            <w:r/>
            <w:r>
              <w:rPr>
                <w:sz w:val="18"/>
              </w:rPr>
              <w:t>v8.3.0</w:t>
            </w:r>
          </w:p>
        </w:tc>
        <w:tc>
          <w:tcPr>
            <w:tcW w:type="dxa" w:w="1008"/>
          </w:tcPr>
          <w:p>
            <w:r/>
            <w:r>
              <w:rPr>
                <w:sz w:val="18"/>
              </w:rPr>
              <w:t>51</w:t>
            </w:r>
          </w:p>
        </w:tc>
        <w:tc>
          <w:tcPr>
            <w:tcW w:type="dxa" w:w="4320"/>
          </w:tcPr>
          <w:p>
            <w:r/>
            <w:r>
              <w:rPr>
                <w:sz w:val="18"/>
              </w:rPr>
              <w:t>— (source of truth)</w:t>
            </w:r>
          </w:p>
        </w:tc>
      </w:tr>
      <w:tr>
        <w:tc>
          <w:tcPr>
            <w:tcW w:type="dxa" w:w="2880"/>
            <w:shd w:fill="F2F2F2" w:val="clear"/>
          </w:tcPr>
          <w:p>
            <w:r/>
            <w:r>
              <w:rPr>
                <w:sz w:val="18"/>
              </w:rPr>
              <w:t>Packaged</w:t>
            </w:r>
          </w:p>
        </w:tc>
        <w:tc>
          <w:tcPr>
            <w:tcW w:type="dxa" w:w="1440"/>
            <w:shd w:fill="F2F2F2" w:val="clear"/>
          </w:tcPr>
          <w:p>
            <w:r/>
            <w:r>
              <w:rPr>
                <w:sz w:val="18"/>
              </w:rPr>
              <w:t>v5.0.1</w:t>
            </w:r>
          </w:p>
        </w:tc>
        <w:tc>
          <w:tcPr>
            <w:tcW w:type="dxa" w:w="1008"/>
            <w:shd w:fill="F2F2F2" w:val="clear"/>
          </w:tcPr>
          <w:p>
            <w:r/>
            <w:r>
              <w:rPr>
                <w:sz w:val="18"/>
              </w:rPr>
              <w:t>17</w:t>
            </w:r>
          </w:p>
        </w:tc>
        <w:tc>
          <w:tcPr>
            <w:tcW w:type="dxa" w:w="4320"/>
            <w:shd w:fill="F2F2F2" w:val="clear"/>
          </w:tcPr>
          <w:p>
            <w:r/>
            <w:r>
              <w:rPr>
                <w:sz w:val="18"/>
              </w:rPr>
              <w:t>WebServer v8.2.0 (build 50)</w:t>
            </w:r>
          </w:p>
        </w:tc>
      </w:tr>
      <w:tr>
        <w:tc>
          <w:tcPr>
            <w:tcW w:type="dxa" w:w="2880"/>
          </w:tcPr>
          <w:p>
            <w:r/>
            <w:r>
              <w:rPr>
                <w:sz w:val="18"/>
              </w:rPr>
              <w:t>Android App</w:t>
            </w:r>
          </w:p>
        </w:tc>
        <w:tc>
          <w:tcPr>
            <w:tcW w:type="dxa" w:w="1440"/>
          </w:tcPr>
          <w:p>
            <w:r/>
            <w:r>
              <w:rPr>
                <w:sz w:val="18"/>
              </w:rPr>
              <w:t>v5.6.0</w:t>
            </w:r>
          </w:p>
        </w:tc>
        <w:tc>
          <w:tcPr>
            <w:tcW w:type="dxa" w:w="1008"/>
          </w:tcPr>
          <w:p>
            <w:r/>
            <w:r>
              <w:rPr>
                <w:sz w:val="18"/>
              </w:rPr>
              <w:t>39</w:t>
            </w:r>
          </w:p>
        </w:tc>
        <w:tc>
          <w:tcPr>
            <w:tcW w:type="dxa" w:w="4320"/>
          </w:tcPr>
          <w:p>
            <w:r/>
            <w:r>
              <w:rPr>
                <w:sz w:val="18"/>
              </w:rPr>
              <w:t>— (independent, connects via HTTP)</w:t>
            </w:r>
          </w:p>
        </w:tc>
      </w:tr>
    </w:tbl>
    <w:p>
      <w:r>
        <w:rPr>
          <w:sz w:val="20"/>
        </w:rPr>
        <w:t>Note: The Packaged project is currently one version behind the WebServer (synced from v8.2.0, WebServer is at v8.3.0). This means the v8.3.0 features (runtime paths module, install detection, password reset flow) have not yet been packaged into an installer.</w:t>
      </w:r>
    </w:p>
    <w:p>
      <w:r>
        <w:br w:type="page"/>
      </w:r>
    </w:p>
    <w:p>
      <w:pPr>
        <w:pStyle w:val="Heading1"/>
      </w:pPr>
      <w:r>
        <w:rPr>
          <w:color w:val="1B3A5C"/>
        </w:rPr>
        <w:t>10. Directory Trees (All Projects)</w:t>
      </w:r>
    </w:p>
    <w:p>
      <w:pPr>
        <w:pStyle w:val="Heading2"/>
      </w:pPr>
      <w:r>
        <w:rPr>
          <w:color w:val="1B3A5C"/>
        </w:rPr>
        <w:t>WebServer Project</w:t>
      </w:r>
    </w:p>
    <w:p>
      <w:pPr>
        <w:spacing w:before="80" w:after="80"/>
        <w:shd w:fill="F5F5F5" w:val="clear"/>
      </w:pPr>
      <w:r>
        <w:rPr>
          <w:rFonts w:ascii="Courier New" w:hAnsi="Courier New"/>
          <w:sz w:val="16"/>
        </w:rPr>
        <w:t>KenpoFlashcardsWebServer/</w:t>
        <w:br/>
        <w:t>├── app.py                    ← Flask application (185KB, all routes)</w:t>
        <w:br/>
        <w:t>├── version.json              ← {name, version, build, released, notes}</w:t>
        <w:br/>
        <w:t>├── requirements.txt          ← Python dependencies (flask, etc.)</w:t>
        <w:br/>
        <w:t>├── CHANGELOG.md              ← Full version history</w:t>
        <w:br/>
        <w:t>├── README.md                 ← Project documentation</w:t>
        <w:br/>
        <w:t>├── BRANDING_NOTE.md          ← Branding guidelines</w:t>
        <w:br/>
        <w:t>├── LICENSE                   ← License file</w:t>
        <w:br/>
        <w:t>├── START_KenpoFlashcardsWebServer.bat   ← Quick-start batch</w:t>
        <w:br/>
        <w:t>├── Version-WebServer-*.txt   ← Version breadcrumb files</w:t>
        <w:br/>
        <w:t>├── data/                     ← JSON storage (users, cards, decks)</w:t>
        <w:br/>
        <w:t>│   ├── admin_users.json, api_keys.enc, breakdowns.json</w:t>
        <w:br/>
        <w:t>│   ├── decks.json, helper.json, kenpo_words.json</w:t>
        <w:br/>
        <w:t>│   ├── profiles.json, secret_key.txt</w:t>
        <w:br/>
        <w:t>│   ├── user_cards/{user}_cards.json</w:t>
        <w:br/>
        <w:t>│   └── users/{user}_progress.json, {user}_custom_set.json</w:t>
        <w:br/>
        <w:t>├── logs/                     ← Server logs</w:t>
        <w:br/>
        <w:t>├── runtime/                  ← Path resolution module</w:t>
        <w:br/>
        <w:t>│   ├── __init__.py</w:t>
        <w:br/>
        <w:t>│   └── app_paths.py</w:t>
        <w:br/>
        <w:t>└── static/                   ← Web UI</w:t>
        <w:br/>
        <w:t xml:space="preserve">    ├── index.html, admin.html, about.html, ai-access.html</w:t>
        <w:br/>
        <w:t xml:space="preserve">    ├── app.js (135KB), styles.css (38KB)</w:t>
        <w:br/>
        <w:t xml:space="preserve">    ├── favicon.ico, robots.txt, sitemap.xml, user-guide.html</w:t>
        <w:br/>
        <w:t xml:space="preserve">    └── res/                  ← Images, logos, icons</w:t>
      </w:r>
    </w:p>
    <w:p/>
    <w:p>
      <w:pPr>
        <w:pStyle w:val="Heading2"/>
      </w:pPr>
      <w:r>
        <w:rPr>
          <w:color w:val="1B3A5C"/>
        </w:rPr>
        <w:t>SyncTool</w:t>
      </w:r>
    </w:p>
    <w:p>
      <w:pPr>
        <w:spacing w:before="80" w:after="80"/>
        <w:shd w:fill="F5F5F5" w:val="clear"/>
      </w:pPr>
      <w:r>
        <w:rPr>
          <w:rFonts w:ascii="Courier New" w:hAnsi="Courier New"/>
          <w:sz w:val="16"/>
        </w:rPr>
        <w:t>tools/</w:t>
        <w:br/>
        <w:t>├── sync_webserver.bat                   ← Double-click entry point</w:t>
        <w:br/>
        <w:t>├── sync_webserver_to_packaged.py        ← Main sync logic (51KB)</w:t>
        <w:br/>
        <w:t>├── README_SYNC_TOOL.md                  ← Tool documentation</w:t>
        <w:br/>
        <w:t>└── sync_backups/                        ← Timestamped backups</w:t>
        <w:br/>
        <w:t xml:space="preserve">    ├── v2.0.0_b9_20260123_203958/</w:t>
        <w:br/>
        <w:t xml:space="preserve">    ├── v3.0.0_b10_20260125_100053/</w:t>
        <w:br/>
        <w:t xml:space="preserve">    ├── v4.0.0_b12_20260127_221542/</w:t>
        <w:br/>
        <w:t xml:space="preserve">    ├── v5.0.0_b15_20260130_012258/</w:t>
        <w:br/>
        <w:t xml:space="preserve">    └── ... (one folder per sync run)</w:t>
      </w:r>
    </w:p>
    <w:p/>
    <w:p>
      <w:pPr>
        <w:pStyle w:val="Heading2"/>
      </w:pPr>
      <w:r>
        <w:rPr>
          <w:color w:val="1B3A5C"/>
        </w:rPr>
        <w:t>Packaged Project</w:t>
      </w:r>
    </w:p>
    <w:p>
      <w:pPr>
        <w:spacing w:before="80" w:after="80"/>
        <w:shd w:fill="F5F5F5" w:val="clear"/>
      </w:pPr>
      <w:r>
        <w:rPr>
          <w:rFonts w:ascii="Courier New" w:hAnsi="Courier New"/>
          <w:sz w:val="16"/>
        </w:rPr>
        <w:t>KenpoFlashcardsWebServer_Packaged/</w:t>
        <w:br/>
        <w:t>├── app.py                            ← PATCHED Flask app (AppData-safe)</w:t>
        <w:br/>
        <w:t>├── AdvancedFlashcardsWebAppServerLauncher.py   ← Tray launcher entry</w:t>
        <w:br/>
        <w:t>├── KenpoFlashcardsTrayLauncher.py    ← Alt tray launcher</w:t>
        <w:br/>
        <w:t>├── version.json                      ← Packaged version + bundled WS version</w:t>
        <w:br/>
        <w:t>├── server_config.json                ← User host/port config</w:t>
        <w:br/>
        <w:t>├── requirements.txt                  ← Python deps</w:t>
        <w:br/>
        <w:t>├── CHANGELOG.md, README.md           ← Auto-updated docs</w:t>
        <w:br/>
        <w:t>├── INSTALL_WINDOWS.md                ← Build + install guide</w:t>
        <w:br/>
        <w:t>├── BRANDING_NOTE.md, LICENSE, PATCH_README.txt</w:t>
        <w:br/>
        <w:t>├── Version-WebServerPackaged-*.txt   ← Version breadcrumb</w:t>
        <w:br/>
        <w:t>├── data/                             ← Default data (bundled into EXE)</w:t>
        <w:br/>
        <w:t>├── runtime/                          ← Path resolution module</w:t>
        <w:br/>
        <w:t>│   ├── __init__.py</w:t>
        <w:br/>
        <w:t>│   └── app_paths.py</w:t>
        <w:br/>
        <w:t>├── static/                           ← Web UI (mirrored from WebServer)</w:t>
        <w:br/>
        <w:t>│   └── res/webappservericons/        ← Windows icons (PROTECTED)</w:t>
        <w:br/>
        <w:t>├── packaging/                        ← BUILD INFRASTRUCTURE</w:t>
        <w:br/>
        <w:t>│   ├── 0. build_all_one_click.bat    ← Master build script</w:t>
        <w:br/>
        <w:t>│   ├── one_click/</w:t>
        <w:br/>
        <w:t>│   │   ├── 1. pre_build_one_click.bat</w:t>
        <w:br/>
        <w:t>│   │   ├── 2. build_exe_one_click.bat</w:t>
        <w:br/>
        <w:t>│   │   └── 3. build_installer_inno_one_click.bat</w:t>
        <w:br/>
        <w:t>│   ├── pyinstaller/</w:t>
        <w:br/>
        <w:t>│   │   ├── kenpo_tray.spec           ← PyInstaller spec</w:t>
        <w:br/>
        <w:t>│   │   └── kenpo_server.spec</w:t>
        <w:br/>
        <w:t>│   ├── installer_inno.iss            ← Inno Setup script</w:t>
        <w:br/>
        <w:t>│   ├── requirements_packaging.txt    ← PyInstaller + deps</w:t>
        <w:br/>
        <w:t>│   ├── build_data/                   ← Staged data for build</w:t>
        <w:br/>
        <w:t>│   ├── output/                       ← Installer EXE output</w:t>
        <w:br/>
        <w:t>│   └── logs/                         ← Build logs</w:t>
        <w:br/>
        <w:t>├── service/                          ← WinSW service scripts</w:t>
        <w:br/>
        <w:t>├── windows_service/                  ← NSSM service scripts</w:t>
        <w:br/>
        <w:t>└── windows_tray/                     ← Standalone tray launcher</w:t>
      </w:r>
    </w:p>
    <w:p/>
    <w:p>
      <w:pPr>
        <w:pStyle w:val="Heading2"/>
      </w:pPr>
      <w:r>
        <w:rPr>
          <w:color w:val="1B3A5C"/>
        </w:rPr>
        <w:t>Android App Project</w:t>
      </w:r>
    </w:p>
    <w:p>
      <w:pPr>
        <w:spacing w:before="80" w:after="80"/>
        <w:shd w:fill="F5F5F5" w:val="clear"/>
      </w:pPr>
      <w:r>
        <w:rPr>
          <w:rFonts w:ascii="Courier New" w:hAnsi="Courier New"/>
          <w:sz w:val="16"/>
        </w:rPr>
        <w:t>KenpoFlashcardsProject-v2/</w:t>
        <w:br/>
        <w:t>├── app/</w:t>
        <w:br/>
        <w:t>│   ├── build.gradle                  ← versionCode + versionName</w:t>
        <w:br/>
        <w:t>│   └── src/main/</w:t>
        <w:br/>
        <w:t>│       ├── java/com/example/kenpoflashcards/</w:t>
        <w:br/>
        <w:t>│       │   ├── MainActivity.kt       ← All UI screens (Compose)</w:t>
        <w:br/>
        <w:t>│       │   ├── Models.kt             ← Data classes</w:t>
        <w:br/>
        <w:t>│       │   ├── Repository.kt         ← Data access layer</w:t>
        <w:br/>
        <w:t>│       │   ├── Store.kt              ← DataStore persistence</w:t>
        <w:br/>
        <w:t>│       │   ├── StudySettings.kt      ← Settings + AdminUsers</w:t>
        <w:br/>
        <w:t>│       │   ├── WebAppSync.kt         ← Server sync API client</w:t>
        <w:br/>
        <w:t>│       │   ├── AiGenerationHelper.kt ← AI card/definition generation</w:t>
        <w:br/>
        <w:t>│       │   ├── ChatGptHelper.kt      ← ChatGPT breakdown autofill</w:t>
        <w:br/>
        <w:t>│       │   ├── GeminiHelper.kt       ← Gemini breakdown autofill</w:t>
        <w:br/>
        <w:t>│       │   ├── JsonUtil.kt           ← JSON parsing</w:t>
        <w:br/>
        <w:t>│       │   ├── CsvImport.kt          ← CSV import</w:t>
        <w:br/>
        <w:t>│       │   └── TtsHelper.kt          ← Text-to-speech</w:t>
        <w:br/>
        <w:t>│       ├── assets/</w:t>
        <w:br/>
        <w:t>│       │   └── kenpo_words.json      ← Built-in vocabulary</w:t>
        <w:br/>
        <w:t>│       └── res/                      ← Icons, themes, strings</w:t>
        <w:br/>
        <w:t>├── CHANGELOG.md                      ← Full version history</w:t>
        <w:br/>
        <w:t>├── README.md                         ← Project documentation</w:t>
        <w:br/>
        <w:t>├── Fixes v{X} v{Y}.txt              ← Build session timestamps</w:t>
        <w:br/>
        <w:t>├── Version-AndroidApp-v{X} v{Y}.txt ← Previous version breadcrumb</w:t>
        <w:br/>
        <w:t>├── gradle/, gradlew, gradlew.bat    ← Gradle wrapper</w:t>
        <w:br/>
        <w:t>└── settings.gradle                   ← Gradle settings</w:t>
      </w:r>
    </w:p>
    <w:p>
      <w:r>
        <w:br w:type="page"/>
      </w:r>
    </w:p>
    <w:p>
      <w:pPr>
        <w:pStyle w:val="Heading1"/>
      </w:pPr>
      <w:r>
        <w:rPr>
          <w:color w:val="1B3A5C"/>
        </w:rPr>
        <w:t>11. API Endpoint Map (Android ↔ Server)</w:t>
      </w:r>
    </w:p>
    <w:p>
      <w:r>
        <w:rPr>
          <w:sz w:val="20"/>
        </w:rPr>
        <w:t>Complete mapping of every API endpoint the Android app calls and its corresponding server-side handler: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72"/>
            <w:shd w:fill="1B3A5C" w:val="clear"/>
          </w:tcPr>
          <w:p>
            <w:pPr>
              <w:jc w:val="center"/>
            </w:pPr>
            <w:r/>
            <w:r>
              <w:rPr>
                <w:b/>
                <w:color w:val="FFFFFF"/>
                <w:sz w:val="18"/>
              </w:rPr>
              <w:t>Android Function</w:t>
            </w:r>
          </w:p>
        </w:tc>
        <w:tc>
          <w:tcPr>
            <w:tcW w:type="dxa" w:w="2592"/>
            <w:shd w:fill="1B3A5C" w:val="clear"/>
          </w:tcPr>
          <w:p>
            <w:pPr>
              <w:jc w:val="center"/>
            </w:pPr>
            <w:r/>
            <w:r>
              <w:rPr>
                <w:b/>
                <w:color w:val="FFFFFF"/>
                <w:sz w:val="18"/>
              </w:rPr>
              <w:t>Endpoint</w:t>
            </w:r>
          </w:p>
        </w:tc>
        <w:tc>
          <w:tcPr>
            <w:tcW w:type="dxa" w:w="720"/>
            <w:shd w:fill="1B3A5C" w:val="clear"/>
          </w:tcPr>
          <w:p>
            <w:pPr>
              <w:jc w:val="center"/>
            </w:pPr>
            <w:r/>
            <w:r>
              <w:rPr>
                <w:b/>
                <w:color w:val="FFFFFF"/>
                <w:sz w:val="18"/>
              </w:rPr>
              <w:t>Method</w:t>
            </w:r>
          </w:p>
        </w:tc>
        <w:tc>
          <w:tcPr>
            <w:tcW w:type="dxa" w:w="720"/>
            <w:shd w:fill="1B3A5C" w:val="clear"/>
          </w:tcPr>
          <w:p>
            <w:pPr>
              <w:jc w:val="center"/>
            </w:pPr>
            <w:r/>
            <w:r>
              <w:rPr>
                <w:b/>
                <w:color w:val="FFFFFF"/>
                <w:sz w:val="18"/>
              </w:rPr>
              <w:t>Auth</w:t>
            </w:r>
          </w:p>
        </w:tc>
        <w:tc>
          <w:tcPr>
            <w:tcW w:type="dxa" w:w="2880"/>
            <w:shd w:fill="1B3A5C" w:val="clear"/>
          </w:tcPr>
          <w:p>
            <w:pPr>
              <w:jc w:val="center"/>
            </w:pPr>
            <w:r/>
            <w:r>
              <w:rPr>
                <w:b/>
                <w:color w:val="FFFFFF"/>
                <w:sz w:val="18"/>
              </w:rPr>
              <w:t>Server Handler</w:t>
            </w:r>
          </w:p>
        </w:tc>
      </w:tr>
      <w:tr>
        <w:tc>
          <w:tcPr>
            <w:tcW w:type="dxa" w:w="1872"/>
          </w:tcPr>
          <w:p>
            <w:r/>
            <w:r>
              <w:rPr>
                <w:sz w:val="18"/>
              </w:rPr>
              <w:t>login()</w:t>
            </w:r>
          </w:p>
        </w:tc>
        <w:tc>
          <w:tcPr>
            <w:tcW w:type="dxa" w:w="2592"/>
          </w:tcPr>
          <w:p>
            <w:r/>
            <w:r>
              <w:rPr>
                <w:sz w:val="18"/>
              </w:rPr>
              <w:t>/api/sync/login</w:t>
            </w:r>
          </w:p>
        </w:tc>
        <w:tc>
          <w:tcPr>
            <w:tcW w:type="dxa" w:w="720"/>
          </w:tcPr>
          <w:p>
            <w:r/>
            <w:r>
              <w:rPr>
                <w:sz w:val="18"/>
              </w:rPr>
              <w:t>POST</w:t>
            </w:r>
          </w:p>
        </w:tc>
        <w:tc>
          <w:tcPr>
            <w:tcW w:type="dxa" w:w="720"/>
          </w:tcPr>
          <w:p>
            <w:r/>
            <w:r>
              <w:rPr>
                <w:sz w:val="18"/>
              </w:rPr>
              <w:t>None</w:t>
            </w:r>
          </w:p>
        </w:tc>
        <w:tc>
          <w:tcPr>
            <w:tcW w:type="dxa" w:w="2880"/>
          </w:tcPr>
          <w:p>
            <w:r/>
            <w:r>
              <w:rPr>
                <w:sz w:val="18"/>
              </w:rPr>
              <w:t>api_sync_login()</w:t>
            </w:r>
          </w:p>
        </w:tc>
      </w:tr>
      <w:tr>
        <w:tc>
          <w:tcPr>
            <w:tcW w:type="dxa" w:w="1872"/>
            <w:shd w:fill="F2F2F2" w:val="clear"/>
          </w:tcPr>
          <w:p>
            <w:r/>
            <w:r>
              <w:rPr>
                <w:sz w:val="18"/>
              </w:rPr>
              <w:t>verifyServer()</w:t>
            </w:r>
          </w:p>
        </w:tc>
        <w:tc>
          <w:tcPr>
            <w:tcW w:type="dxa" w:w="2592"/>
            <w:shd w:fill="F2F2F2" w:val="clear"/>
          </w:tcPr>
          <w:p>
            <w:r/>
            <w:r>
              <w:rPr>
                <w:sz w:val="18"/>
              </w:rPr>
              <w:t>/api/version</w:t>
            </w:r>
          </w:p>
        </w:tc>
        <w:tc>
          <w:tcPr>
            <w:tcW w:type="dxa" w:w="720"/>
            <w:shd w:fill="F2F2F2" w:val="clear"/>
          </w:tcPr>
          <w:p>
            <w:r/>
            <w:r>
              <w:rPr>
                <w:sz w:val="18"/>
              </w:rPr>
              <w:t>GET</w:t>
            </w:r>
          </w:p>
        </w:tc>
        <w:tc>
          <w:tcPr>
            <w:tcW w:type="dxa" w:w="720"/>
            <w:shd w:fill="F2F2F2" w:val="clear"/>
          </w:tcPr>
          <w:p>
            <w:r/>
            <w:r>
              <w:rPr>
                <w:sz w:val="18"/>
              </w:rPr>
              <w:t>None</w:t>
            </w:r>
          </w:p>
        </w:tc>
        <w:tc>
          <w:tcPr>
            <w:tcW w:type="dxa" w:w="2880"/>
            <w:shd w:fill="F2F2F2" w:val="clear"/>
          </w:tcPr>
          <w:p>
            <w:r/>
            <w:r>
              <w:rPr>
                <w:sz w:val="18"/>
              </w:rPr>
              <w:t>api_version()</w:t>
            </w:r>
          </w:p>
        </w:tc>
      </w:tr>
      <w:tr>
        <w:tc>
          <w:tcPr>
            <w:tcW w:type="dxa" w:w="1872"/>
          </w:tcPr>
          <w:p>
            <w:r/>
            <w:r>
              <w:rPr>
                <w:sz w:val="18"/>
              </w:rPr>
              <w:t>pushProgressEntries()</w:t>
            </w:r>
          </w:p>
        </w:tc>
        <w:tc>
          <w:tcPr>
            <w:tcW w:type="dxa" w:w="2592"/>
          </w:tcPr>
          <w:p>
            <w:r/>
            <w:r>
              <w:rPr>
                <w:sz w:val="18"/>
              </w:rPr>
              <w:t>/api/sync/push</w:t>
            </w:r>
          </w:p>
        </w:tc>
        <w:tc>
          <w:tcPr>
            <w:tcW w:type="dxa" w:w="720"/>
          </w:tcPr>
          <w:p>
            <w:r/>
            <w:r>
              <w:rPr>
                <w:sz w:val="18"/>
              </w:rPr>
              <w:t>POST</w:t>
            </w:r>
          </w:p>
        </w:tc>
        <w:tc>
          <w:tcPr>
            <w:tcW w:type="dxa" w:w="720"/>
          </w:tcPr>
          <w:p>
            <w:r/>
            <w:r>
              <w:rPr>
                <w:sz w:val="18"/>
              </w:rPr>
              <w:t>Bearer</w:t>
            </w:r>
          </w:p>
        </w:tc>
        <w:tc>
          <w:tcPr>
            <w:tcW w:type="dxa" w:w="2880"/>
          </w:tcPr>
          <w:p>
            <w:r/>
            <w:r>
              <w:rPr>
                <w:sz w:val="18"/>
              </w:rPr>
              <w:t>api_sync_push()</w:t>
            </w:r>
          </w:p>
        </w:tc>
      </w:tr>
      <w:tr>
        <w:tc>
          <w:tcPr>
            <w:tcW w:type="dxa" w:w="1872"/>
            <w:shd w:fill="F2F2F2" w:val="clear"/>
          </w:tcPr>
          <w:p>
            <w:r/>
            <w:r>
              <w:rPr>
                <w:sz w:val="18"/>
              </w:rPr>
              <w:t>pullProgressEntries()</w:t>
            </w:r>
          </w:p>
        </w:tc>
        <w:tc>
          <w:tcPr>
            <w:tcW w:type="dxa" w:w="2592"/>
            <w:shd w:fill="F2F2F2" w:val="clear"/>
          </w:tcPr>
          <w:p>
            <w:r/>
            <w:r>
              <w:rPr>
                <w:sz w:val="18"/>
              </w:rPr>
              <w:t>/api/sync/pull</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api_sync_pull()</w:t>
            </w:r>
          </w:p>
        </w:tc>
      </w:tr>
      <w:tr>
        <w:tc>
          <w:tcPr>
            <w:tcW w:type="dxa" w:w="1872"/>
          </w:tcPr>
          <w:p>
            <w:r/>
            <w:r>
              <w:rPr>
                <w:sz w:val="18"/>
              </w:rPr>
              <w:t>pullBreakdowns()</w:t>
            </w:r>
          </w:p>
        </w:tc>
        <w:tc>
          <w:tcPr>
            <w:tcW w:type="dxa" w:w="2592"/>
          </w:tcPr>
          <w:p>
            <w:r/>
            <w:r>
              <w:rPr>
                <w:sz w:val="18"/>
              </w:rPr>
              <w:t>/api/sync/breakdowns</w:t>
            </w:r>
          </w:p>
        </w:tc>
        <w:tc>
          <w:tcPr>
            <w:tcW w:type="dxa" w:w="720"/>
          </w:tcPr>
          <w:p>
            <w:r/>
            <w:r>
              <w:rPr>
                <w:sz w:val="18"/>
              </w:rPr>
              <w:t>GET</w:t>
            </w:r>
          </w:p>
        </w:tc>
        <w:tc>
          <w:tcPr>
            <w:tcW w:type="dxa" w:w="720"/>
          </w:tcPr>
          <w:p>
            <w:r/>
            <w:r>
              <w:rPr>
                <w:sz w:val="18"/>
              </w:rPr>
              <w:t>None</w:t>
            </w:r>
          </w:p>
        </w:tc>
        <w:tc>
          <w:tcPr>
            <w:tcW w:type="dxa" w:w="2880"/>
          </w:tcPr>
          <w:p>
            <w:r/>
            <w:r>
              <w:rPr>
                <w:sz w:val="18"/>
              </w:rPr>
              <w:t>api_sync_breakdowns()</w:t>
            </w:r>
          </w:p>
        </w:tc>
      </w:tr>
      <w:tr>
        <w:tc>
          <w:tcPr>
            <w:tcW w:type="dxa" w:w="1872"/>
            <w:shd w:fill="F2F2F2" w:val="clear"/>
          </w:tcPr>
          <w:p>
            <w:r/>
            <w:r>
              <w:rPr>
                <w:sz w:val="18"/>
              </w:rPr>
              <w:t>saveBreakdown()</w:t>
            </w:r>
          </w:p>
        </w:tc>
        <w:tc>
          <w:tcPr>
            <w:tcW w:type="dxa" w:w="2592"/>
            <w:shd w:fill="F2F2F2" w:val="clear"/>
          </w:tcPr>
          <w:p>
            <w:r/>
            <w:r>
              <w:rPr>
                <w:sz w:val="18"/>
              </w:rPr>
              <w:t>/api/breakdowns</w:t>
            </w:r>
          </w:p>
        </w:tc>
        <w:tc>
          <w:tcPr>
            <w:tcW w:type="dxa" w:w="720"/>
            <w:shd w:fill="F2F2F2" w:val="clear"/>
          </w:tcPr>
          <w:p>
            <w:r/>
            <w:r>
              <w:rPr>
                <w:sz w:val="18"/>
              </w:rPr>
              <w:t>POST</w:t>
            </w:r>
          </w:p>
        </w:tc>
        <w:tc>
          <w:tcPr>
            <w:tcW w:type="dxa" w:w="720"/>
            <w:shd w:fill="F2F2F2" w:val="clear"/>
          </w:tcPr>
          <w:p>
            <w:r/>
            <w:r>
              <w:rPr>
                <w:sz w:val="18"/>
              </w:rPr>
              <w:t>Bearer</w:t>
            </w:r>
          </w:p>
        </w:tc>
        <w:tc>
          <w:tcPr>
            <w:tcW w:type="dxa" w:w="2880"/>
            <w:shd w:fill="F2F2F2" w:val="clear"/>
          </w:tcPr>
          <w:p>
            <w:r/>
            <w:r>
              <w:rPr>
                <w:sz w:val="18"/>
              </w:rPr>
              <w:t>api_breakdowns_post()</w:t>
            </w:r>
          </w:p>
        </w:tc>
      </w:tr>
      <w:tr>
        <w:tc>
          <w:tcPr>
            <w:tcW w:type="dxa" w:w="1872"/>
          </w:tcPr>
          <w:p>
            <w:r/>
            <w:r>
              <w:rPr>
                <w:sz w:val="18"/>
              </w:rPr>
              <w:t>pushCustomSet()</w:t>
            </w:r>
          </w:p>
        </w:tc>
        <w:tc>
          <w:tcPr>
            <w:tcW w:type="dxa" w:w="2592"/>
          </w:tcPr>
          <w:p>
            <w:r/>
            <w:r>
              <w:rPr>
                <w:sz w:val="18"/>
              </w:rPr>
              <w:t>/api/sync/customset</w:t>
            </w:r>
          </w:p>
        </w:tc>
        <w:tc>
          <w:tcPr>
            <w:tcW w:type="dxa" w:w="720"/>
          </w:tcPr>
          <w:p>
            <w:r/>
            <w:r>
              <w:rPr>
                <w:sz w:val="18"/>
              </w:rPr>
              <w:t>POST</w:t>
            </w:r>
          </w:p>
        </w:tc>
        <w:tc>
          <w:tcPr>
            <w:tcW w:type="dxa" w:w="720"/>
          </w:tcPr>
          <w:p>
            <w:r/>
            <w:r>
              <w:rPr>
                <w:sz w:val="18"/>
              </w:rPr>
              <w:t>Bearer</w:t>
            </w:r>
          </w:p>
        </w:tc>
        <w:tc>
          <w:tcPr>
            <w:tcW w:type="dxa" w:w="2880"/>
          </w:tcPr>
          <w:p>
            <w:r/>
            <w:r>
              <w:rPr>
                <w:sz w:val="18"/>
              </w:rPr>
              <w:t>api_sync_customset_post()</w:t>
            </w:r>
          </w:p>
        </w:tc>
      </w:tr>
      <w:tr>
        <w:tc>
          <w:tcPr>
            <w:tcW w:type="dxa" w:w="1872"/>
            <w:shd w:fill="F2F2F2" w:val="clear"/>
          </w:tcPr>
          <w:p>
            <w:r/>
            <w:r>
              <w:rPr>
                <w:sz w:val="18"/>
              </w:rPr>
              <w:t>pullCustomSet()</w:t>
            </w:r>
          </w:p>
        </w:tc>
        <w:tc>
          <w:tcPr>
            <w:tcW w:type="dxa" w:w="2592"/>
            <w:shd w:fill="F2F2F2" w:val="clear"/>
          </w:tcPr>
          <w:p>
            <w:r/>
            <w:r>
              <w:rPr>
                <w:sz w:val="18"/>
              </w:rPr>
              <w:t>/api/sync/customset</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api_sync_customset_get()</w:t>
            </w:r>
          </w:p>
        </w:tc>
      </w:tr>
      <w:tr>
        <w:tc>
          <w:tcPr>
            <w:tcW w:type="dxa" w:w="1872"/>
          </w:tcPr>
          <w:p>
            <w:r/>
            <w:r>
              <w:rPr>
                <w:sz w:val="18"/>
              </w:rPr>
              <w:t>pullServerConfig()</w:t>
            </w:r>
          </w:p>
        </w:tc>
        <w:tc>
          <w:tcPr>
            <w:tcW w:type="dxa" w:w="2592"/>
          </w:tcPr>
          <w:p>
            <w:r/>
            <w:r>
              <w:rPr>
                <w:sz w:val="18"/>
              </w:rPr>
              <w:t>/api/app/config</w:t>
            </w:r>
          </w:p>
        </w:tc>
        <w:tc>
          <w:tcPr>
            <w:tcW w:type="dxa" w:w="720"/>
          </w:tcPr>
          <w:p>
            <w:r/>
            <w:r>
              <w:rPr>
                <w:sz w:val="18"/>
              </w:rPr>
              <w:t>GET</w:t>
            </w:r>
          </w:p>
        </w:tc>
        <w:tc>
          <w:tcPr>
            <w:tcW w:type="dxa" w:w="720"/>
          </w:tcPr>
          <w:p>
            <w:r/>
            <w:r>
              <w:rPr>
                <w:sz w:val="18"/>
              </w:rPr>
              <w:t>Bearer</w:t>
            </w:r>
          </w:p>
        </w:tc>
        <w:tc>
          <w:tcPr>
            <w:tcW w:type="dxa" w:w="2880"/>
          </w:tcPr>
          <w:p>
            <w:r/>
            <w:r>
              <w:rPr>
                <w:sz w:val="18"/>
              </w:rPr>
              <w:t>api_app_config_get()</w:t>
            </w:r>
          </w:p>
        </w:tc>
      </w:tr>
      <w:tr>
        <w:tc>
          <w:tcPr>
            <w:tcW w:type="dxa" w:w="1872"/>
            <w:shd w:fill="F2F2F2" w:val="clear"/>
          </w:tcPr>
          <w:p>
            <w:r/>
            <w:r>
              <w:rPr>
                <w:sz w:val="18"/>
              </w:rPr>
              <w:t>pushApiKeys()</w:t>
            </w:r>
          </w:p>
        </w:tc>
        <w:tc>
          <w:tcPr>
            <w:tcW w:type="dxa" w:w="2592"/>
            <w:shd w:fill="F2F2F2" w:val="clear"/>
          </w:tcPr>
          <w:p>
            <w:r/>
            <w:r>
              <w:rPr>
                <w:sz w:val="18"/>
              </w:rPr>
              <w:t>/api/admin/apikeys</w:t>
            </w:r>
          </w:p>
        </w:tc>
        <w:tc>
          <w:tcPr>
            <w:tcW w:type="dxa" w:w="720"/>
            <w:shd w:fill="F2F2F2" w:val="clear"/>
          </w:tcPr>
          <w:p>
            <w:r/>
            <w:r>
              <w:rPr>
                <w:sz w:val="18"/>
              </w:rPr>
              <w:t>POST</w:t>
            </w:r>
          </w:p>
        </w:tc>
        <w:tc>
          <w:tcPr>
            <w:tcW w:type="dxa" w:w="720"/>
            <w:shd w:fill="F2F2F2" w:val="clear"/>
          </w:tcPr>
          <w:p>
            <w:r/>
            <w:r>
              <w:rPr>
                <w:sz w:val="18"/>
              </w:rPr>
              <w:t>Bearer</w:t>
            </w:r>
          </w:p>
        </w:tc>
        <w:tc>
          <w:tcPr>
            <w:tcW w:type="dxa" w:w="2880"/>
            <w:shd w:fill="F2F2F2" w:val="clear"/>
          </w:tcPr>
          <w:p>
            <w:r/>
            <w:r>
              <w:rPr>
                <w:sz w:val="18"/>
              </w:rPr>
              <w:t>api_admin_apikeys_post()</w:t>
            </w:r>
          </w:p>
        </w:tc>
      </w:tr>
      <w:tr>
        <w:tc>
          <w:tcPr>
            <w:tcW w:type="dxa" w:w="1872"/>
          </w:tcPr>
          <w:p>
            <w:r/>
            <w:r>
              <w:rPr>
                <w:sz w:val="18"/>
              </w:rPr>
              <w:t>pullApiKeys()</w:t>
            </w:r>
          </w:p>
        </w:tc>
        <w:tc>
          <w:tcPr>
            <w:tcW w:type="dxa" w:w="2592"/>
          </w:tcPr>
          <w:p>
            <w:r/>
            <w:r>
              <w:rPr>
                <w:sz w:val="18"/>
              </w:rPr>
              <w:t>/api/admin/apikeys</w:t>
            </w:r>
          </w:p>
        </w:tc>
        <w:tc>
          <w:tcPr>
            <w:tcW w:type="dxa" w:w="720"/>
          </w:tcPr>
          <w:p>
            <w:r/>
            <w:r>
              <w:rPr>
                <w:sz w:val="18"/>
              </w:rPr>
              <w:t>GET</w:t>
            </w:r>
          </w:p>
        </w:tc>
        <w:tc>
          <w:tcPr>
            <w:tcW w:type="dxa" w:w="720"/>
          </w:tcPr>
          <w:p>
            <w:r/>
            <w:r>
              <w:rPr>
                <w:sz w:val="18"/>
              </w:rPr>
              <w:t>Bearer</w:t>
            </w:r>
          </w:p>
        </w:tc>
        <w:tc>
          <w:tcPr>
            <w:tcW w:type="dxa" w:w="2880"/>
          </w:tcPr>
          <w:p>
            <w:r/>
            <w:r>
              <w:rPr>
                <w:sz w:val="18"/>
              </w:rPr>
              <w:t>api_admin_apikeys_get()</w:t>
            </w:r>
          </w:p>
        </w:tc>
      </w:tr>
      <w:tr>
        <w:tc>
          <w:tcPr>
            <w:tcW w:type="dxa" w:w="1872"/>
            <w:shd w:fill="F2F2F2" w:val="clear"/>
          </w:tcPr>
          <w:p>
            <w:r/>
            <w:r>
              <w:rPr>
                <w:sz w:val="18"/>
              </w:rPr>
              <w:t>pullApiKeysForUser()</w:t>
            </w:r>
          </w:p>
        </w:tc>
        <w:tc>
          <w:tcPr>
            <w:tcW w:type="dxa" w:w="2592"/>
            <w:shd w:fill="F2F2F2" w:val="clear"/>
          </w:tcPr>
          <w:p>
            <w:r/>
            <w:r>
              <w:rPr>
                <w:sz w:val="18"/>
              </w:rPr>
              <w:t>/api/sync/apikeys</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api_sync_apikeys()</w:t>
            </w:r>
          </w:p>
        </w:tc>
      </w:tr>
      <w:tr>
        <w:tc>
          <w:tcPr>
            <w:tcW w:type="dxa" w:w="1872"/>
          </w:tcPr>
          <w:p>
            <w:r/>
            <w:r>
              <w:rPr>
                <w:sz w:val="18"/>
              </w:rPr>
              <w:t>fetchAdminUsers()</w:t>
            </w:r>
          </w:p>
        </w:tc>
        <w:tc>
          <w:tcPr>
            <w:tcW w:type="dxa" w:w="2592"/>
          </w:tcPr>
          <w:p>
            <w:r/>
            <w:r>
              <w:rPr>
                <w:sz w:val="18"/>
              </w:rPr>
              <w:t>/api/admin/users</w:t>
            </w:r>
          </w:p>
        </w:tc>
        <w:tc>
          <w:tcPr>
            <w:tcW w:type="dxa" w:w="720"/>
          </w:tcPr>
          <w:p>
            <w:r/>
            <w:r>
              <w:rPr>
                <w:sz w:val="18"/>
              </w:rPr>
              <w:t>GET</w:t>
            </w:r>
          </w:p>
        </w:tc>
        <w:tc>
          <w:tcPr>
            <w:tcW w:type="dxa" w:w="720"/>
          </w:tcPr>
          <w:p>
            <w:r/>
            <w:r>
              <w:rPr>
                <w:sz w:val="18"/>
              </w:rPr>
              <w:t>None</w:t>
            </w:r>
          </w:p>
        </w:tc>
        <w:tc>
          <w:tcPr>
            <w:tcW w:type="dxa" w:w="2880"/>
          </w:tcPr>
          <w:p>
            <w:r/>
            <w:r>
              <w:rPr>
                <w:sz w:val="18"/>
              </w:rPr>
              <w:t>api_admin_users()</w:t>
            </w:r>
          </w:p>
        </w:tc>
      </w:tr>
      <w:tr>
        <w:tc>
          <w:tcPr>
            <w:tcW w:type="dxa" w:w="1872"/>
            <w:shd w:fill="F2F2F2" w:val="clear"/>
          </w:tcPr>
          <w:p>
            <w:r/>
            <w:r>
              <w:rPr>
                <w:sz w:val="18"/>
              </w:rPr>
              <w:t>fetchDecks()</w:t>
            </w:r>
          </w:p>
        </w:tc>
        <w:tc>
          <w:tcPr>
            <w:tcW w:type="dxa" w:w="2592"/>
            <w:shd w:fill="F2F2F2" w:val="clear"/>
          </w:tcPr>
          <w:p>
            <w:r/>
            <w:r>
              <w:rPr>
                <w:sz w:val="18"/>
              </w:rPr>
              <w:t>/api/sync/decks</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api_sync_decks_get()</w:t>
            </w:r>
          </w:p>
        </w:tc>
      </w:tr>
      <w:tr>
        <w:tc>
          <w:tcPr>
            <w:tcW w:type="dxa" w:w="1872"/>
          </w:tcPr>
          <w:p>
            <w:r/>
            <w:r>
              <w:rPr>
                <w:sz w:val="18"/>
              </w:rPr>
              <w:t>uploadDeck()</w:t>
            </w:r>
          </w:p>
        </w:tc>
        <w:tc>
          <w:tcPr>
            <w:tcW w:type="dxa" w:w="2592"/>
          </w:tcPr>
          <w:p>
            <w:r/>
            <w:r>
              <w:rPr>
                <w:sz w:val="18"/>
              </w:rPr>
              <w:t>/api/sync/decks</w:t>
            </w:r>
          </w:p>
        </w:tc>
        <w:tc>
          <w:tcPr>
            <w:tcW w:type="dxa" w:w="720"/>
          </w:tcPr>
          <w:p>
            <w:r/>
            <w:r>
              <w:rPr>
                <w:sz w:val="18"/>
              </w:rPr>
              <w:t>POST</w:t>
            </w:r>
          </w:p>
        </w:tc>
        <w:tc>
          <w:tcPr>
            <w:tcW w:type="dxa" w:w="720"/>
          </w:tcPr>
          <w:p>
            <w:r/>
            <w:r>
              <w:rPr>
                <w:sz w:val="18"/>
              </w:rPr>
              <w:t>Bearer</w:t>
            </w:r>
          </w:p>
        </w:tc>
        <w:tc>
          <w:tcPr>
            <w:tcW w:type="dxa" w:w="2880"/>
          </w:tcPr>
          <w:p>
            <w:r/>
            <w:r>
              <w:rPr>
                <w:sz w:val="18"/>
              </w:rPr>
              <w:t>api_sync_decks_post()</w:t>
            </w:r>
          </w:p>
        </w:tc>
      </w:tr>
      <w:tr>
        <w:tc>
          <w:tcPr>
            <w:tcW w:type="dxa" w:w="1872"/>
            <w:shd w:fill="F2F2F2" w:val="clear"/>
          </w:tcPr>
          <w:p>
            <w:r/>
            <w:r>
              <w:rPr>
                <w:sz w:val="18"/>
              </w:rPr>
              <w:t>fetchUserCards()</w:t>
            </w:r>
          </w:p>
        </w:tc>
        <w:tc>
          <w:tcPr>
            <w:tcW w:type="dxa" w:w="2592"/>
            <w:shd w:fill="F2F2F2" w:val="clear"/>
          </w:tcPr>
          <w:p>
            <w:r/>
            <w:r>
              <w:rPr>
                <w:sz w:val="18"/>
              </w:rPr>
              <w:t>/api/sync/user_cards</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api_user_cards_get()</w:t>
            </w:r>
          </w:p>
        </w:tc>
      </w:tr>
      <w:tr>
        <w:tc>
          <w:tcPr>
            <w:tcW w:type="dxa" w:w="1872"/>
          </w:tcPr>
          <w:p>
            <w:r/>
            <w:r>
              <w:rPr>
                <w:sz w:val="18"/>
              </w:rPr>
              <w:t>uploadUserCard()</w:t>
            </w:r>
          </w:p>
        </w:tc>
        <w:tc>
          <w:tcPr>
            <w:tcW w:type="dxa" w:w="2592"/>
          </w:tcPr>
          <w:p>
            <w:r/>
            <w:r>
              <w:rPr>
                <w:sz w:val="18"/>
              </w:rPr>
              <w:t>/api/sync/user_cards</w:t>
            </w:r>
          </w:p>
        </w:tc>
        <w:tc>
          <w:tcPr>
            <w:tcW w:type="dxa" w:w="720"/>
          </w:tcPr>
          <w:p>
            <w:r/>
            <w:r>
              <w:rPr>
                <w:sz w:val="18"/>
              </w:rPr>
              <w:t>POST</w:t>
            </w:r>
          </w:p>
        </w:tc>
        <w:tc>
          <w:tcPr>
            <w:tcW w:type="dxa" w:w="720"/>
          </w:tcPr>
          <w:p>
            <w:r/>
            <w:r>
              <w:rPr>
                <w:sz w:val="18"/>
              </w:rPr>
              <w:t>Bearer</w:t>
            </w:r>
          </w:p>
        </w:tc>
        <w:tc>
          <w:tcPr>
            <w:tcW w:type="dxa" w:w="2880"/>
          </w:tcPr>
          <w:p>
            <w:r/>
            <w:r>
              <w:rPr>
                <w:sz w:val="18"/>
              </w:rPr>
              <w:t>api_user_cards_post()</w:t>
            </w:r>
          </w:p>
        </w:tc>
      </w:tr>
      <w:tr>
        <w:tc>
          <w:tcPr>
            <w:tcW w:type="dxa" w:w="1872"/>
            <w:shd w:fill="F2F2F2" w:val="clear"/>
          </w:tcPr>
          <w:p>
            <w:r/>
            <w:r>
              <w:rPr>
                <w:sz w:val="18"/>
              </w:rPr>
              <w:t>deleteUserCard()</w:t>
            </w:r>
          </w:p>
        </w:tc>
        <w:tc>
          <w:tcPr>
            <w:tcW w:type="dxa" w:w="2592"/>
            <w:shd w:fill="F2F2F2" w:val="clear"/>
          </w:tcPr>
          <w:p>
            <w:r/>
            <w:r>
              <w:rPr>
                <w:sz w:val="18"/>
              </w:rPr>
              <w:t>/api/sync/user_cards/{id}</w:t>
            </w:r>
          </w:p>
        </w:tc>
        <w:tc>
          <w:tcPr>
            <w:tcW w:type="dxa" w:w="720"/>
            <w:shd w:fill="F2F2F2" w:val="clear"/>
          </w:tcPr>
          <w:p>
            <w:r/>
            <w:r>
              <w:rPr>
                <w:sz w:val="18"/>
              </w:rPr>
              <w:t>DELETE</w:t>
            </w:r>
          </w:p>
        </w:tc>
        <w:tc>
          <w:tcPr>
            <w:tcW w:type="dxa" w:w="720"/>
            <w:shd w:fill="F2F2F2" w:val="clear"/>
          </w:tcPr>
          <w:p>
            <w:r/>
            <w:r>
              <w:rPr>
                <w:sz w:val="18"/>
              </w:rPr>
              <w:t>Bearer</w:t>
            </w:r>
          </w:p>
        </w:tc>
        <w:tc>
          <w:tcPr>
            <w:tcW w:type="dxa" w:w="2880"/>
            <w:shd w:fill="F2F2F2" w:val="clear"/>
          </w:tcPr>
          <w:p>
            <w:r/>
            <w:r>
              <w:rPr>
                <w:sz w:val="18"/>
              </w:rPr>
              <w:t>api_user_cards_delete()</w:t>
            </w:r>
          </w:p>
        </w:tc>
      </w:tr>
      <w:tr>
        <w:tc>
          <w:tcPr>
            <w:tcW w:type="dxa" w:w="1872"/>
          </w:tcPr>
          <w:p>
            <w:r/>
            <w:r>
              <w:rPr>
                <w:sz w:val="18"/>
              </w:rPr>
              <w:t>updateDeck()</w:t>
            </w:r>
          </w:p>
        </w:tc>
        <w:tc>
          <w:tcPr>
            <w:tcW w:type="dxa" w:w="2592"/>
          </w:tcPr>
          <w:p>
            <w:r/>
            <w:r>
              <w:rPr>
                <w:sz w:val="18"/>
              </w:rPr>
              <w:t>/api/decks/{id}</w:t>
            </w:r>
          </w:p>
        </w:tc>
        <w:tc>
          <w:tcPr>
            <w:tcW w:type="dxa" w:w="720"/>
          </w:tcPr>
          <w:p>
            <w:r/>
            <w:r>
              <w:rPr>
                <w:sz w:val="18"/>
              </w:rPr>
              <w:t>POST</w:t>
            </w:r>
          </w:p>
        </w:tc>
        <w:tc>
          <w:tcPr>
            <w:tcW w:type="dxa" w:w="720"/>
          </w:tcPr>
          <w:p>
            <w:r/>
            <w:r>
              <w:rPr>
                <w:sz w:val="18"/>
              </w:rPr>
              <w:t>Bearer</w:t>
            </w:r>
          </w:p>
        </w:tc>
        <w:tc>
          <w:tcPr>
            <w:tcW w:type="dxa" w:w="2880"/>
          </w:tcPr>
          <w:p>
            <w:r/>
            <w:r>
              <w:rPr>
                <w:sz w:val="18"/>
              </w:rPr>
              <w:t>api_decks_update()</w:t>
            </w:r>
          </w:p>
        </w:tc>
      </w:tr>
      <w:tr>
        <w:tc>
          <w:tcPr>
            <w:tcW w:type="dxa" w:w="1872"/>
            <w:shd w:fill="F2F2F2" w:val="clear"/>
          </w:tcPr>
          <w:p>
            <w:r/>
            <w:r>
              <w:rPr>
                <w:sz w:val="18"/>
              </w:rPr>
              <w:t>setDefaultDeck()</w:t>
            </w:r>
          </w:p>
        </w:tc>
        <w:tc>
          <w:tcPr>
            <w:tcW w:type="dxa" w:w="2592"/>
            <w:shd w:fill="F2F2F2" w:val="clear"/>
          </w:tcPr>
          <w:p>
            <w:r/>
            <w:r>
              <w:rPr>
                <w:sz w:val="18"/>
              </w:rPr>
              <w:t>/api/decks/{id}/set_default</w:t>
            </w:r>
          </w:p>
        </w:tc>
        <w:tc>
          <w:tcPr>
            <w:tcW w:type="dxa" w:w="720"/>
            <w:shd w:fill="F2F2F2" w:val="clear"/>
          </w:tcPr>
          <w:p>
            <w:r/>
            <w:r>
              <w:rPr>
                <w:sz w:val="18"/>
              </w:rPr>
              <w:t>POST</w:t>
            </w:r>
          </w:p>
        </w:tc>
        <w:tc>
          <w:tcPr>
            <w:tcW w:type="dxa" w:w="720"/>
            <w:shd w:fill="F2F2F2" w:val="clear"/>
          </w:tcPr>
          <w:p>
            <w:r/>
            <w:r>
              <w:rPr>
                <w:sz w:val="18"/>
              </w:rPr>
              <w:t>Bearer</w:t>
            </w:r>
          </w:p>
        </w:tc>
        <w:tc>
          <w:tcPr>
            <w:tcW w:type="dxa" w:w="2880"/>
            <w:shd w:fill="F2F2F2" w:val="clear"/>
          </w:tcPr>
          <w:p>
            <w:r/>
            <w:r>
              <w:rPr>
                <w:sz w:val="18"/>
              </w:rPr>
              <w:t>api_decks_set_default()</w:t>
            </w:r>
          </w:p>
        </w:tc>
      </w:tr>
      <w:tr>
        <w:tc>
          <w:tcPr>
            <w:tcW w:type="dxa" w:w="1872"/>
          </w:tcPr>
          <w:p>
            <w:r/>
            <w:r>
              <w:rPr>
                <w:sz w:val="18"/>
              </w:rPr>
              <w:t>clearDefaultDeck()</w:t>
            </w:r>
          </w:p>
        </w:tc>
        <w:tc>
          <w:tcPr>
            <w:tcW w:type="dxa" w:w="2592"/>
          </w:tcPr>
          <w:p>
            <w:r/>
            <w:r>
              <w:rPr>
                <w:sz w:val="18"/>
              </w:rPr>
              <w:t>/api/decks/{id}/clear_default</w:t>
            </w:r>
          </w:p>
        </w:tc>
        <w:tc>
          <w:tcPr>
            <w:tcW w:type="dxa" w:w="720"/>
          </w:tcPr>
          <w:p>
            <w:r/>
            <w:r>
              <w:rPr>
                <w:sz w:val="18"/>
              </w:rPr>
              <w:t>POST</w:t>
            </w:r>
          </w:p>
        </w:tc>
        <w:tc>
          <w:tcPr>
            <w:tcW w:type="dxa" w:w="720"/>
          </w:tcPr>
          <w:p>
            <w:r/>
            <w:r>
              <w:rPr>
                <w:sz w:val="18"/>
              </w:rPr>
              <w:t>Bearer</w:t>
            </w:r>
          </w:p>
        </w:tc>
        <w:tc>
          <w:tcPr>
            <w:tcW w:type="dxa" w:w="2880"/>
          </w:tcPr>
          <w:p>
            <w:r/>
            <w:r>
              <w:rPr>
                <w:sz w:val="18"/>
              </w:rPr>
              <w:t>api_decks_clear_default()</w:t>
            </w:r>
          </w:p>
        </w:tc>
      </w:tr>
      <w:tr>
        <w:tc>
          <w:tcPr>
            <w:tcW w:type="dxa" w:w="1872"/>
            <w:shd w:fill="F2F2F2" w:val="clear"/>
          </w:tcPr>
          <w:p>
            <w:r/>
            <w:r>
              <w:rPr>
                <w:sz w:val="18"/>
              </w:rPr>
              <w:t>refreshAdminStatus()</w:t>
            </w:r>
          </w:p>
        </w:tc>
        <w:tc>
          <w:tcPr>
            <w:tcW w:type="dxa" w:w="2592"/>
            <w:shd w:fill="F2F2F2" w:val="clear"/>
          </w:tcPr>
          <w:p>
            <w:r/>
            <w:r>
              <w:rPr>
                <w:sz w:val="18"/>
              </w:rPr>
              <w:t>/api/admin/status</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api_admin_status()</w:t>
            </w:r>
          </w:p>
        </w:tc>
      </w:tr>
      <w:tr>
        <w:tc>
          <w:tcPr>
            <w:tcW w:type="dxa" w:w="1872"/>
          </w:tcPr>
          <w:p>
            <w:r/>
            <w:r>
              <w:rPr>
                <w:sz w:val="18"/>
              </w:rPr>
              <w:t>redeemInviteCode()</w:t>
            </w:r>
          </w:p>
        </w:tc>
        <w:tc>
          <w:tcPr>
            <w:tcW w:type="dxa" w:w="2592"/>
          </w:tcPr>
          <w:p>
            <w:r/>
            <w:r>
              <w:rPr>
                <w:sz w:val="18"/>
              </w:rPr>
              <w:t>/api/sync/redeem-invite-code</w:t>
            </w:r>
          </w:p>
        </w:tc>
        <w:tc>
          <w:tcPr>
            <w:tcW w:type="dxa" w:w="720"/>
          </w:tcPr>
          <w:p>
            <w:r/>
            <w:r>
              <w:rPr>
                <w:sz w:val="18"/>
              </w:rPr>
              <w:t>POST</w:t>
            </w:r>
          </w:p>
        </w:tc>
        <w:tc>
          <w:tcPr>
            <w:tcW w:type="dxa" w:w="720"/>
          </w:tcPr>
          <w:p>
            <w:r/>
            <w:r>
              <w:rPr>
                <w:sz w:val="18"/>
              </w:rPr>
              <w:t>Bearer</w:t>
            </w:r>
          </w:p>
        </w:tc>
        <w:tc>
          <w:tcPr>
            <w:tcW w:type="dxa" w:w="2880"/>
          </w:tcPr>
          <w:p>
            <w:r/>
            <w:r>
              <w:rPr>
                <w:sz w:val="18"/>
              </w:rPr>
              <w:t>api_sync_redeem_invite()</w:t>
            </w:r>
          </w:p>
        </w:tc>
      </w:tr>
      <w:tr>
        <w:tc>
          <w:tcPr>
            <w:tcW w:type="dxa" w:w="1872"/>
            <w:shd w:fill="F2F2F2" w:val="clear"/>
          </w:tcPr>
          <w:p>
            <w:r/>
            <w:r>
              <w:rPr>
                <w:sz w:val="18"/>
              </w:rPr>
              <w:t>getDeckConfig()</w:t>
            </w:r>
          </w:p>
        </w:tc>
        <w:tc>
          <w:tcPr>
            <w:tcW w:type="dxa" w:w="2592"/>
            <w:shd w:fill="F2F2F2" w:val="clear"/>
          </w:tcPr>
          <w:p>
            <w:r/>
            <w:r>
              <w:rPr>
                <w:sz w:val="18"/>
              </w:rPr>
              <w:t>/api/sync/admin/deck-config</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api_sync_admin_deck_config_get()</w:t>
            </w:r>
          </w:p>
        </w:tc>
      </w:tr>
      <w:tr>
        <w:tc>
          <w:tcPr>
            <w:tcW w:type="dxa" w:w="1872"/>
          </w:tcPr>
          <w:p>
            <w:r/>
            <w:r>
              <w:rPr>
                <w:sz w:val="18"/>
              </w:rPr>
              <w:t>saveDeckConfig()</w:t>
            </w:r>
          </w:p>
        </w:tc>
        <w:tc>
          <w:tcPr>
            <w:tcW w:type="dxa" w:w="2592"/>
          </w:tcPr>
          <w:p>
            <w:r/>
            <w:r>
              <w:rPr>
                <w:sz w:val="18"/>
              </w:rPr>
              <w:t>/api/sync/admin/deck-config</w:t>
            </w:r>
          </w:p>
        </w:tc>
        <w:tc>
          <w:tcPr>
            <w:tcW w:type="dxa" w:w="720"/>
          </w:tcPr>
          <w:p>
            <w:r/>
            <w:r>
              <w:rPr>
                <w:sz w:val="18"/>
              </w:rPr>
              <w:t>POST</w:t>
            </w:r>
          </w:p>
        </w:tc>
        <w:tc>
          <w:tcPr>
            <w:tcW w:type="dxa" w:w="720"/>
          </w:tcPr>
          <w:p>
            <w:r/>
            <w:r>
              <w:rPr>
                <w:sz w:val="18"/>
              </w:rPr>
              <w:t>Bearer</w:t>
            </w:r>
          </w:p>
        </w:tc>
        <w:tc>
          <w:tcPr>
            <w:tcW w:type="dxa" w:w="2880"/>
          </w:tcPr>
          <w:p>
            <w:r/>
            <w:r>
              <w:rPr>
                <w:sz w:val="18"/>
              </w:rPr>
              <w:t>api_sync_admin_deck_config_post()</w:t>
            </w:r>
          </w:p>
        </w:tc>
      </w:tr>
      <w:tr>
        <w:tc>
          <w:tcPr>
            <w:tcW w:type="dxa" w:w="1872"/>
            <w:shd w:fill="F2F2F2" w:val="clear"/>
          </w:tcPr>
          <w:p>
            <w:r/>
            <w:r>
              <w:rPr>
                <w:sz w:val="18"/>
              </w:rPr>
              <w:t>generateInviteCode()</w:t>
            </w:r>
          </w:p>
        </w:tc>
        <w:tc>
          <w:tcPr>
            <w:tcW w:type="dxa" w:w="2592"/>
            <w:shd w:fill="F2F2F2" w:val="clear"/>
          </w:tcPr>
          <w:p>
            <w:r/>
            <w:r>
              <w:rPr>
                <w:sz w:val="18"/>
              </w:rPr>
              <w:t>/api/sync/admin/deck-invite-code</w:t>
            </w:r>
          </w:p>
        </w:tc>
        <w:tc>
          <w:tcPr>
            <w:tcW w:type="dxa" w:w="720"/>
            <w:shd w:fill="F2F2F2" w:val="clear"/>
          </w:tcPr>
          <w:p>
            <w:r/>
            <w:r>
              <w:rPr>
                <w:sz w:val="18"/>
              </w:rPr>
              <w:t>POST</w:t>
            </w:r>
          </w:p>
        </w:tc>
        <w:tc>
          <w:tcPr>
            <w:tcW w:type="dxa" w:w="720"/>
            <w:shd w:fill="F2F2F2" w:val="clear"/>
          </w:tcPr>
          <w:p>
            <w:r/>
            <w:r>
              <w:rPr>
                <w:sz w:val="18"/>
              </w:rPr>
              <w:t>Bearer</w:t>
            </w:r>
          </w:p>
        </w:tc>
        <w:tc>
          <w:tcPr>
            <w:tcW w:type="dxa" w:w="2880"/>
            <w:shd w:fill="F2F2F2" w:val="clear"/>
          </w:tcPr>
          <w:p>
            <w:r/>
            <w:r>
              <w:rPr>
                <w:sz w:val="18"/>
              </w:rPr>
              <w:t>api_sync_admin_invite_post()</w:t>
            </w:r>
          </w:p>
        </w:tc>
      </w:tr>
      <w:tr>
        <w:tc>
          <w:tcPr>
            <w:tcW w:type="dxa" w:w="1872"/>
          </w:tcPr>
          <w:p>
            <w:r/>
            <w:r>
              <w:rPr>
                <w:sz w:val="18"/>
              </w:rPr>
              <w:t>deleteInviteCode()</w:t>
            </w:r>
          </w:p>
        </w:tc>
        <w:tc>
          <w:tcPr>
            <w:tcW w:type="dxa" w:w="2592"/>
          </w:tcPr>
          <w:p>
            <w:r/>
            <w:r>
              <w:rPr>
                <w:sz w:val="18"/>
              </w:rPr>
              <w:t>/api/sync/admin/deck-invite-code/{code}</w:t>
            </w:r>
          </w:p>
        </w:tc>
        <w:tc>
          <w:tcPr>
            <w:tcW w:type="dxa" w:w="720"/>
          </w:tcPr>
          <w:p>
            <w:r/>
            <w:r>
              <w:rPr>
                <w:sz w:val="18"/>
              </w:rPr>
              <w:t>DELETE</w:t>
            </w:r>
          </w:p>
        </w:tc>
        <w:tc>
          <w:tcPr>
            <w:tcW w:type="dxa" w:w="720"/>
          </w:tcPr>
          <w:p>
            <w:r/>
            <w:r>
              <w:rPr>
                <w:sz w:val="18"/>
              </w:rPr>
              <w:t>Bearer</w:t>
            </w:r>
          </w:p>
        </w:tc>
        <w:tc>
          <w:tcPr>
            <w:tcW w:type="dxa" w:w="2880"/>
          </w:tcPr>
          <w:p>
            <w:r/>
            <w:r>
              <w:rPr>
                <w:sz w:val="18"/>
              </w:rPr>
              <w:t>api_sync_admin_invite_delete()</w:t>
            </w:r>
          </w:p>
        </w:tc>
      </w:tr>
      <w:tr>
        <w:tc>
          <w:tcPr>
            <w:tcW w:type="dxa" w:w="1872"/>
            <w:shd w:fill="F2F2F2" w:val="clear"/>
          </w:tcPr>
          <w:p>
            <w:r/>
            <w:r>
              <w:rPr>
                <w:sz w:val="18"/>
              </w:rPr>
              <w:t>getAdminUsers()</w:t>
            </w:r>
          </w:p>
        </w:tc>
        <w:tc>
          <w:tcPr>
            <w:tcW w:type="dxa" w:w="2592"/>
            <w:shd w:fill="F2F2F2" w:val="clear"/>
          </w:tcPr>
          <w:p>
            <w:r/>
            <w:r>
              <w:rPr>
                <w:sz w:val="18"/>
              </w:rPr>
              <w:t>/api/sync/admin/users</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api_sync_admin_users_get()</w:t>
            </w:r>
          </w:p>
        </w:tc>
      </w:tr>
      <w:tr>
        <w:tc>
          <w:tcPr>
            <w:tcW w:type="dxa" w:w="1872"/>
          </w:tcPr>
          <w:p>
            <w:r/>
            <w:r>
              <w:rPr>
                <w:sz w:val="18"/>
              </w:rPr>
              <w:t>getAdminStats()</w:t>
            </w:r>
          </w:p>
        </w:tc>
        <w:tc>
          <w:tcPr>
            <w:tcW w:type="dxa" w:w="2592"/>
          </w:tcPr>
          <w:p>
            <w:r/>
            <w:r>
              <w:rPr>
                <w:sz w:val="18"/>
              </w:rPr>
              <w:t>/api/sync/admin/stats</w:t>
            </w:r>
          </w:p>
        </w:tc>
        <w:tc>
          <w:tcPr>
            <w:tcW w:type="dxa" w:w="720"/>
          </w:tcPr>
          <w:p>
            <w:r/>
            <w:r>
              <w:rPr>
                <w:sz w:val="18"/>
              </w:rPr>
              <w:t>GET</w:t>
            </w:r>
          </w:p>
        </w:tc>
        <w:tc>
          <w:tcPr>
            <w:tcW w:type="dxa" w:w="720"/>
          </w:tcPr>
          <w:p>
            <w:r/>
            <w:r>
              <w:rPr>
                <w:sz w:val="18"/>
              </w:rPr>
              <w:t>Bearer</w:t>
            </w:r>
          </w:p>
        </w:tc>
        <w:tc>
          <w:tcPr>
            <w:tcW w:type="dxa" w:w="2880"/>
          </w:tcPr>
          <w:p>
            <w:r/>
            <w:r>
              <w:rPr>
                <w:sz w:val="18"/>
              </w:rPr>
              <w:t>api_sync_admin_stats()</w:t>
            </w:r>
          </w:p>
        </w:tc>
      </w:tr>
      <w:tr>
        <w:tc>
          <w:tcPr>
            <w:tcW w:type="dxa" w:w="1872"/>
            <w:shd w:fill="F2F2F2" w:val="clear"/>
          </w:tcPr>
          <w:p>
            <w:r/>
            <w:r>
              <w:rPr>
                <w:sz w:val="18"/>
              </w:rPr>
              <w:t>getAdminLogs()</w:t>
            </w:r>
          </w:p>
        </w:tc>
        <w:tc>
          <w:tcPr>
            <w:tcW w:type="dxa" w:w="2592"/>
            <w:shd w:fill="F2F2F2" w:val="clear"/>
          </w:tcPr>
          <w:p>
            <w:r/>
            <w:r>
              <w:rPr>
                <w:sz w:val="18"/>
              </w:rPr>
              <w:t>/api/sync/admin/logs</w:t>
            </w:r>
          </w:p>
        </w:tc>
        <w:tc>
          <w:tcPr>
            <w:tcW w:type="dxa" w:w="720"/>
            <w:shd w:fill="F2F2F2" w:val="clear"/>
          </w:tcPr>
          <w:p>
            <w:r/>
            <w:r>
              <w:rPr>
                <w:sz w:val="18"/>
              </w:rPr>
              <w:t>GET</w:t>
            </w:r>
          </w:p>
        </w:tc>
        <w:tc>
          <w:tcPr>
            <w:tcW w:type="dxa" w:w="720"/>
            <w:shd w:fill="F2F2F2" w:val="clear"/>
          </w:tcPr>
          <w:p>
            <w:r/>
            <w:r>
              <w:rPr>
                <w:sz w:val="18"/>
              </w:rPr>
              <w:t>Bearer</w:t>
            </w:r>
          </w:p>
        </w:tc>
        <w:tc>
          <w:tcPr>
            <w:tcW w:type="dxa" w:w="2880"/>
            <w:shd w:fill="F2F2F2" w:val="clear"/>
          </w:tcPr>
          <w:p>
            <w:r/>
            <w:r>
              <w:rPr>
                <w:sz w:val="18"/>
              </w:rPr>
              <w:t>api_sync_admin_logs()</w:t>
            </w:r>
          </w:p>
        </w:tc>
      </w:tr>
    </w:tbl>
    <w:p>
      <w:r>
        <w:br w:type="page"/>
      </w:r>
    </w:p>
    <w:p>
      <w:pPr>
        <w:pStyle w:val="Heading1"/>
      </w:pPr>
      <w:r>
        <w:rPr>
          <w:color w:val="1B3A5C"/>
        </w:rPr>
        <w:t>12. Complete Data Flow Diagram</w:t>
      </w:r>
    </w:p>
    <w:p>
      <w:r>
        <w:rPr>
          <w:sz w:val="20"/>
        </w:rPr>
        <w:t>This section shows the complete data flow from development through to the end user's Android device, including what data moves at each stage and the transformations applied.</w:t>
      </w:r>
    </w:p>
    <w:p>
      <w:pPr>
        <w:pStyle w:val="Heading2"/>
      </w:pPr>
      <w:r>
        <w:rPr>
          <w:color w:val="1B3A5C"/>
        </w:rPr>
        <w:t>Code Flow (One-Way, Left to Right)</w:t>
      </w:r>
    </w:p>
    <w:p>
      <w:pPr>
        <w:spacing w:before="80" w:after="80"/>
        <w:shd w:fill="F5F5F5" w:val="clear"/>
      </w:pPr>
      <w:r>
        <w:rPr>
          <w:rFonts w:ascii="Courier New" w:hAnsi="Courier New"/>
          <w:sz w:val="16"/>
        </w:rPr>
        <w:t>┌─────────────────────┐     ┌──────────────────────┐     ┌───────────────────────────┐</w:t>
        <w:br/>
        <w:t>│  KenpoFlashcards    │     │  SyncTool            │     │  KenpoFlashcards          │</w:t>
        <w:br/>
        <w:t>│  WebServer          │────▶│  (sync_webserver.bat)│────▶│  WebServer_Packaged       │</w:t>
        <w:br/>
        <w:t>│                     │     │                      │     │                           │</w:t>
        <w:br/>
        <w:t>│  • app.py (truth)   │     │  • Copy files        │     │  • app.py (PATCHED)       │</w:t>
        <w:br/>
        <w:t>│  • static/          │     │  • Patch paths       │     │  • static/ (mirrored)     │</w:t>
        <w:br/>
        <w:t>│  • data/            │     │  • Update docs       │     │  • data/ (merged)         │</w:t>
        <w:br/>
        <w:t>│  • version.json     │     │  • Bump version      │     │  • packaging/ (protected) │</w:t>
        <w:br/>
        <w:t>│  • CHANGELOG.md     │     │  • Regression scan   │     │  • version.json (updated) │</w:t>
        <w:br/>
        <w:t>└─────────────────────┘     └──────────────────────┘     └───────────────────────────┘</w:t>
        <w:br/>
        <w:t xml:space="preserve">                                                                      │</w:t>
        <w:br/>
        <w:t xml:space="preserve">                                                                      ▼</w:t>
        <w:br/>
        <w:t xml:space="preserve">                                                         ┌───────────────────────────┐</w:t>
        <w:br/>
        <w:t xml:space="preserve">                                                         │  0. build_all_one_click   │</w:t>
        <w:br/>
        <w:t xml:space="preserve">                                                         │                           │</w:t>
        <w:br/>
        <w:t xml:space="preserve">                                                         │  Step 1: Pre-Build        │</w:t>
        <w:br/>
        <w:t xml:space="preserve">                                                         │    (stage data→build_data)│</w:t>
        <w:br/>
        <w:t xml:space="preserve">                                                         │  Step 2: PyInstaller      │</w:t>
        <w:br/>
        <w:t xml:space="preserve">                                                         │    (→ dist/ EXE folder)   │</w:t>
        <w:br/>
        <w:t xml:space="preserve">                                                         │  Step 3: Inno Setup       │</w:t>
        <w:br/>
        <w:t xml:space="preserve">                                                         │    (→ installer .exe)     │</w:t>
        <w:br/>
        <w:t xml:space="preserve">                                                         └───────────────────────────┘</w:t>
        <w:br/>
        <w:t xml:space="preserve">                                                                      │</w:t>
        <w:br/>
        <w:t xml:space="preserve">                                                                      ▼</w:t>
        <w:br/>
        <w:t>┌─────────────────────┐     ┌──────────────────────┐     ┌───────────────────────────┐</w:t>
        <w:br/>
        <w:t>│  Android App        │     │  HTTP API            │     │  Windows PC               │</w:t>
        <w:br/>
        <w:t>│  (Kotlin)           │◀───▶│  (Port 8009)         │◀───▶│  (Installed EXE)          │</w:t>
        <w:br/>
        <w:t>│                     │     │                      │     │                           │</w:t>
        <w:br/>
        <w:t>│  • WebAppSync.kt    │     │  • /api/sync/login   │     │  C:\Program Files\...    │</w:t>
        <w:br/>
        <w:t>│  • Repository.kt    │     │  • /api/sync/push    │     │    (read-only bundle)     │</w:t>
        <w:br/>
        <w:t>│  • Store.kt         │     │  • /api/sync/pull    │     │  %LOCALAPPDATA%\...      │</w:t>
        <w:br/>
        <w:t>│  • Models.kt        │     │  • /api/decks/...    │     │    (writable user data)   │</w:t>
        <w:br/>
        <w:t>│  • DataStore prefs  │     │  • /api/admin/...    │     │  • Flask server running   │</w:t>
        <w:br/>
        <w:t>└─────────────────────┘     └──────────────────────┘     └───────────────────────────┘</w:t>
      </w:r>
    </w:p>
    <w:p>
      <w:pPr>
        <w:pStyle w:val="Heading2"/>
      </w:pPr>
      <w:r>
        <w:rPr>
          <w:color w:val="1B3A5C"/>
        </w:rPr>
        <w:t>User Data Flow (Bidirectional)</w:t>
      </w:r>
    </w:p>
    <w:p>
      <w:pPr>
        <w:spacing w:before="80" w:after="80"/>
        <w:shd w:fill="F5F5F5" w:val="clear"/>
      </w:pPr>
      <w:r>
        <w:rPr>
          <w:rFonts w:ascii="Courier New" w:hAnsi="Courier New"/>
          <w:sz w:val="16"/>
        </w:rPr>
        <w:t>Android Local Storage                Server (%LOCALAPPDATA%)</w:t>
        <w:br/>
        <w:t>─────────────────────                ─────────────────────────</w:t>
        <w:br/>
        <w:t>DataStore preferences   ──push──▶   users/{user}_progress.json</w:t>
        <w:br/>
        <w:t xml:space="preserve">                       ◀──pull───   users/{user}_progress.json</w:t>
        <w:br/>
        <w:br/>
        <w:t>DataStore custom set    ──push──▶   users/{user}_custom_set.json</w:t>
        <w:br/>
        <w:t xml:space="preserve">                       ◀──pull───   users/{user}_custom_set.json</w:t>
        <w:br/>
        <w:br/>
        <w:t>Local breakdowns        ──push──▶   breakdowns.json</w:t>
        <w:br/>
        <w:t xml:space="preserve">                       ◀──pull───   breakdowns.json</w:t>
        <w:br/>
        <w:br/>
        <w:t>Local deck list         ──push──▶   decks.json</w:t>
        <w:br/>
        <w:t xml:space="preserve">                       ◀──pull───   decks.json</w:t>
        <w:br/>
        <w:br/>
        <w:t>Local user cards        ──push──▶   user_cards/{user}_cards.json</w:t>
        <w:br/>
        <w:t xml:space="preserve">                       ◀──pull───   user_cards/{user}_cards.json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