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CBE81E" w14:textId="77777777" w:rsidR="00471BB1" w:rsidRDefault="00702C83">
      <w:pPr>
        <w:pStyle w:val="Title"/>
      </w:pPr>
      <w:r>
        <w:t>Supplementary Material</w:t>
      </w:r>
    </w:p>
    <w:p w14:paraId="7E94AD79" w14:textId="77777777" w:rsidR="00471BB1" w:rsidRDefault="00702C83">
      <w:r>
        <w:t xml:space="preserve">A Decision Support Architecture </w:t>
      </w:r>
      <w:proofErr w:type="gramStart"/>
      <w:r>
        <w:t>With</w:t>
      </w:r>
      <w:proofErr w:type="gramEnd"/>
      <w:r>
        <w:t xml:space="preserve"> a Verified Open Decision Space for Wildfire Response</w:t>
      </w:r>
    </w:p>
    <w:p w14:paraId="28CFEE59" w14:textId="77777777" w:rsidR="00471BB1" w:rsidRDefault="00702C83">
      <w:pPr>
        <w:pStyle w:val="Heading1"/>
      </w:pPr>
      <w:r>
        <w:t>Five decision questions</w:t>
      </w:r>
    </w:p>
    <w:p w14:paraId="4BF79BAE" w14:textId="77777777" w:rsidR="00471BB1" w:rsidRDefault="00702C83">
      <w:r>
        <w:t>The five seed rules and 35 additional rules translate five assessments of a fire incident into intervention requests. They are hand-written design choices based on fire threat, exposed assets, resource access and availability, time pressure, and evacuation access. Each decision concept answers one operational question.</w:t>
      </w:r>
    </w:p>
    <w:p w14:paraId="751C49C2"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594698BA"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045DFE27"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24EBC4D5" w14:textId="77777777" w:rsidR="00471BB1" w:rsidRDefault="00702C83">
      <w:r>
        <w:rPr>
          <w:b/>
        </w:rPr>
        <w:t>Intervention urgency</w:t>
      </w:r>
      <w:r>
        <w:t xml:space="preserve"> asks how urgently action is needed. It combines fire threat, asset exposure risk, and temporal urgency, which rises with the closeness of active fire and the burning share of the region.</w:t>
      </w:r>
    </w:p>
    <w:p w14:paraId="03EAEEBB" w14:textId="77777777" w:rsidR="00471BB1" w:rsidRDefault="00702C83">
      <w:r>
        <w:rPr>
          <w:b/>
        </w:rPr>
        <w:t>Evacuation pressure</w:t>
      </w:r>
      <w:r>
        <w:t xml:space="preserve"> asks how strongly the situation calls for evacuation. It combines asset exposure risk, reduced road access for leaving the area, and temporal urgency.</w:t>
      </w:r>
    </w:p>
    <w:p w14:paraId="66D53D1F" w14:textId="77777777" w:rsidR="00471BB1" w:rsidRDefault="00702C83">
      <w:pPr>
        <w:pStyle w:val="Heading1"/>
      </w:pPr>
      <w:r>
        <w:t>Rule form</w:t>
      </w:r>
    </w:p>
    <w:p w14:paraId="1D96A927" w14:textId="77777777" w:rsidR="00471BB1" w:rsidRDefault="00702C83">
      <w:r>
        <w:t>Each rule combines one to three of these concepts using the linguistic terms very low, low, medium, high, and very high. Its form is:</w:t>
      </w:r>
    </w:p>
    <w:p w14:paraId="37E3FD4F" w14:textId="77777777" w:rsidR="00471BB1" w:rsidRDefault="00702C83">
      <w:pPr>
        <w:ind w:left="216"/>
      </w:pPr>
      <w:r>
        <w:rPr>
          <w:i/>
        </w:rPr>
        <w:t>IF the stated concept conditions hold, THEN request the stated intervention intensities.</w:t>
      </w:r>
    </w:p>
    <w:p w14:paraId="407985C2"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110D36F3"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4301C917" w14:textId="77777777" w:rsidR="00471BB1" w:rsidRDefault="00702C83">
      <w:pPr>
        <w:pStyle w:val="Heading1"/>
      </w:pPr>
      <w:r>
        <w:t>Five seed rules</w:t>
      </w:r>
    </w:p>
    <w:p w14:paraId="368C55C4"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40C314F3" w14:textId="77777777" w:rsidR="00471BB1" w:rsidRDefault="00702C83">
      <w:pPr>
        <w:pStyle w:val="Caption"/>
      </w:pPr>
      <w:r>
        <w:t>Table S</w:t>
      </w:r>
      <w:r w:rsidR="0071280F">
        <w:fldChar w:fldCharType="begin"/>
      </w:r>
      <w:r w:rsidR="0071280F">
        <w:instrText xml:space="preserve"> SEQ VODASupTable \r 1 </w:instrText>
      </w:r>
      <w:r w:rsidR="0071280F">
        <w:instrText xml:space="preserve">\* ARABIC </w:instrText>
      </w:r>
      <w:r w:rsidR="0071280F">
        <w:fldChar w:fldCharType="separate"/>
      </w:r>
      <w:r>
        <w:t>1</w:t>
      </w:r>
      <w:r w:rsidR="0071280F">
        <w:fldChar w:fldCharType="end"/>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0B3DC997" w14:textId="77777777">
        <w:trPr>
          <w:cantSplit/>
          <w:tblHeader/>
          <w:jc w:val="center"/>
        </w:trPr>
        <w:tc>
          <w:tcPr>
            <w:tcW w:w="720" w:type="dxa"/>
            <w:shd w:val="clear" w:color="auto" w:fill="E7E6E6"/>
            <w:tcMar>
              <w:top w:w="65" w:type="dxa"/>
              <w:left w:w="75" w:type="dxa"/>
              <w:bottom w:w="65" w:type="dxa"/>
              <w:right w:w="75" w:type="dxa"/>
            </w:tcMar>
            <w:vAlign w:val="center"/>
          </w:tcPr>
          <w:p w14:paraId="1707727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3BEFDF3"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21210807" w14:textId="77777777" w:rsidR="00471BB1" w:rsidRDefault="00702C83">
            <w:pPr>
              <w:spacing w:after="0" w:line="240" w:lineRule="auto"/>
            </w:pPr>
            <w:r>
              <w:rPr>
                <w:b/>
                <w:sz w:val="18"/>
              </w:rPr>
              <w:t>Consequent</w:t>
            </w:r>
          </w:p>
        </w:tc>
      </w:tr>
      <w:tr w:rsidR="00471BB1" w14:paraId="30DD6317" w14:textId="77777777">
        <w:trPr>
          <w:cantSplit/>
          <w:jc w:val="center"/>
        </w:trPr>
        <w:tc>
          <w:tcPr>
            <w:tcW w:w="720" w:type="dxa"/>
            <w:tcMar>
              <w:top w:w="65" w:type="dxa"/>
              <w:left w:w="75" w:type="dxa"/>
              <w:bottom w:w="65" w:type="dxa"/>
              <w:right w:w="75" w:type="dxa"/>
            </w:tcMar>
            <w:vAlign w:val="center"/>
          </w:tcPr>
          <w:p w14:paraId="5C6B5F8D"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1E3D78D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3750C68A" w14:textId="77777777" w:rsidR="00471BB1" w:rsidRDefault="00702C83">
            <w:pPr>
              <w:spacing w:after="0" w:line="240" w:lineRule="auto"/>
            </w:pPr>
            <w:r>
              <w:rPr>
                <w:sz w:val="18"/>
              </w:rPr>
              <w:t>suppression effort 1, resource deployment 0.8</w:t>
            </w:r>
          </w:p>
        </w:tc>
      </w:tr>
      <w:tr w:rsidR="00471BB1" w14:paraId="2CE4CCFF" w14:textId="77777777">
        <w:trPr>
          <w:cantSplit/>
          <w:jc w:val="center"/>
        </w:trPr>
        <w:tc>
          <w:tcPr>
            <w:tcW w:w="720" w:type="dxa"/>
            <w:tcMar>
              <w:top w:w="65" w:type="dxa"/>
              <w:left w:w="75" w:type="dxa"/>
              <w:bottom w:w="65" w:type="dxa"/>
              <w:right w:w="75" w:type="dxa"/>
            </w:tcMar>
            <w:vAlign w:val="center"/>
          </w:tcPr>
          <w:p w14:paraId="382F43B8"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0845C5EF"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77C71E5D" w14:textId="77777777" w:rsidR="00471BB1" w:rsidRDefault="00702C83">
            <w:pPr>
              <w:spacing w:after="0" w:line="240" w:lineRule="auto"/>
            </w:pPr>
            <w:r>
              <w:rPr>
                <w:sz w:val="18"/>
              </w:rPr>
              <w:t>resource deployment 1</w:t>
            </w:r>
          </w:p>
        </w:tc>
      </w:tr>
      <w:tr w:rsidR="00471BB1" w14:paraId="3747293F" w14:textId="77777777">
        <w:trPr>
          <w:cantSplit/>
          <w:jc w:val="center"/>
        </w:trPr>
        <w:tc>
          <w:tcPr>
            <w:tcW w:w="720" w:type="dxa"/>
            <w:tcMar>
              <w:top w:w="65" w:type="dxa"/>
              <w:left w:w="75" w:type="dxa"/>
              <w:bottom w:w="65" w:type="dxa"/>
              <w:right w:w="75" w:type="dxa"/>
            </w:tcMar>
            <w:vAlign w:val="center"/>
          </w:tcPr>
          <w:p w14:paraId="60992C2D"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6F409682"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1BDAE31A" w14:textId="77777777" w:rsidR="00471BB1" w:rsidRDefault="00702C83">
            <w:pPr>
              <w:spacing w:after="0" w:line="240" w:lineRule="auto"/>
            </w:pPr>
            <w:r>
              <w:rPr>
                <w:sz w:val="18"/>
              </w:rPr>
              <w:t>containment line 0.9, evacuation 0.6, public warning 0.8</w:t>
            </w:r>
          </w:p>
        </w:tc>
      </w:tr>
      <w:tr w:rsidR="00471BB1" w14:paraId="2C9C9D17" w14:textId="77777777">
        <w:trPr>
          <w:cantSplit/>
          <w:jc w:val="center"/>
        </w:trPr>
        <w:tc>
          <w:tcPr>
            <w:tcW w:w="720" w:type="dxa"/>
            <w:tcMar>
              <w:top w:w="65" w:type="dxa"/>
              <w:left w:w="75" w:type="dxa"/>
              <w:bottom w:w="65" w:type="dxa"/>
              <w:right w:w="75" w:type="dxa"/>
            </w:tcMar>
            <w:vAlign w:val="center"/>
          </w:tcPr>
          <w:p w14:paraId="400636B2"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496D1837"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7946CFBE" w14:textId="77777777" w:rsidR="00471BB1" w:rsidRDefault="00702C83">
            <w:pPr>
              <w:spacing w:after="0" w:line="240" w:lineRule="auto"/>
            </w:pPr>
            <w:r>
              <w:rPr>
                <w:sz w:val="18"/>
              </w:rPr>
              <w:t>asset protection 0.9, containment line 0.6</w:t>
            </w:r>
          </w:p>
        </w:tc>
      </w:tr>
      <w:tr w:rsidR="00471BB1" w14:paraId="722A9FB6" w14:textId="77777777">
        <w:trPr>
          <w:cantSplit/>
          <w:jc w:val="center"/>
        </w:trPr>
        <w:tc>
          <w:tcPr>
            <w:tcW w:w="720" w:type="dxa"/>
            <w:tcMar>
              <w:top w:w="65" w:type="dxa"/>
              <w:left w:w="75" w:type="dxa"/>
              <w:bottom w:w="65" w:type="dxa"/>
              <w:right w:w="75" w:type="dxa"/>
            </w:tcMar>
            <w:vAlign w:val="center"/>
          </w:tcPr>
          <w:p w14:paraId="0F4358F2"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25B7EA5F"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1BA709AB" w14:textId="77777777" w:rsidR="00471BB1" w:rsidRDefault="00702C83">
            <w:pPr>
              <w:spacing w:after="0" w:line="240" w:lineRule="auto"/>
            </w:pPr>
            <w:r>
              <w:rPr>
                <w:sz w:val="18"/>
              </w:rPr>
              <w:t>evacuation 1, public warning 1, resource deployment 0.7</w:t>
            </w:r>
          </w:p>
        </w:tc>
      </w:tr>
    </w:tbl>
    <w:p w14:paraId="683E0AF7" w14:textId="77777777" w:rsidR="00471BB1" w:rsidRDefault="00702C83">
      <w:pPr>
        <w:pStyle w:val="Heading1"/>
        <w:spacing w:before="120"/>
      </w:pPr>
      <w:r>
        <w:lastRenderedPageBreak/>
        <w:t>Extending the five seeds to forty rules</w:t>
      </w:r>
    </w:p>
    <w:p w14:paraId="2F379DB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03A961BA" w14:textId="77777777" w:rsidR="00471BB1" w:rsidRDefault="00702C83">
      <w:pPr>
        <w:pStyle w:val="Caption"/>
      </w:pPr>
      <w:r>
        <w:t>Table S</w:t>
      </w:r>
      <w:r w:rsidR="0071280F">
        <w:fldChar w:fldCharType="begin"/>
      </w:r>
      <w:r w:rsidR="0071280F">
        <w:instrText xml:space="preserve"> SEQ VODASu</w:instrText>
      </w:r>
      <w:r w:rsidR="0071280F">
        <w:instrText xml:space="preserve">pTable \* ARABIC </w:instrText>
      </w:r>
      <w:r w:rsidR="0071280F">
        <w:fldChar w:fldCharType="separate"/>
      </w:r>
      <w:r>
        <w:t>2</w:t>
      </w:r>
      <w:r w:rsidR="0071280F">
        <w:fldChar w:fldCharType="end"/>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4D3D578F" w14:textId="77777777">
        <w:trPr>
          <w:cantSplit/>
          <w:tblHeader/>
          <w:jc w:val="center"/>
        </w:trPr>
        <w:tc>
          <w:tcPr>
            <w:tcW w:w="720" w:type="dxa"/>
            <w:shd w:val="clear" w:color="auto" w:fill="E7E6E6"/>
            <w:tcMar>
              <w:top w:w="65" w:type="dxa"/>
              <w:left w:w="75" w:type="dxa"/>
              <w:bottom w:w="65" w:type="dxa"/>
              <w:right w:w="75" w:type="dxa"/>
            </w:tcMar>
            <w:vAlign w:val="center"/>
          </w:tcPr>
          <w:p w14:paraId="1416C88E"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4918BAF7"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54C9653A" w14:textId="77777777" w:rsidR="00471BB1" w:rsidRDefault="00702C83">
            <w:pPr>
              <w:spacing w:after="0" w:line="240" w:lineRule="auto"/>
            </w:pPr>
            <w:r>
              <w:rPr>
                <w:b/>
                <w:sz w:val="18"/>
              </w:rPr>
              <w:t>Consequent</w:t>
            </w:r>
          </w:p>
        </w:tc>
      </w:tr>
      <w:tr w:rsidR="00471BB1" w14:paraId="29E36615" w14:textId="77777777">
        <w:trPr>
          <w:cantSplit/>
          <w:jc w:val="center"/>
        </w:trPr>
        <w:tc>
          <w:tcPr>
            <w:tcW w:w="720" w:type="dxa"/>
            <w:tcMar>
              <w:top w:w="65" w:type="dxa"/>
              <w:left w:w="75" w:type="dxa"/>
              <w:bottom w:w="65" w:type="dxa"/>
              <w:right w:w="75" w:type="dxa"/>
            </w:tcMar>
            <w:vAlign w:val="center"/>
          </w:tcPr>
          <w:p w14:paraId="4554DB98"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63793D78"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3D3809F9" w14:textId="77777777" w:rsidR="00471BB1" w:rsidRDefault="00702C83">
            <w:pPr>
              <w:spacing w:after="0" w:line="240" w:lineRule="auto"/>
            </w:pPr>
            <w:r>
              <w:rPr>
                <w:sz w:val="18"/>
              </w:rPr>
              <w:t>suppression effort 0.8, resource deployment 0.6</w:t>
            </w:r>
          </w:p>
        </w:tc>
      </w:tr>
      <w:tr w:rsidR="00471BB1" w14:paraId="5502455B" w14:textId="77777777">
        <w:trPr>
          <w:cantSplit/>
          <w:jc w:val="center"/>
        </w:trPr>
        <w:tc>
          <w:tcPr>
            <w:tcW w:w="720" w:type="dxa"/>
            <w:tcMar>
              <w:top w:w="65" w:type="dxa"/>
              <w:left w:w="75" w:type="dxa"/>
              <w:bottom w:w="65" w:type="dxa"/>
              <w:right w:w="75" w:type="dxa"/>
            </w:tcMar>
            <w:vAlign w:val="center"/>
          </w:tcPr>
          <w:p w14:paraId="13CFF831"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2C712AFF"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0C8B3F26" w14:textId="77777777" w:rsidR="00471BB1" w:rsidRDefault="00702C83">
            <w:pPr>
              <w:spacing w:after="0" w:line="240" w:lineRule="auto"/>
            </w:pPr>
            <w:r>
              <w:rPr>
                <w:sz w:val="18"/>
              </w:rPr>
              <w:t>suppression effort 0.6</w:t>
            </w:r>
          </w:p>
        </w:tc>
      </w:tr>
      <w:tr w:rsidR="00471BB1" w14:paraId="5CC57A16" w14:textId="77777777">
        <w:trPr>
          <w:cantSplit/>
          <w:jc w:val="center"/>
        </w:trPr>
        <w:tc>
          <w:tcPr>
            <w:tcW w:w="720" w:type="dxa"/>
            <w:tcMar>
              <w:top w:w="65" w:type="dxa"/>
              <w:left w:w="75" w:type="dxa"/>
              <w:bottom w:w="65" w:type="dxa"/>
              <w:right w:w="75" w:type="dxa"/>
            </w:tcMar>
            <w:vAlign w:val="center"/>
          </w:tcPr>
          <w:p w14:paraId="532BA8DF"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4CFA53AB"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3A68AD19" w14:textId="77777777" w:rsidR="00471BB1" w:rsidRDefault="00702C83">
            <w:pPr>
              <w:spacing w:after="0" w:line="240" w:lineRule="auto"/>
            </w:pPr>
            <w:r>
              <w:rPr>
                <w:sz w:val="18"/>
              </w:rPr>
              <w:t>suppression effort 0.1</w:t>
            </w:r>
          </w:p>
        </w:tc>
      </w:tr>
      <w:tr w:rsidR="00471BB1" w14:paraId="7457F797" w14:textId="77777777">
        <w:trPr>
          <w:cantSplit/>
          <w:jc w:val="center"/>
        </w:trPr>
        <w:tc>
          <w:tcPr>
            <w:tcW w:w="720" w:type="dxa"/>
            <w:tcMar>
              <w:top w:w="65" w:type="dxa"/>
              <w:left w:w="75" w:type="dxa"/>
              <w:bottom w:w="65" w:type="dxa"/>
              <w:right w:w="75" w:type="dxa"/>
            </w:tcMar>
            <w:vAlign w:val="center"/>
          </w:tcPr>
          <w:p w14:paraId="1EE98E50"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01055142"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440AFB50" w14:textId="77777777" w:rsidR="00471BB1" w:rsidRDefault="00702C83">
            <w:pPr>
              <w:spacing w:after="0" w:line="240" w:lineRule="auto"/>
            </w:pPr>
            <w:r>
              <w:rPr>
                <w:sz w:val="18"/>
              </w:rPr>
              <w:t>suppression effort 0.9, resource deployment 0.8</w:t>
            </w:r>
          </w:p>
        </w:tc>
      </w:tr>
      <w:tr w:rsidR="00471BB1" w14:paraId="658F30B4" w14:textId="77777777">
        <w:trPr>
          <w:cantSplit/>
          <w:jc w:val="center"/>
        </w:trPr>
        <w:tc>
          <w:tcPr>
            <w:tcW w:w="720" w:type="dxa"/>
            <w:tcMar>
              <w:top w:w="65" w:type="dxa"/>
              <w:left w:w="75" w:type="dxa"/>
              <w:bottom w:w="65" w:type="dxa"/>
              <w:right w:w="75" w:type="dxa"/>
            </w:tcMar>
            <w:vAlign w:val="center"/>
          </w:tcPr>
          <w:p w14:paraId="6DC244C1"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50D48557"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040C43BC" w14:textId="77777777" w:rsidR="00471BB1" w:rsidRDefault="00702C83">
            <w:pPr>
              <w:spacing w:after="0" w:line="240" w:lineRule="auto"/>
            </w:pPr>
            <w:r>
              <w:rPr>
                <w:sz w:val="18"/>
              </w:rPr>
              <w:t>suppression effort 0.6, resource deployment 0.4</w:t>
            </w:r>
          </w:p>
        </w:tc>
      </w:tr>
      <w:tr w:rsidR="00471BB1" w14:paraId="5C258B75" w14:textId="77777777">
        <w:trPr>
          <w:cantSplit/>
          <w:jc w:val="center"/>
        </w:trPr>
        <w:tc>
          <w:tcPr>
            <w:tcW w:w="720" w:type="dxa"/>
            <w:tcMar>
              <w:top w:w="65" w:type="dxa"/>
              <w:left w:w="75" w:type="dxa"/>
              <w:bottom w:w="65" w:type="dxa"/>
              <w:right w:w="75" w:type="dxa"/>
            </w:tcMar>
            <w:vAlign w:val="center"/>
          </w:tcPr>
          <w:p w14:paraId="414C4614"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26293B3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16D09D0C" w14:textId="77777777" w:rsidR="00471BB1" w:rsidRDefault="00702C83">
            <w:pPr>
              <w:spacing w:after="0" w:line="240" w:lineRule="auto"/>
            </w:pPr>
            <w:r>
              <w:rPr>
                <w:sz w:val="18"/>
              </w:rPr>
              <w:t>asset protection 0.7, suppression effort 0.4</w:t>
            </w:r>
          </w:p>
        </w:tc>
      </w:tr>
      <w:tr w:rsidR="00471BB1" w14:paraId="72C49152" w14:textId="77777777">
        <w:trPr>
          <w:cantSplit/>
          <w:jc w:val="center"/>
        </w:trPr>
        <w:tc>
          <w:tcPr>
            <w:tcW w:w="720" w:type="dxa"/>
            <w:tcMar>
              <w:top w:w="65" w:type="dxa"/>
              <w:left w:w="75" w:type="dxa"/>
              <w:bottom w:w="65" w:type="dxa"/>
              <w:right w:w="75" w:type="dxa"/>
            </w:tcMar>
            <w:vAlign w:val="center"/>
          </w:tcPr>
          <w:p w14:paraId="2763E6E4"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3E9D7512"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39A10EE1" w14:textId="77777777" w:rsidR="00471BB1" w:rsidRDefault="00702C83">
            <w:pPr>
              <w:spacing w:after="0" w:line="240" w:lineRule="auto"/>
            </w:pPr>
            <w:r>
              <w:rPr>
                <w:sz w:val="18"/>
              </w:rPr>
              <w:t>asset protection 0.8, suppression effort 0.6, containment line 0.4</w:t>
            </w:r>
          </w:p>
        </w:tc>
      </w:tr>
      <w:tr w:rsidR="00471BB1" w14:paraId="4C7D17B2" w14:textId="77777777">
        <w:trPr>
          <w:cantSplit/>
          <w:jc w:val="center"/>
        </w:trPr>
        <w:tc>
          <w:tcPr>
            <w:tcW w:w="720" w:type="dxa"/>
            <w:tcMar>
              <w:top w:w="65" w:type="dxa"/>
              <w:left w:w="75" w:type="dxa"/>
              <w:bottom w:w="65" w:type="dxa"/>
              <w:right w:w="75" w:type="dxa"/>
            </w:tcMar>
            <w:vAlign w:val="center"/>
          </w:tcPr>
          <w:p w14:paraId="7A07F0D8"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1DAF8AA1"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7265F536" w14:textId="77777777" w:rsidR="00471BB1" w:rsidRDefault="00702C83">
            <w:pPr>
              <w:spacing w:after="0" w:line="240" w:lineRule="auto"/>
            </w:pPr>
            <w:r>
              <w:rPr>
                <w:sz w:val="18"/>
              </w:rPr>
              <w:t>asset protection 0.5, suppression effort 0.6</w:t>
            </w:r>
          </w:p>
        </w:tc>
      </w:tr>
      <w:tr w:rsidR="00471BB1" w14:paraId="374B315A" w14:textId="77777777">
        <w:trPr>
          <w:cantSplit/>
          <w:jc w:val="center"/>
        </w:trPr>
        <w:tc>
          <w:tcPr>
            <w:tcW w:w="720" w:type="dxa"/>
            <w:tcMar>
              <w:top w:w="65" w:type="dxa"/>
              <w:left w:w="75" w:type="dxa"/>
              <w:bottom w:w="65" w:type="dxa"/>
              <w:right w:w="75" w:type="dxa"/>
            </w:tcMar>
            <w:vAlign w:val="center"/>
          </w:tcPr>
          <w:p w14:paraId="7602E3E6"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67EDDF65"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2BA014D0" w14:textId="77777777" w:rsidR="00471BB1" w:rsidRDefault="00702C83">
            <w:pPr>
              <w:spacing w:after="0" w:line="240" w:lineRule="auto"/>
            </w:pPr>
            <w:r>
              <w:rPr>
                <w:sz w:val="18"/>
              </w:rPr>
              <w:t>public warning 0.7, evacuation 0.4</w:t>
            </w:r>
          </w:p>
        </w:tc>
      </w:tr>
      <w:tr w:rsidR="00471BB1" w14:paraId="48059F57" w14:textId="77777777">
        <w:trPr>
          <w:cantSplit/>
          <w:jc w:val="center"/>
        </w:trPr>
        <w:tc>
          <w:tcPr>
            <w:tcW w:w="720" w:type="dxa"/>
            <w:tcMar>
              <w:top w:w="65" w:type="dxa"/>
              <w:left w:w="75" w:type="dxa"/>
              <w:bottom w:w="65" w:type="dxa"/>
              <w:right w:w="75" w:type="dxa"/>
            </w:tcMar>
            <w:vAlign w:val="center"/>
          </w:tcPr>
          <w:p w14:paraId="5AB10F9A"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55B072D7"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6D329185" w14:textId="77777777" w:rsidR="00471BB1" w:rsidRDefault="00702C83">
            <w:pPr>
              <w:spacing w:after="0" w:line="240" w:lineRule="auto"/>
            </w:pPr>
            <w:r>
              <w:rPr>
                <w:sz w:val="18"/>
              </w:rPr>
              <w:t>evacuation 0.9, public warning 0.9, asset protection 0.5</w:t>
            </w:r>
          </w:p>
        </w:tc>
      </w:tr>
      <w:tr w:rsidR="00471BB1" w14:paraId="323E5181" w14:textId="77777777">
        <w:trPr>
          <w:cantSplit/>
          <w:jc w:val="center"/>
        </w:trPr>
        <w:tc>
          <w:tcPr>
            <w:tcW w:w="720" w:type="dxa"/>
            <w:tcMar>
              <w:top w:w="65" w:type="dxa"/>
              <w:left w:w="75" w:type="dxa"/>
              <w:bottom w:w="65" w:type="dxa"/>
              <w:right w:w="75" w:type="dxa"/>
            </w:tcMar>
            <w:vAlign w:val="center"/>
          </w:tcPr>
          <w:p w14:paraId="1ABEA88C"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1F54B178"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0F28FB53" w14:textId="77777777" w:rsidR="00471BB1" w:rsidRDefault="00702C83">
            <w:pPr>
              <w:spacing w:after="0" w:line="240" w:lineRule="auto"/>
            </w:pPr>
            <w:r>
              <w:rPr>
                <w:sz w:val="18"/>
              </w:rPr>
              <w:t>public warning 0.8, evacuation 0.5</w:t>
            </w:r>
          </w:p>
        </w:tc>
      </w:tr>
      <w:tr w:rsidR="00471BB1" w14:paraId="11A7EC9C" w14:textId="77777777">
        <w:trPr>
          <w:cantSplit/>
          <w:jc w:val="center"/>
        </w:trPr>
        <w:tc>
          <w:tcPr>
            <w:tcW w:w="720" w:type="dxa"/>
            <w:tcMar>
              <w:top w:w="65" w:type="dxa"/>
              <w:left w:w="75" w:type="dxa"/>
              <w:bottom w:w="65" w:type="dxa"/>
              <w:right w:w="75" w:type="dxa"/>
            </w:tcMar>
            <w:vAlign w:val="center"/>
          </w:tcPr>
          <w:p w14:paraId="1BC99E1A"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20C315ED"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772CEDB3" w14:textId="77777777" w:rsidR="00471BB1" w:rsidRDefault="00702C83">
            <w:pPr>
              <w:spacing w:after="0" w:line="240" w:lineRule="auto"/>
            </w:pPr>
            <w:r>
              <w:rPr>
                <w:sz w:val="18"/>
              </w:rPr>
              <w:t>containment line 0.7, resource deployment 0.8</w:t>
            </w:r>
          </w:p>
        </w:tc>
      </w:tr>
      <w:tr w:rsidR="00471BB1" w14:paraId="6881DC73" w14:textId="77777777">
        <w:trPr>
          <w:cantSplit/>
          <w:jc w:val="center"/>
        </w:trPr>
        <w:tc>
          <w:tcPr>
            <w:tcW w:w="720" w:type="dxa"/>
            <w:tcMar>
              <w:top w:w="65" w:type="dxa"/>
              <w:left w:w="75" w:type="dxa"/>
              <w:bottom w:w="65" w:type="dxa"/>
              <w:right w:w="75" w:type="dxa"/>
            </w:tcMar>
            <w:vAlign w:val="center"/>
          </w:tcPr>
          <w:p w14:paraId="722CC475"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3A79A7A7"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682181EA" w14:textId="77777777" w:rsidR="00471BB1" w:rsidRDefault="00702C83">
            <w:pPr>
              <w:spacing w:after="0" w:line="240" w:lineRule="auto"/>
            </w:pPr>
            <w:r>
              <w:rPr>
                <w:sz w:val="18"/>
              </w:rPr>
              <w:t>containment line 0.8, asset protection 0.7, resource deployment 0.6</w:t>
            </w:r>
          </w:p>
        </w:tc>
      </w:tr>
      <w:tr w:rsidR="00471BB1" w14:paraId="08182056" w14:textId="77777777">
        <w:trPr>
          <w:cantSplit/>
          <w:jc w:val="center"/>
        </w:trPr>
        <w:tc>
          <w:tcPr>
            <w:tcW w:w="720" w:type="dxa"/>
            <w:tcMar>
              <w:top w:w="65" w:type="dxa"/>
              <w:left w:w="75" w:type="dxa"/>
              <w:bottom w:w="65" w:type="dxa"/>
              <w:right w:w="75" w:type="dxa"/>
            </w:tcMar>
            <w:vAlign w:val="center"/>
          </w:tcPr>
          <w:p w14:paraId="58F31DF0"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01D06B30"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3ACD29A" w14:textId="77777777" w:rsidR="00471BB1" w:rsidRDefault="00702C83">
            <w:pPr>
              <w:spacing w:after="0" w:line="240" w:lineRule="auto"/>
            </w:pPr>
            <w:r>
              <w:rPr>
                <w:sz w:val="18"/>
              </w:rPr>
              <w:t>containment line 0.5, resource deployment 0.3</w:t>
            </w:r>
          </w:p>
        </w:tc>
      </w:tr>
      <w:tr w:rsidR="00471BB1" w14:paraId="0A08948E" w14:textId="77777777">
        <w:trPr>
          <w:cantSplit/>
          <w:jc w:val="center"/>
        </w:trPr>
        <w:tc>
          <w:tcPr>
            <w:tcW w:w="720" w:type="dxa"/>
            <w:tcMar>
              <w:top w:w="65" w:type="dxa"/>
              <w:left w:w="75" w:type="dxa"/>
              <w:bottom w:w="65" w:type="dxa"/>
              <w:right w:w="75" w:type="dxa"/>
            </w:tcMar>
            <w:vAlign w:val="center"/>
          </w:tcPr>
          <w:p w14:paraId="209D4B2D"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D59BF36"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0709477F" w14:textId="77777777" w:rsidR="00471BB1" w:rsidRDefault="00702C83">
            <w:pPr>
              <w:spacing w:after="0" w:line="240" w:lineRule="auto"/>
            </w:pPr>
            <w:r>
              <w:rPr>
                <w:sz w:val="18"/>
              </w:rPr>
              <w:t>resource deployment 0.6, containment line 0.4</w:t>
            </w:r>
          </w:p>
        </w:tc>
      </w:tr>
      <w:tr w:rsidR="00471BB1" w14:paraId="6A6FDA81" w14:textId="77777777">
        <w:trPr>
          <w:cantSplit/>
          <w:jc w:val="center"/>
        </w:trPr>
        <w:tc>
          <w:tcPr>
            <w:tcW w:w="720" w:type="dxa"/>
            <w:tcMar>
              <w:top w:w="65" w:type="dxa"/>
              <w:left w:w="75" w:type="dxa"/>
              <w:bottom w:w="65" w:type="dxa"/>
              <w:right w:w="75" w:type="dxa"/>
            </w:tcMar>
            <w:vAlign w:val="center"/>
          </w:tcPr>
          <w:p w14:paraId="0637AEA8"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213416CF"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665BCA61" w14:textId="77777777" w:rsidR="00471BB1" w:rsidRDefault="00702C83">
            <w:pPr>
              <w:spacing w:after="0" w:line="240" w:lineRule="auto"/>
            </w:pPr>
            <w:r>
              <w:rPr>
                <w:sz w:val="18"/>
              </w:rPr>
              <w:t>evacuation 0.9</w:t>
            </w:r>
          </w:p>
        </w:tc>
      </w:tr>
      <w:tr w:rsidR="00471BB1" w14:paraId="720FDB8E" w14:textId="77777777">
        <w:trPr>
          <w:cantSplit/>
          <w:jc w:val="center"/>
        </w:trPr>
        <w:tc>
          <w:tcPr>
            <w:tcW w:w="720" w:type="dxa"/>
            <w:tcMar>
              <w:top w:w="65" w:type="dxa"/>
              <w:left w:w="75" w:type="dxa"/>
              <w:bottom w:w="65" w:type="dxa"/>
              <w:right w:w="75" w:type="dxa"/>
            </w:tcMar>
            <w:vAlign w:val="center"/>
          </w:tcPr>
          <w:p w14:paraId="601E7CF3"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0CAC5A4F"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4B114EFB" w14:textId="77777777" w:rsidR="00471BB1" w:rsidRDefault="00702C83">
            <w:pPr>
              <w:spacing w:after="0" w:line="240" w:lineRule="auto"/>
            </w:pPr>
            <w:r>
              <w:rPr>
                <w:sz w:val="18"/>
              </w:rPr>
              <w:t>evacuation 1, public warning 1, containment line 0.6</w:t>
            </w:r>
          </w:p>
        </w:tc>
      </w:tr>
      <w:tr w:rsidR="00471BB1" w14:paraId="545B502E" w14:textId="77777777">
        <w:trPr>
          <w:cantSplit/>
          <w:jc w:val="center"/>
        </w:trPr>
        <w:tc>
          <w:tcPr>
            <w:tcW w:w="720" w:type="dxa"/>
            <w:tcMar>
              <w:top w:w="65" w:type="dxa"/>
              <w:left w:w="75" w:type="dxa"/>
              <w:bottom w:w="65" w:type="dxa"/>
              <w:right w:w="75" w:type="dxa"/>
            </w:tcMar>
            <w:vAlign w:val="center"/>
          </w:tcPr>
          <w:p w14:paraId="6566D7C3"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35703360"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2C6FB40E" w14:textId="77777777" w:rsidR="00471BB1" w:rsidRDefault="00702C83">
            <w:pPr>
              <w:spacing w:after="0" w:line="240" w:lineRule="auto"/>
            </w:pPr>
            <w:r>
              <w:rPr>
                <w:sz w:val="18"/>
              </w:rPr>
              <w:t>asset protection 0.9, evacuation 0.8, resource deployment 0.9</w:t>
            </w:r>
          </w:p>
        </w:tc>
      </w:tr>
      <w:tr w:rsidR="00471BB1" w14:paraId="7673E9F9" w14:textId="77777777">
        <w:trPr>
          <w:cantSplit/>
          <w:jc w:val="center"/>
        </w:trPr>
        <w:tc>
          <w:tcPr>
            <w:tcW w:w="720" w:type="dxa"/>
            <w:tcMar>
              <w:top w:w="65" w:type="dxa"/>
              <w:left w:w="75" w:type="dxa"/>
              <w:bottom w:w="65" w:type="dxa"/>
              <w:right w:w="75" w:type="dxa"/>
            </w:tcMar>
            <w:vAlign w:val="center"/>
          </w:tcPr>
          <w:p w14:paraId="4E1FDF69"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37CA8BCC"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7061E3FA" w14:textId="77777777" w:rsidR="00471BB1" w:rsidRDefault="00702C83">
            <w:pPr>
              <w:spacing w:after="0" w:line="240" w:lineRule="auto"/>
            </w:pPr>
            <w:r>
              <w:rPr>
                <w:sz w:val="18"/>
              </w:rPr>
              <w:t>suppression effort 0.2</w:t>
            </w:r>
          </w:p>
        </w:tc>
      </w:tr>
      <w:tr w:rsidR="00471BB1" w14:paraId="592357C3" w14:textId="77777777">
        <w:trPr>
          <w:cantSplit/>
          <w:jc w:val="center"/>
        </w:trPr>
        <w:tc>
          <w:tcPr>
            <w:tcW w:w="720" w:type="dxa"/>
            <w:tcMar>
              <w:top w:w="65" w:type="dxa"/>
              <w:left w:w="75" w:type="dxa"/>
              <w:bottom w:w="65" w:type="dxa"/>
              <w:right w:w="75" w:type="dxa"/>
            </w:tcMar>
            <w:vAlign w:val="center"/>
          </w:tcPr>
          <w:p w14:paraId="57E3F4E9"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F37676F"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6B87F087" w14:textId="77777777" w:rsidR="00471BB1" w:rsidRDefault="00702C83">
            <w:pPr>
              <w:spacing w:after="0" w:line="240" w:lineRule="auto"/>
            </w:pPr>
            <w:r>
              <w:rPr>
                <w:sz w:val="18"/>
              </w:rPr>
              <w:t>suppression effort 0.5</w:t>
            </w:r>
          </w:p>
        </w:tc>
      </w:tr>
      <w:tr w:rsidR="00471BB1" w14:paraId="5DB6CA65" w14:textId="77777777">
        <w:trPr>
          <w:cantSplit/>
          <w:jc w:val="center"/>
        </w:trPr>
        <w:tc>
          <w:tcPr>
            <w:tcW w:w="720" w:type="dxa"/>
            <w:tcMar>
              <w:top w:w="65" w:type="dxa"/>
              <w:left w:w="75" w:type="dxa"/>
              <w:bottom w:w="65" w:type="dxa"/>
              <w:right w:w="75" w:type="dxa"/>
            </w:tcMar>
            <w:vAlign w:val="center"/>
          </w:tcPr>
          <w:p w14:paraId="3BEAC342"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385198A3"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2D598101" w14:textId="77777777" w:rsidR="00471BB1" w:rsidRDefault="00702C83">
            <w:pPr>
              <w:spacing w:after="0" w:line="240" w:lineRule="auto"/>
            </w:pPr>
            <w:r>
              <w:rPr>
                <w:sz w:val="18"/>
              </w:rPr>
              <w:t>suppression effort 0.8</w:t>
            </w:r>
          </w:p>
        </w:tc>
      </w:tr>
      <w:tr w:rsidR="00471BB1" w14:paraId="566BA888" w14:textId="77777777">
        <w:trPr>
          <w:cantSplit/>
          <w:jc w:val="center"/>
        </w:trPr>
        <w:tc>
          <w:tcPr>
            <w:tcW w:w="720" w:type="dxa"/>
            <w:tcMar>
              <w:top w:w="65" w:type="dxa"/>
              <w:left w:w="75" w:type="dxa"/>
              <w:bottom w:w="65" w:type="dxa"/>
              <w:right w:w="75" w:type="dxa"/>
            </w:tcMar>
            <w:vAlign w:val="center"/>
          </w:tcPr>
          <w:p w14:paraId="487F6606"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A79CC25"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0D998ABA" w14:textId="77777777" w:rsidR="00471BB1" w:rsidRDefault="00702C83">
            <w:pPr>
              <w:spacing w:after="0" w:line="240" w:lineRule="auto"/>
            </w:pPr>
            <w:r>
              <w:rPr>
                <w:sz w:val="18"/>
              </w:rPr>
              <w:t>asset protection 0.1</w:t>
            </w:r>
          </w:p>
        </w:tc>
      </w:tr>
      <w:tr w:rsidR="00471BB1" w14:paraId="78B4329C" w14:textId="77777777">
        <w:trPr>
          <w:cantSplit/>
          <w:jc w:val="center"/>
        </w:trPr>
        <w:tc>
          <w:tcPr>
            <w:tcW w:w="720" w:type="dxa"/>
            <w:tcMar>
              <w:top w:w="65" w:type="dxa"/>
              <w:left w:w="75" w:type="dxa"/>
              <w:bottom w:w="65" w:type="dxa"/>
              <w:right w:w="75" w:type="dxa"/>
            </w:tcMar>
            <w:vAlign w:val="center"/>
          </w:tcPr>
          <w:p w14:paraId="7B2D54A0"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15147B8F"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4DD4D31F" w14:textId="77777777" w:rsidR="00471BB1" w:rsidRDefault="00702C83">
            <w:pPr>
              <w:spacing w:after="0" w:line="240" w:lineRule="auto"/>
            </w:pPr>
            <w:r>
              <w:rPr>
                <w:sz w:val="18"/>
              </w:rPr>
              <w:t>asset protection 0.4</w:t>
            </w:r>
          </w:p>
        </w:tc>
      </w:tr>
      <w:tr w:rsidR="00471BB1" w14:paraId="282EC870" w14:textId="77777777">
        <w:trPr>
          <w:cantSplit/>
          <w:jc w:val="center"/>
        </w:trPr>
        <w:tc>
          <w:tcPr>
            <w:tcW w:w="720" w:type="dxa"/>
            <w:tcMar>
              <w:top w:w="65" w:type="dxa"/>
              <w:left w:w="75" w:type="dxa"/>
              <w:bottom w:w="65" w:type="dxa"/>
              <w:right w:w="75" w:type="dxa"/>
            </w:tcMar>
            <w:vAlign w:val="center"/>
          </w:tcPr>
          <w:p w14:paraId="34068F85"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7ABCBD1A"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35AF7BD7" w14:textId="77777777" w:rsidR="00471BB1" w:rsidRDefault="00702C83">
            <w:pPr>
              <w:spacing w:after="0" w:line="240" w:lineRule="auto"/>
            </w:pPr>
            <w:r>
              <w:rPr>
                <w:sz w:val="18"/>
              </w:rPr>
              <w:t>asset protection 0.7</w:t>
            </w:r>
          </w:p>
        </w:tc>
      </w:tr>
      <w:tr w:rsidR="00471BB1" w14:paraId="1C35532C" w14:textId="77777777">
        <w:trPr>
          <w:cantSplit/>
          <w:jc w:val="center"/>
        </w:trPr>
        <w:tc>
          <w:tcPr>
            <w:tcW w:w="720" w:type="dxa"/>
            <w:tcMar>
              <w:top w:w="65" w:type="dxa"/>
              <w:left w:w="75" w:type="dxa"/>
              <w:bottom w:w="65" w:type="dxa"/>
              <w:right w:w="75" w:type="dxa"/>
            </w:tcMar>
            <w:vAlign w:val="center"/>
          </w:tcPr>
          <w:p w14:paraId="25CC48A8"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290C11F3"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4F19649A" w14:textId="77777777" w:rsidR="00471BB1" w:rsidRDefault="00702C83">
            <w:pPr>
              <w:spacing w:after="0" w:line="240" w:lineRule="auto"/>
            </w:pPr>
            <w:r>
              <w:rPr>
                <w:sz w:val="18"/>
              </w:rPr>
              <w:t>asset protection 0.9, containment line 0.5</w:t>
            </w:r>
          </w:p>
        </w:tc>
      </w:tr>
      <w:tr w:rsidR="00471BB1" w14:paraId="0CAA1068" w14:textId="77777777">
        <w:trPr>
          <w:cantSplit/>
          <w:jc w:val="center"/>
        </w:trPr>
        <w:tc>
          <w:tcPr>
            <w:tcW w:w="720" w:type="dxa"/>
            <w:tcMar>
              <w:top w:w="65" w:type="dxa"/>
              <w:left w:w="75" w:type="dxa"/>
              <w:bottom w:w="65" w:type="dxa"/>
              <w:right w:w="75" w:type="dxa"/>
            </w:tcMar>
            <w:vAlign w:val="center"/>
          </w:tcPr>
          <w:p w14:paraId="44C46FB0"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3EFD8F53"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20703B92" w14:textId="77777777" w:rsidR="00471BB1" w:rsidRDefault="00702C83">
            <w:pPr>
              <w:spacing w:after="0" w:line="240" w:lineRule="auto"/>
            </w:pPr>
            <w:r>
              <w:rPr>
                <w:sz w:val="18"/>
              </w:rPr>
              <w:t>containment line 0.6</w:t>
            </w:r>
          </w:p>
        </w:tc>
      </w:tr>
      <w:tr w:rsidR="00471BB1" w14:paraId="651EDCCD" w14:textId="77777777">
        <w:trPr>
          <w:cantSplit/>
          <w:jc w:val="center"/>
        </w:trPr>
        <w:tc>
          <w:tcPr>
            <w:tcW w:w="720" w:type="dxa"/>
            <w:tcMar>
              <w:top w:w="65" w:type="dxa"/>
              <w:left w:w="75" w:type="dxa"/>
              <w:bottom w:w="65" w:type="dxa"/>
              <w:right w:w="75" w:type="dxa"/>
            </w:tcMar>
            <w:vAlign w:val="center"/>
          </w:tcPr>
          <w:p w14:paraId="73441A61" w14:textId="77777777" w:rsidR="00471BB1" w:rsidRDefault="00702C83">
            <w:pPr>
              <w:spacing w:after="0" w:line="240" w:lineRule="auto"/>
              <w:jc w:val="center"/>
            </w:pPr>
            <w:r>
              <w:rPr>
                <w:sz w:val="18"/>
              </w:rPr>
              <w:lastRenderedPageBreak/>
              <w:t>R32</w:t>
            </w:r>
          </w:p>
        </w:tc>
        <w:tc>
          <w:tcPr>
            <w:tcW w:w="4644" w:type="dxa"/>
            <w:tcMar>
              <w:top w:w="65" w:type="dxa"/>
              <w:left w:w="75" w:type="dxa"/>
              <w:bottom w:w="65" w:type="dxa"/>
              <w:right w:w="75" w:type="dxa"/>
            </w:tcMar>
            <w:vAlign w:val="center"/>
          </w:tcPr>
          <w:p w14:paraId="16B4E8B6"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35505021" w14:textId="77777777" w:rsidR="00471BB1" w:rsidRDefault="00702C83">
            <w:pPr>
              <w:spacing w:after="0" w:line="240" w:lineRule="auto"/>
            </w:pPr>
            <w:r>
              <w:rPr>
                <w:sz w:val="18"/>
              </w:rPr>
              <w:t>containment line 0.5</w:t>
            </w:r>
          </w:p>
        </w:tc>
      </w:tr>
      <w:tr w:rsidR="00471BB1" w14:paraId="33A8C251" w14:textId="77777777">
        <w:trPr>
          <w:cantSplit/>
          <w:jc w:val="center"/>
        </w:trPr>
        <w:tc>
          <w:tcPr>
            <w:tcW w:w="720" w:type="dxa"/>
            <w:tcMar>
              <w:top w:w="65" w:type="dxa"/>
              <w:left w:w="75" w:type="dxa"/>
              <w:bottom w:w="65" w:type="dxa"/>
              <w:right w:w="75" w:type="dxa"/>
            </w:tcMar>
            <w:vAlign w:val="center"/>
          </w:tcPr>
          <w:p w14:paraId="6C098401"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441A0AE8"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36213987" w14:textId="77777777" w:rsidR="00471BB1" w:rsidRDefault="00702C83">
            <w:pPr>
              <w:spacing w:after="0" w:line="240" w:lineRule="auto"/>
            </w:pPr>
            <w:r>
              <w:rPr>
                <w:sz w:val="18"/>
              </w:rPr>
              <w:t>resource deployment 0.6</w:t>
            </w:r>
          </w:p>
        </w:tc>
      </w:tr>
      <w:tr w:rsidR="00471BB1" w14:paraId="762615EF" w14:textId="77777777">
        <w:trPr>
          <w:cantSplit/>
          <w:jc w:val="center"/>
        </w:trPr>
        <w:tc>
          <w:tcPr>
            <w:tcW w:w="720" w:type="dxa"/>
            <w:tcMar>
              <w:top w:w="65" w:type="dxa"/>
              <w:left w:w="75" w:type="dxa"/>
              <w:bottom w:w="65" w:type="dxa"/>
              <w:right w:w="75" w:type="dxa"/>
            </w:tcMar>
            <w:vAlign w:val="center"/>
          </w:tcPr>
          <w:p w14:paraId="6C3361D5"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0A3D225E"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665C1888" w14:textId="77777777" w:rsidR="00471BB1" w:rsidRDefault="00702C83">
            <w:pPr>
              <w:spacing w:after="0" w:line="240" w:lineRule="auto"/>
            </w:pPr>
            <w:r>
              <w:rPr>
                <w:sz w:val="18"/>
              </w:rPr>
              <w:t>resource deployment 0.8</w:t>
            </w:r>
          </w:p>
        </w:tc>
      </w:tr>
      <w:tr w:rsidR="00471BB1" w14:paraId="34BA2BDE" w14:textId="77777777">
        <w:trPr>
          <w:cantSplit/>
          <w:jc w:val="center"/>
        </w:trPr>
        <w:tc>
          <w:tcPr>
            <w:tcW w:w="720" w:type="dxa"/>
            <w:tcMar>
              <w:top w:w="65" w:type="dxa"/>
              <w:left w:w="75" w:type="dxa"/>
              <w:bottom w:w="65" w:type="dxa"/>
              <w:right w:w="75" w:type="dxa"/>
            </w:tcMar>
            <w:vAlign w:val="center"/>
          </w:tcPr>
          <w:p w14:paraId="2E246DAF"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6908FCA"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32E92195" w14:textId="77777777" w:rsidR="00471BB1" w:rsidRDefault="00702C83">
            <w:pPr>
              <w:spacing w:after="0" w:line="240" w:lineRule="auto"/>
            </w:pPr>
            <w:r>
              <w:rPr>
                <w:sz w:val="18"/>
              </w:rPr>
              <w:t>resource deployment 0.4</w:t>
            </w:r>
          </w:p>
        </w:tc>
      </w:tr>
      <w:tr w:rsidR="00471BB1" w14:paraId="7E254397" w14:textId="77777777">
        <w:trPr>
          <w:cantSplit/>
          <w:jc w:val="center"/>
        </w:trPr>
        <w:tc>
          <w:tcPr>
            <w:tcW w:w="720" w:type="dxa"/>
            <w:tcMar>
              <w:top w:w="65" w:type="dxa"/>
              <w:left w:w="75" w:type="dxa"/>
              <w:bottom w:w="65" w:type="dxa"/>
              <w:right w:w="75" w:type="dxa"/>
            </w:tcMar>
            <w:vAlign w:val="center"/>
          </w:tcPr>
          <w:p w14:paraId="6531BC36"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400E5848"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15D94E2" w14:textId="77777777" w:rsidR="00471BB1" w:rsidRDefault="00702C83">
            <w:pPr>
              <w:spacing w:after="0" w:line="240" w:lineRule="auto"/>
            </w:pPr>
            <w:r>
              <w:rPr>
                <w:sz w:val="18"/>
              </w:rPr>
              <w:t>resource deployment 0.7</w:t>
            </w:r>
          </w:p>
        </w:tc>
      </w:tr>
      <w:tr w:rsidR="00471BB1" w14:paraId="1E526301" w14:textId="77777777">
        <w:trPr>
          <w:cantSplit/>
          <w:jc w:val="center"/>
        </w:trPr>
        <w:tc>
          <w:tcPr>
            <w:tcW w:w="720" w:type="dxa"/>
            <w:tcMar>
              <w:top w:w="65" w:type="dxa"/>
              <w:left w:w="75" w:type="dxa"/>
              <w:bottom w:w="65" w:type="dxa"/>
              <w:right w:w="75" w:type="dxa"/>
            </w:tcMar>
            <w:vAlign w:val="center"/>
          </w:tcPr>
          <w:p w14:paraId="769EFF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4CBBC7DB"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5AEF02FC" w14:textId="77777777" w:rsidR="00471BB1" w:rsidRDefault="00702C83">
            <w:pPr>
              <w:spacing w:after="0" w:line="240" w:lineRule="auto"/>
            </w:pPr>
            <w:r>
              <w:rPr>
                <w:sz w:val="18"/>
              </w:rPr>
              <w:t>public warning 0.3</w:t>
            </w:r>
          </w:p>
        </w:tc>
      </w:tr>
      <w:tr w:rsidR="00471BB1" w14:paraId="6BF8E1B7" w14:textId="77777777">
        <w:trPr>
          <w:cantSplit/>
          <w:jc w:val="center"/>
        </w:trPr>
        <w:tc>
          <w:tcPr>
            <w:tcW w:w="720" w:type="dxa"/>
            <w:tcMar>
              <w:top w:w="65" w:type="dxa"/>
              <w:left w:w="75" w:type="dxa"/>
              <w:bottom w:w="65" w:type="dxa"/>
              <w:right w:w="75" w:type="dxa"/>
            </w:tcMar>
            <w:vAlign w:val="center"/>
          </w:tcPr>
          <w:p w14:paraId="59ACCE97"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557E5DA8"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6BDBD7F6" w14:textId="77777777" w:rsidR="00471BB1" w:rsidRDefault="00702C83">
            <w:pPr>
              <w:spacing w:after="0" w:line="240" w:lineRule="auto"/>
            </w:pPr>
            <w:r>
              <w:rPr>
                <w:sz w:val="18"/>
              </w:rPr>
              <w:t>public warning 0.6, evacuation 0.3</w:t>
            </w:r>
          </w:p>
        </w:tc>
      </w:tr>
      <w:tr w:rsidR="00471BB1" w14:paraId="0D186EA6" w14:textId="77777777">
        <w:trPr>
          <w:cantSplit/>
          <w:jc w:val="center"/>
        </w:trPr>
        <w:tc>
          <w:tcPr>
            <w:tcW w:w="720" w:type="dxa"/>
            <w:tcMar>
              <w:top w:w="65" w:type="dxa"/>
              <w:left w:w="75" w:type="dxa"/>
              <w:bottom w:w="65" w:type="dxa"/>
              <w:right w:w="75" w:type="dxa"/>
            </w:tcMar>
            <w:vAlign w:val="center"/>
          </w:tcPr>
          <w:p w14:paraId="45F8124E"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58E318AB"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1B364C43" w14:textId="77777777" w:rsidR="00471BB1" w:rsidRDefault="00702C83">
            <w:pPr>
              <w:spacing w:after="0" w:line="240" w:lineRule="auto"/>
            </w:pPr>
            <w:r>
              <w:rPr>
                <w:sz w:val="18"/>
              </w:rPr>
              <w:t>evacuation 0.7, public warning 0.8</w:t>
            </w:r>
          </w:p>
        </w:tc>
      </w:tr>
      <w:tr w:rsidR="00471BB1" w14:paraId="0AA579DB" w14:textId="77777777">
        <w:trPr>
          <w:cantSplit/>
          <w:jc w:val="center"/>
        </w:trPr>
        <w:tc>
          <w:tcPr>
            <w:tcW w:w="720" w:type="dxa"/>
            <w:tcMar>
              <w:top w:w="65" w:type="dxa"/>
              <w:left w:w="75" w:type="dxa"/>
              <w:bottom w:w="65" w:type="dxa"/>
              <w:right w:w="75" w:type="dxa"/>
            </w:tcMar>
            <w:vAlign w:val="center"/>
          </w:tcPr>
          <w:p w14:paraId="7D5994A4"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70A85C93"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05F45D21" w14:textId="77777777" w:rsidR="00471BB1" w:rsidRDefault="00702C83">
            <w:pPr>
              <w:spacing w:after="0" w:line="240" w:lineRule="auto"/>
            </w:pPr>
            <w:r>
              <w:rPr>
                <w:sz w:val="18"/>
              </w:rPr>
              <w:t>evacuation 1, public warning 1</w:t>
            </w:r>
          </w:p>
        </w:tc>
      </w:tr>
    </w:tbl>
    <w:p w14:paraId="09408940" w14:textId="77777777" w:rsidR="00471BB1" w:rsidRDefault="00FE6EAB">
      <w:pPr>
        <w:pStyle w:val="Heading1"/>
        <w:spacing w:after="120"/>
      </w:pPr>
      <w:r>
        <w:t>E</w:t>
      </w:r>
      <w:r w:rsidR="00652A41">
        <w:t xml:space="preserve">xample </w:t>
      </w:r>
      <w:r w:rsidR="00702C83">
        <w:t>recorded rules</w:t>
      </w:r>
    </w:p>
    <w:p w14:paraId="0BDE02B1" w14:textId="77777777" w:rsidR="00471BB1" w:rsidRDefault="00702C83">
      <w:pPr>
        <w:pStyle w:val="Caption"/>
      </w:pPr>
      <w:r>
        <w:t>Table S</w:t>
      </w:r>
      <w:r w:rsidR="0071280F">
        <w:fldChar w:fldCharType="begin"/>
      </w:r>
      <w:r w:rsidR="0071280F">
        <w:instrText xml:space="preserve"> SEQ VODASupTable \* ARABIC </w:instrText>
      </w:r>
      <w:r w:rsidR="0071280F">
        <w:fldChar w:fldCharType="separate"/>
      </w:r>
      <w:r>
        <w:t>3</w:t>
      </w:r>
      <w:r w:rsidR="0071280F">
        <w:fldChar w:fldCharType="end"/>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6BE09958" w14:textId="77777777">
        <w:trPr>
          <w:cantSplit/>
          <w:tblHeader/>
        </w:trPr>
        <w:tc>
          <w:tcPr>
            <w:tcW w:w="1700" w:type="dxa"/>
            <w:shd w:val="clear" w:color="auto" w:fill="E7E6E6"/>
            <w:vAlign w:val="center"/>
          </w:tcPr>
          <w:p w14:paraId="5F19FABE" w14:textId="77777777" w:rsidR="00471BB1" w:rsidRDefault="00702C83">
            <w:pPr>
              <w:spacing w:after="0" w:line="220" w:lineRule="auto"/>
            </w:pPr>
            <w:r>
              <w:rPr>
                <w:b/>
                <w:sz w:val="18"/>
              </w:rPr>
              <w:t>Rule</w:t>
            </w:r>
          </w:p>
        </w:tc>
        <w:tc>
          <w:tcPr>
            <w:tcW w:w="2600" w:type="dxa"/>
            <w:shd w:val="clear" w:color="auto" w:fill="E7E6E6"/>
            <w:vAlign w:val="center"/>
          </w:tcPr>
          <w:p w14:paraId="02B53EF1" w14:textId="77777777" w:rsidR="00471BB1" w:rsidRDefault="00702C83">
            <w:pPr>
              <w:spacing w:after="0" w:line="220" w:lineRule="auto"/>
            </w:pPr>
            <w:r>
              <w:rPr>
                <w:b/>
                <w:sz w:val="18"/>
              </w:rPr>
              <w:t>Antecedent</w:t>
            </w:r>
          </w:p>
        </w:tc>
        <w:tc>
          <w:tcPr>
            <w:tcW w:w="5060" w:type="dxa"/>
            <w:shd w:val="clear" w:color="auto" w:fill="E7E6E6"/>
            <w:vAlign w:val="center"/>
          </w:tcPr>
          <w:p w14:paraId="7E3C56F3" w14:textId="77777777" w:rsidR="00471BB1" w:rsidRDefault="00702C83">
            <w:pPr>
              <w:spacing w:after="0" w:line="220" w:lineRule="auto"/>
            </w:pPr>
            <w:r>
              <w:rPr>
                <w:b/>
                <w:sz w:val="18"/>
              </w:rPr>
              <w:t>Consequent and definition</w:t>
            </w:r>
          </w:p>
        </w:tc>
      </w:tr>
      <w:tr w:rsidR="00471BB1" w14:paraId="1347FFB9" w14:textId="77777777">
        <w:trPr>
          <w:cantSplit/>
        </w:trPr>
        <w:tc>
          <w:tcPr>
            <w:tcW w:w="1700" w:type="dxa"/>
            <w:vAlign w:val="center"/>
          </w:tcPr>
          <w:p w14:paraId="2267B97C" w14:textId="77777777" w:rsidR="00471BB1" w:rsidRDefault="00702C83">
            <w:pPr>
              <w:spacing w:after="0" w:line="220" w:lineRule="auto"/>
            </w:pPr>
            <w:r>
              <w:rPr>
                <w:sz w:val="18"/>
              </w:rPr>
              <w:t>asset collar</w:t>
            </w:r>
          </w:p>
        </w:tc>
        <w:tc>
          <w:tcPr>
            <w:tcW w:w="2600" w:type="dxa"/>
            <w:vAlign w:val="center"/>
          </w:tcPr>
          <w:p w14:paraId="00438EE9" w14:textId="77777777" w:rsidR="00471BB1" w:rsidRDefault="00702C83">
            <w:pPr>
              <w:spacing w:after="0" w:line="220" w:lineRule="auto"/>
            </w:pPr>
            <w:r>
              <w:rPr>
                <w:sz w:val="18"/>
              </w:rPr>
              <w:t>asset exposure risk is high AND evacuation pressure is very low</w:t>
            </w:r>
          </w:p>
        </w:tc>
        <w:tc>
          <w:tcPr>
            <w:tcW w:w="5060" w:type="dxa"/>
            <w:vAlign w:val="center"/>
          </w:tcPr>
          <w:p w14:paraId="3ACE3159" w14:textId="77777777" w:rsidR="00471BB1" w:rsidRDefault="00702C83">
            <w:pPr>
              <w:spacing w:after="0" w:line="220" w:lineRule="auto"/>
            </w:pPr>
            <w:r>
              <w:rPr>
                <w:sz w:val="18"/>
              </w:rPr>
              <w:t xml:space="preserve">asset collar 0.9; definition: </w:t>
            </w:r>
            <w:r>
              <w:rPr>
                <w:sz w:val="18"/>
              </w:rPr>
              <w:br/>
              <w:t>prime on populated, cells 0 to 3, amount 1.0; coat on populated, cells 1 to 4, amount 1.0</w:t>
            </w:r>
          </w:p>
        </w:tc>
      </w:tr>
      <w:tr w:rsidR="00471BB1" w14:paraId="0B0F751A" w14:textId="77777777">
        <w:trPr>
          <w:cantSplit/>
        </w:trPr>
        <w:tc>
          <w:tcPr>
            <w:tcW w:w="1700" w:type="dxa"/>
            <w:vAlign w:val="center"/>
          </w:tcPr>
          <w:p w14:paraId="4C2A1CA5" w14:textId="77777777" w:rsidR="00471BB1" w:rsidRDefault="00702C83">
            <w:pPr>
              <w:spacing w:after="0" w:line="220" w:lineRule="auto"/>
            </w:pPr>
            <w:r>
              <w:rPr>
                <w:sz w:val="18"/>
              </w:rPr>
              <w:t>head coating</w:t>
            </w:r>
          </w:p>
        </w:tc>
        <w:tc>
          <w:tcPr>
            <w:tcW w:w="2600" w:type="dxa"/>
            <w:vAlign w:val="center"/>
          </w:tcPr>
          <w:p w14:paraId="0699C7E0" w14:textId="77777777" w:rsidR="00471BB1" w:rsidRDefault="00702C83">
            <w:pPr>
              <w:spacing w:after="0" w:line="220" w:lineRule="auto"/>
            </w:pPr>
            <w:r>
              <w:rPr>
                <w:sz w:val="18"/>
              </w:rPr>
              <w:t>asset exposure risk is medium</w:t>
            </w:r>
          </w:p>
        </w:tc>
        <w:tc>
          <w:tcPr>
            <w:tcW w:w="5060" w:type="dxa"/>
            <w:vAlign w:val="center"/>
          </w:tcPr>
          <w:p w14:paraId="54959F5C" w14:textId="77777777" w:rsidR="00471BB1" w:rsidRDefault="00702C83">
            <w:pPr>
              <w:spacing w:after="0" w:line="220" w:lineRule="auto"/>
            </w:pPr>
            <w:r>
              <w:rPr>
                <w:sz w:val="18"/>
              </w:rPr>
              <w:t xml:space="preserve">head coating 1.0; definition: </w:t>
            </w:r>
            <w:r>
              <w:rPr>
                <w:sz w:val="18"/>
              </w:rPr>
              <w:br/>
              <w:t>coat on head, cells 4 to 8, amount 1.0</w:t>
            </w:r>
          </w:p>
        </w:tc>
      </w:tr>
      <w:tr w:rsidR="00471BB1" w14:paraId="2C553355" w14:textId="77777777">
        <w:trPr>
          <w:cantSplit/>
        </w:trPr>
        <w:tc>
          <w:tcPr>
            <w:tcW w:w="1700" w:type="dxa"/>
            <w:vAlign w:val="center"/>
          </w:tcPr>
          <w:p w14:paraId="6B0C1067" w14:textId="77777777" w:rsidR="00471BB1" w:rsidRDefault="00702C83">
            <w:pPr>
              <w:spacing w:after="0" w:line="220" w:lineRule="auto"/>
            </w:pPr>
            <w:r>
              <w:rPr>
                <w:sz w:val="18"/>
              </w:rPr>
              <w:t>interface hardening</w:t>
            </w:r>
          </w:p>
        </w:tc>
        <w:tc>
          <w:tcPr>
            <w:tcW w:w="2600" w:type="dxa"/>
            <w:vAlign w:val="center"/>
          </w:tcPr>
          <w:p w14:paraId="48DE34D5"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F9D9B22" w14:textId="77777777" w:rsidR="00471BB1" w:rsidRDefault="00702C83">
            <w:pPr>
              <w:spacing w:after="0" w:line="220" w:lineRule="auto"/>
            </w:pPr>
            <w:r>
              <w:rPr>
                <w:sz w:val="18"/>
              </w:rPr>
              <w:t xml:space="preserve">interface hardening 1.0; definition: </w:t>
            </w:r>
            <w:r>
              <w:rPr>
                <w:sz w:val="18"/>
              </w:rPr>
              <w:br/>
              <w:t>Macro weights asset protection 1.0, containment line 0.7</w:t>
            </w:r>
          </w:p>
        </w:tc>
      </w:tr>
      <w:tr w:rsidR="00471BB1" w14:paraId="2B8D9B84" w14:textId="77777777">
        <w:trPr>
          <w:cantSplit/>
        </w:trPr>
        <w:tc>
          <w:tcPr>
            <w:tcW w:w="1700" w:type="dxa"/>
            <w:vAlign w:val="center"/>
          </w:tcPr>
          <w:p w14:paraId="5B9EFE66" w14:textId="77777777" w:rsidR="00471BB1" w:rsidRDefault="00702C83">
            <w:pPr>
              <w:spacing w:after="0" w:line="220" w:lineRule="auto"/>
            </w:pPr>
            <w:r>
              <w:rPr>
                <w:sz w:val="18"/>
              </w:rPr>
              <w:t>line and attack</w:t>
            </w:r>
          </w:p>
        </w:tc>
        <w:tc>
          <w:tcPr>
            <w:tcW w:w="2600" w:type="dxa"/>
            <w:vAlign w:val="center"/>
          </w:tcPr>
          <w:p w14:paraId="7D926392" w14:textId="77777777" w:rsidR="00471BB1" w:rsidRDefault="00702C83">
            <w:pPr>
              <w:spacing w:after="0" w:line="220" w:lineRule="auto"/>
            </w:pPr>
            <w:r>
              <w:rPr>
                <w:sz w:val="18"/>
              </w:rPr>
              <w:t>suppression feasibility is very high</w:t>
            </w:r>
          </w:p>
        </w:tc>
        <w:tc>
          <w:tcPr>
            <w:tcW w:w="5060" w:type="dxa"/>
            <w:vAlign w:val="center"/>
          </w:tcPr>
          <w:p w14:paraId="7402D40B" w14:textId="77777777" w:rsidR="00471BB1" w:rsidRDefault="00702C83">
            <w:pPr>
              <w:spacing w:after="0" w:line="220" w:lineRule="auto"/>
            </w:pPr>
            <w:r>
              <w:rPr>
                <w:sz w:val="18"/>
              </w:rPr>
              <w:t xml:space="preserve">line and attack 0.9, resource deployment 0.8; definition: </w:t>
            </w:r>
            <w:r>
              <w:rPr>
                <w:sz w:val="18"/>
              </w:rPr>
              <w:br/>
              <w:t>Macro weights containment line 1.0, suppression effort 0.8</w:t>
            </w:r>
          </w:p>
        </w:tc>
      </w:tr>
    </w:tbl>
    <w:p w14:paraId="7293D19F" w14:textId="77777777" w:rsidR="00702C83" w:rsidRDefault="00702C83"/>
    <w:p w14:paraId="2BDDA338" w14:textId="77777777" w:rsidR="0085795A" w:rsidRDefault="0071280F">
      <w:pPr>
        <w:pStyle w:val="Heading1"/>
      </w:pPr>
      <w:r>
        <w:t>Feature extraction</w:t>
      </w:r>
    </w:p>
    <w:p w14:paraId="70CB68E4" w14:textId="77777777" w:rsidR="0085795A" w:rsidRDefault="0071280F">
      <w:r>
        <w:t xml:space="preserve">Reference numbers in this and the following </w:t>
      </w:r>
      <w:r>
        <w:t>sections refer to the article.</w:t>
      </w:r>
    </w:p>
    <w:p w14:paraId="4683F2F5" w14:textId="77777777" w:rsidR="0085795A" w:rsidRDefault="0071280F">
      <w:r>
        <w:t xml:space="preserve">Regional extraction uses maximum observed intensity, zero without regional fire [47], mean Rothermel spread rate divided by 30 m/min [6] and fire-weather inputs [48]; weather severity clips 0.45 </w:t>
      </w:r>
      <w:proofErr w:type="gramStart"/>
      <w:r>
        <w:t>min(</w:t>
      </w:r>
      <w:proofErr w:type="gramEnd"/>
      <w:r>
        <w:t>wind/20, 1) + 0.35(1 − hum</w:t>
      </w:r>
      <w:r>
        <w:t>idity/100) + 0.20 clip((temperature − 15)/25). Ignition proximity is one inside a burning region, zero without fire, and otherwise clipped 1 − distance</w:t>
      </w:r>
      <w:proofErr w:type="gramStart"/>
      <w:r>
        <w:t>/(</w:t>
      </w:r>
      <w:proofErr w:type="gramEnd"/>
      <w:r>
        <w:t>half-map diagonal); fuel load averages remaining fuel [44]. Asset exposure is maximum priority, weighti</w:t>
      </w:r>
      <w:r>
        <w:t>ng buildings, critical facilities, min–max population and inverted min–max route distance by 0.20, 0.40, 0.25 and 0.15 [4], and accessibility is mean terrain access [49]. Road coverage is divided by 0.05, and staged capacity times availability by 0.05 time</w:t>
      </w:r>
      <w:r>
        <w:t xml:space="preserve">s maximum capacity times regional cell count [45], and urgency clips 0.6 times ignition proximity + 0.4 </w:t>
      </w:r>
      <w:proofErr w:type="gramStart"/>
      <w:r>
        <w:t>min(</w:t>
      </w:r>
      <w:proofErr w:type="gramEnd"/>
      <w:r>
        <w:t>1, 10 times the regional burning fraction). Ratios and mixtures are clipped to [0, 1]; spread and fuel means use positive fuel-type cells. Min–max u</w:t>
      </w:r>
      <w:r>
        <w:t>ses whole-map extrema and gives zero on constant maps. Intensity, proximity, fuel and urgency inherit observed-channel confidence; the other features carry confidence one.</w:t>
      </w:r>
    </w:p>
    <w:p w14:paraId="4F0C6BDB" w14:textId="77777777" w:rsidR="0085795A" w:rsidRDefault="0071280F">
      <w:pPr>
        <w:pStyle w:val="Heading1"/>
      </w:pPr>
      <w:r>
        <w:t>Concept weights</w:t>
      </w:r>
    </w:p>
    <w:p w14:paraId="2A929C02" w14:textId="77777777" w:rsidR="0085795A" w:rsidRDefault="0071280F">
      <w:r>
        <w:t>The base concepts fire severity, spread hazard, fuel hazard, asset v</w:t>
      </w:r>
      <w:r>
        <w:t>alue, crew reachability and logistics support weight their inputs, in the listed input order, by 0.60/0.40, 0.45/0.35/0.20, 0.40/0.60, 1, 0.55/0.45 and 1, respectively. The five decision concepts similarly use 0.50/0.30/0.20, 0.40/0.60, 0.50/0.50, 0.40/0.3</w:t>
      </w:r>
      <w:r>
        <w:t>5/0.25 and 0.45/0.25/0.30.</w:t>
      </w:r>
    </w:p>
    <w:p w14:paraId="5577BE55" w14:textId="77777777" w:rsidR="0085795A" w:rsidRDefault="0071280F">
      <w:pPr>
        <w:pStyle w:val="Heading1"/>
      </w:pPr>
      <w:r>
        <w:t>Membership terms, adaptation constants and execution thresholds</w:t>
      </w:r>
    </w:p>
    <w:p w14:paraId="6DCDB943" w14:textId="77777777" w:rsidR="0085795A" w:rsidRDefault="0071280F">
      <w:r>
        <w:t>The five membership trapezoids are VL (0, 0, 0.15, 0.30), L (0.15, 0.30, 0.35, 0.50), M (0.35, 0.50, 0.55, 0.70), H (0.55, 0.70, 0.75, 0.90) and VH (0.75, 0.90, 1, 1). Coverage is 0.05, persistence 0.9 per cycle, adaptation step 0.05, term insertion thresh</w:t>
      </w:r>
      <w:r>
        <w:t>old 0.62 and attention threshold 0.35; monitored regions retain a share floor of 0.50. Adaptation is eligible once per decision interval, with at most two proposal revisions. Wind is in m/s, humidity in percent, temperature in °C and distance in cells. Cla</w:t>
      </w:r>
      <w:r>
        <w:t xml:space="preserve">use amplitudes at most 0.05 are ignored; head/flank/rear cosine thresholds are ±0.35. Wet, clear and ignite </w:t>
      </w:r>
      <w:r>
        <w:lastRenderedPageBreak/>
        <w:t xml:space="preserve">require reach </w:t>
      </w:r>
      <w:proofErr w:type="gramStart"/>
      <w:r>
        <w:t>exp(</w:t>
      </w:r>
      <w:proofErr w:type="gramEnd"/>
      <w:r>
        <w:t>−0.03 times travel minutes) times max(access, 0.9 times air availability) above 0.05 while at least 50 cells burn. Clear and ignit</w:t>
      </w:r>
      <w:r>
        <w:t>e exclude urban and water cells.</w:t>
      </w:r>
    </w:p>
    <w:p w14:paraId="08493F3F" w14:textId="77777777" w:rsidR="0085795A" w:rsidRDefault="0071280F">
      <w:pPr>
        <w:pStyle w:val="Heading1"/>
      </w:pPr>
      <w:r>
        <w:t>Search budget and timing harness</w:t>
      </w:r>
    </w:p>
    <w:p w14:paraId="7D0C09C2" w14:textId="77777777" w:rsidR="0085795A" w:rsidRDefault="0071280F">
      <w:r>
        <w:t xml:space="preserve">On average, a call prices 5.0 candidates with 9.0 forecasts in the small random control and 5.0 candidates with 9.3 forecasts in candidate-only LLM screening. The timing harness uses five seeds (201–205), 80 × 60 cells for 1, 2, 4, 8 and 16 agents, and 80 </w:t>
      </w:r>
      <w:r>
        <w:t>× 60, 120 × 90 and 160 × 120 cells with four agents. It runs four ignitions, availability ×0.25, a 6 h episode, a 45 min planning horizon and three proposal revisions.</w:t>
      </w:r>
    </w:p>
    <w:p w14:paraId="51DF4851" w14:textId="77777777" w:rsidR="0085795A" w:rsidRDefault="0071280F">
      <w:pPr>
        <w:pStyle w:val="Heading1"/>
      </w:pPr>
      <w:r>
        <w:t>Proposer prompt and reply schema</w:t>
      </w:r>
    </w:p>
    <w:p w14:paraId="7DE63A8A" w14:textId="77777777" w:rsidR="0085795A" w:rsidRDefault="0071280F">
      <w:r>
        <w:t xml:space="preserve">Each call to the proposer is one text. A mission brief </w:t>
      </w:r>
      <w:r>
        <w:t>is sent once per incident when the interface session is opened; it describes the map, the assets, the staged resources, the cost weights, the vocabulary of (19) and the rules of admission. Every later call sends the incident brief of the current cycle, the</w:t>
      </w:r>
      <w:r>
        <w:t xml:space="preserve"> crisp readings and dominant terms of the five concepts, the current rule base, the request for six candidates and the reply schema. A rejected candidate is returned once with the name of the failing gate. The text below is the prompt of one call, recorded</w:t>
      </w:r>
      <w:r>
        <w:t xml:space="preserve"> from the S3 world with seed 201 at minute 12 of the incident, reproduced verbatim; line breaks follow the recorded text. The actuator library of the implementation is withheld in the reported runs, which is why the list after "the six doctrine families pl</w:t>
      </w:r>
      <w:r>
        <w:t>us" is empty.</w:t>
      </w:r>
    </w:p>
    <w:p w14:paraId="0460CEA7" w14:textId="77777777" w:rsidR="0085795A" w:rsidRDefault="0071280F">
      <w:pPr>
        <w:spacing w:after="0" w:line="240" w:lineRule="auto"/>
      </w:pPr>
      <w:r>
        <w:rPr>
          <w:rFonts w:ascii="Consolas" w:hAnsi="Consolas" w:cs="Consolas"/>
          <w:sz w:val="16"/>
          <w:szCs w:val="16"/>
        </w:rPr>
        <w:t>You are the rule proposer of a wildfire decision support system. Situation:</w:t>
      </w:r>
    </w:p>
    <w:p w14:paraId="10E47C5E" w14:textId="77777777" w:rsidR="0085795A" w:rsidRDefault="0071280F">
      <w:pPr>
        <w:spacing w:after="0" w:line="240" w:lineRule="auto"/>
      </w:pPr>
      <w:r>
        <w:rPr>
          <w:rFonts w:ascii="Consolas" w:hAnsi="Consolas" w:cs="Consolas"/>
          <w:sz w:val="16"/>
          <w:szCs w:val="16"/>
        </w:rPr>
        <w:t>=== MISSION BRIEF (standing; read once, applies to every decision of this incident) ===</w:t>
      </w:r>
    </w:p>
    <w:p w14:paraId="2883CF42" w14:textId="77777777" w:rsidR="0085795A" w:rsidRDefault="0071280F">
      <w:pPr>
        <w:spacing w:after="0" w:line="240" w:lineRule="auto"/>
      </w:pPr>
      <w:r>
        <w:rPr>
          <w:rFonts w:ascii="Consolas" w:hAnsi="Consolas" w:cs="Consolas"/>
          <w:sz w:val="16"/>
          <w:szCs w:val="16"/>
        </w:rPr>
        <w:t>MAP: 72 x 50 cells at 30 m; land cover: non fuel 13%, grass 22%, shrub 22%, pi</w:t>
      </w:r>
      <w:r>
        <w:rPr>
          <w:rFonts w:ascii="Consolas" w:hAnsi="Consolas" w:cs="Consolas"/>
          <w:sz w:val="16"/>
          <w:szCs w:val="16"/>
        </w:rPr>
        <w:t>ne litter 22%, hardwood 1%, water 4%, urban 17%.</w:t>
      </w:r>
    </w:p>
    <w:p w14:paraId="63B2D7CA" w14:textId="77777777" w:rsidR="0085795A" w:rsidRDefault="0071280F">
      <w:pPr>
        <w:spacing w:after="0" w:line="240" w:lineRule="auto"/>
      </w:pPr>
      <w:r>
        <w:rPr>
          <w:rFonts w:ascii="Consolas" w:hAnsi="Consolas" w:cs="Consolas"/>
          <w:sz w:val="16"/>
          <w:szCs w:val="16"/>
        </w:rPr>
        <w:t xml:space="preserve">- water: 144 cells of lake/river/sea, </w:t>
      </w:r>
      <w:proofErr w:type="spellStart"/>
      <w:r>
        <w:rPr>
          <w:rFonts w:ascii="Consolas" w:hAnsi="Consolas" w:cs="Consolas"/>
          <w:sz w:val="16"/>
          <w:szCs w:val="16"/>
        </w:rPr>
        <w:t>centred</w:t>
      </w:r>
      <w:proofErr w:type="spellEnd"/>
      <w:r>
        <w:rPr>
          <w:rFonts w:ascii="Consolas" w:hAnsi="Consolas" w:cs="Consolas"/>
          <w:sz w:val="16"/>
          <w:szCs w:val="16"/>
        </w:rPr>
        <w:t xml:space="preserve"> near (54,27); engines and aircraft can draft/refill there, so sustained capacity near the water is real.</w:t>
      </w:r>
    </w:p>
    <w:p w14:paraId="5F0D3ECA" w14:textId="77777777" w:rsidR="0085795A" w:rsidRDefault="0071280F">
      <w:pPr>
        <w:spacing w:after="0" w:line="240" w:lineRule="auto"/>
      </w:pPr>
      <w:r>
        <w:rPr>
          <w:rFonts w:ascii="Consolas" w:hAnsi="Consolas" w:cs="Consolas"/>
          <w:sz w:val="16"/>
          <w:szCs w:val="16"/>
        </w:rPr>
        <w:t>- assets on the map (protect by value and life):</w:t>
      </w:r>
    </w:p>
    <w:p w14:paraId="1A2EC67E" w14:textId="77777777" w:rsidR="0085795A" w:rsidRDefault="0071280F">
      <w:pPr>
        <w:spacing w:after="0" w:line="240" w:lineRule="auto"/>
      </w:pPr>
      <w:r>
        <w:rPr>
          <w:rFonts w:ascii="Consolas" w:hAnsi="Consolas" w:cs="Consolas"/>
          <w:sz w:val="16"/>
          <w:szCs w:val="16"/>
        </w:rPr>
        <w:t xml:space="preserve">  popul</w:t>
      </w:r>
      <w:r>
        <w:rPr>
          <w:rFonts w:ascii="Consolas" w:hAnsi="Consolas" w:cs="Consolas"/>
          <w:sz w:val="16"/>
          <w:szCs w:val="16"/>
        </w:rPr>
        <w:t>ation 'Town residents' at (45,41), ~2377 persons, value 1.0</w:t>
      </w:r>
    </w:p>
    <w:p w14:paraId="0F8193F6" w14:textId="77777777" w:rsidR="0085795A" w:rsidRDefault="0071280F">
      <w:pPr>
        <w:spacing w:after="0" w:line="240" w:lineRule="auto"/>
      </w:pPr>
      <w:r>
        <w:rPr>
          <w:rFonts w:ascii="Consolas" w:hAnsi="Consolas" w:cs="Consolas"/>
          <w:sz w:val="16"/>
          <w:szCs w:val="16"/>
        </w:rPr>
        <w:t xml:space="preserve">  building 'Town </w:t>
      </w:r>
      <w:proofErr w:type="spellStart"/>
      <w:r>
        <w:rPr>
          <w:rFonts w:ascii="Consolas" w:hAnsi="Consolas" w:cs="Consolas"/>
          <w:sz w:val="16"/>
          <w:szCs w:val="16"/>
        </w:rPr>
        <w:t>centre</w:t>
      </w:r>
      <w:proofErr w:type="spellEnd"/>
      <w:r>
        <w:rPr>
          <w:rFonts w:ascii="Consolas" w:hAnsi="Consolas" w:cs="Consolas"/>
          <w:sz w:val="16"/>
          <w:szCs w:val="16"/>
        </w:rPr>
        <w:t>' at (45,41), value 1.0</w:t>
      </w:r>
    </w:p>
    <w:p w14:paraId="79160314" w14:textId="77777777" w:rsidR="0085795A" w:rsidRDefault="0071280F">
      <w:pPr>
        <w:spacing w:after="0" w:line="240" w:lineRule="auto"/>
      </w:pPr>
      <w:r>
        <w:rPr>
          <w:rFonts w:ascii="Consolas" w:hAnsi="Consolas" w:cs="Consolas"/>
          <w:sz w:val="16"/>
          <w:szCs w:val="16"/>
        </w:rPr>
        <w:t xml:space="preserve">  critical 'Hospital' at (44,39), value 1.0</w:t>
      </w:r>
    </w:p>
    <w:p w14:paraId="5C8117BE" w14:textId="77777777" w:rsidR="0085795A" w:rsidRDefault="0071280F">
      <w:pPr>
        <w:spacing w:after="0" w:line="240" w:lineRule="auto"/>
      </w:pPr>
      <w:r>
        <w:rPr>
          <w:rFonts w:ascii="Consolas" w:hAnsi="Consolas" w:cs="Consolas"/>
          <w:sz w:val="16"/>
          <w:szCs w:val="16"/>
        </w:rPr>
        <w:t xml:space="preserve">  critical 'Power station' at (47,38), value 0.9</w:t>
      </w:r>
    </w:p>
    <w:p w14:paraId="5F78A911" w14:textId="77777777" w:rsidR="0085795A" w:rsidRDefault="0071280F">
      <w:pPr>
        <w:spacing w:after="0" w:line="240" w:lineRule="auto"/>
      </w:pPr>
      <w:r>
        <w:rPr>
          <w:rFonts w:ascii="Consolas" w:hAnsi="Consolas" w:cs="Consolas"/>
          <w:sz w:val="16"/>
          <w:szCs w:val="16"/>
        </w:rPr>
        <w:t xml:space="preserve">  critical 'Water works' at (49,40), value 0.9</w:t>
      </w:r>
    </w:p>
    <w:p w14:paraId="32FAD13C" w14:textId="77777777" w:rsidR="0085795A" w:rsidRDefault="0071280F">
      <w:pPr>
        <w:spacing w:after="0" w:line="240" w:lineRule="auto"/>
      </w:pPr>
      <w:r>
        <w:rPr>
          <w:rFonts w:ascii="Consolas" w:hAnsi="Consolas" w:cs="Consolas"/>
          <w:sz w:val="16"/>
          <w:szCs w:val="16"/>
        </w:rPr>
        <w:t xml:space="preserve">  critica</w:t>
      </w:r>
      <w:r>
        <w:rPr>
          <w:rFonts w:ascii="Consolas" w:hAnsi="Consolas" w:cs="Consolas"/>
          <w:sz w:val="16"/>
          <w:szCs w:val="16"/>
        </w:rPr>
        <w:t>l 'Town hall' at (46,42), value 0.8</w:t>
      </w:r>
    </w:p>
    <w:p w14:paraId="5B39BF64" w14:textId="77777777" w:rsidR="0085795A" w:rsidRDefault="0071280F">
      <w:pPr>
        <w:spacing w:after="0" w:line="240" w:lineRule="auto"/>
      </w:pPr>
      <w:r>
        <w:rPr>
          <w:rFonts w:ascii="Consolas" w:hAnsi="Consolas" w:cs="Consolas"/>
          <w:sz w:val="16"/>
          <w:szCs w:val="16"/>
        </w:rPr>
        <w:t xml:space="preserve">  critical 'School' at (45,44), value 0.8</w:t>
      </w:r>
    </w:p>
    <w:p w14:paraId="51703BF0" w14:textId="77777777" w:rsidR="0085795A" w:rsidRDefault="0071280F">
      <w:pPr>
        <w:spacing w:after="0" w:line="240" w:lineRule="auto"/>
      </w:pPr>
      <w:r>
        <w:rPr>
          <w:rFonts w:ascii="Consolas" w:hAnsi="Consolas" w:cs="Consolas"/>
          <w:sz w:val="16"/>
          <w:szCs w:val="16"/>
        </w:rPr>
        <w:t xml:space="preserve">  critical 'Fire station' at (41,43), value 0.7</w:t>
      </w:r>
    </w:p>
    <w:p w14:paraId="59B85382" w14:textId="77777777" w:rsidR="0085795A" w:rsidRDefault="0071280F">
      <w:pPr>
        <w:spacing w:after="0" w:line="240" w:lineRule="auto"/>
      </w:pPr>
      <w:r>
        <w:rPr>
          <w:rFonts w:ascii="Consolas" w:hAnsi="Consolas" w:cs="Consolas"/>
          <w:sz w:val="16"/>
          <w:szCs w:val="16"/>
        </w:rPr>
        <w:t xml:space="preserve">  critical 'Telecom tower' at (43,40), value 0.7</w:t>
      </w:r>
    </w:p>
    <w:p w14:paraId="0F687C98" w14:textId="77777777" w:rsidR="0085795A" w:rsidRDefault="0071280F">
      <w:pPr>
        <w:spacing w:after="0" w:line="240" w:lineRule="auto"/>
      </w:pPr>
      <w:r>
        <w:rPr>
          <w:rFonts w:ascii="Consolas" w:hAnsi="Consolas" w:cs="Consolas"/>
          <w:sz w:val="16"/>
          <w:szCs w:val="16"/>
        </w:rPr>
        <w:t xml:space="preserve">  population 'Village 1 residents' at (32,21), ~969 persons, value 1.0</w:t>
      </w:r>
    </w:p>
    <w:p w14:paraId="368088F1" w14:textId="77777777" w:rsidR="0085795A" w:rsidRDefault="0071280F">
      <w:pPr>
        <w:spacing w:after="0" w:line="240" w:lineRule="auto"/>
      </w:pPr>
      <w:r>
        <w:rPr>
          <w:rFonts w:ascii="Consolas" w:hAnsi="Consolas" w:cs="Consolas"/>
          <w:sz w:val="16"/>
          <w:szCs w:val="16"/>
        </w:rPr>
        <w:t xml:space="preserve">  building</w:t>
      </w:r>
      <w:r>
        <w:rPr>
          <w:rFonts w:ascii="Consolas" w:hAnsi="Consolas" w:cs="Consolas"/>
          <w:sz w:val="16"/>
          <w:szCs w:val="16"/>
        </w:rPr>
        <w:t xml:space="preserve"> 'Village 1 </w:t>
      </w:r>
      <w:proofErr w:type="spellStart"/>
      <w:r>
        <w:rPr>
          <w:rFonts w:ascii="Consolas" w:hAnsi="Consolas" w:cs="Consolas"/>
          <w:sz w:val="16"/>
          <w:szCs w:val="16"/>
        </w:rPr>
        <w:t>centre</w:t>
      </w:r>
      <w:proofErr w:type="spellEnd"/>
      <w:r>
        <w:rPr>
          <w:rFonts w:ascii="Consolas" w:hAnsi="Consolas" w:cs="Consolas"/>
          <w:sz w:val="16"/>
          <w:szCs w:val="16"/>
        </w:rPr>
        <w:t>' at (32,21), value 0.7</w:t>
      </w:r>
    </w:p>
    <w:p w14:paraId="7C126874" w14:textId="77777777" w:rsidR="0085795A" w:rsidRDefault="0071280F">
      <w:pPr>
        <w:spacing w:after="0" w:line="240" w:lineRule="auto"/>
      </w:pPr>
      <w:r>
        <w:rPr>
          <w:rFonts w:ascii="Consolas" w:hAnsi="Consolas" w:cs="Consolas"/>
          <w:sz w:val="16"/>
          <w:szCs w:val="16"/>
        </w:rPr>
        <w:t xml:space="preserve">  population 'Village 2 residents' at (67,29), ~837 persons, value 1.0</w:t>
      </w:r>
    </w:p>
    <w:p w14:paraId="693E2159" w14:textId="77777777" w:rsidR="0085795A" w:rsidRDefault="0071280F">
      <w:pPr>
        <w:spacing w:after="0" w:line="240" w:lineRule="auto"/>
      </w:pPr>
      <w:r>
        <w:rPr>
          <w:rFonts w:ascii="Consolas" w:hAnsi="Consolas" w:cs="Consolas"/>
          <w:sz w:val="16"/>
          <w:szCs w:val="16"/>
        </w:rPr>
        <w:t xml:space="preserve">  building 'Village 2 </w:t>
      </w:r>
      <w:proofErr w:type="spellStart"/>
      <w:r>
        <w:rPr>
          <w:rFonts w:ascii="Consolas" w:hAnsi="Consolas" w:cs="Consolas"/>
          <w:sz w:val="16"/>
          <w:szCs w:val="16"/>
        </w:rPr>
        <w:t>centre</w:t>
      </w:r>
      <w:proofErr w:type="spellEnd"/>
      <w:r>
        <w:rPr>
          <w:rFonts w:ascii="Consolas" w:hAnsi="Consolas" w:cs="Consolas"/>
          <w:sz w:val="16"/>
          <w:szCs w:val="16"/>
        </w:rPr>
        <w:t>' at (67,29), value 0.7</w:t>
      </w:r>
    </w:p>
    <w:p w14:paraId="0F92533D" w14:textId="77777777" w:rsidR="0085795A" w:rsidRDefault="0071280F">
      <w:pPr>
        <w:spacing w:after="0" w:line="240" w:lineRule="auto"/>
      </w:pPr>
      <w:r>
        <w:rPr>
          <w:rFonts w:ascii="Consolas" w:hAnsi="Consolas" w:cs="Consolas"/>
          <w:sz w:val="16"/>
          <w:szCs w:val="16"/>
        </w:rPr>
        <w:t xml:space="preserve">  critical 'Fire station (Village 2)' at (67,28), value 0.7</w:t>
      </w:r>
    </w:p>
    <w:p w14:paraId="7B9000F5" w14:textId="77777777" w:rsidR="0085795A" w:rsidRDefault="0071280F">
      <w:pPr>
        <w:spacing w:after="0" w:line="240" w:lineRule="auto"/>
      </w:pPr>
      <w:r>
        <w:rPr>
          <w:rFonts w:ascii="Consolas" w:hAnsi="Consolas" w:cs="Consolas"/>
          <w:sz w:val="16"/>
          <w:szCs w:val="16"/>
        </w:rPr>
        <w:t>- resources: staged capacity 74</w:t>
      </w:r>
      <w:r>
        <w:rPr>
          <w:rFonts w:ascii="Consolas" w:hAnsi="Consolas" w:cs="Consolas"/>
          <w:sz w:val="16"/>
          <w:szCs w:val="16"/>
        </w:rPr>
        <w:t>0 (</w:t>
      </w:r>
      <w:proofErr w:type="spellStart"/>
      <w:r>
        <w:rPr>
          <w:rFonts w:ascii="Consolas" w:hAnsi="Consolas" w:cs="Consolas"/>
          <w:sz w:val="16"/>
          <w:szCs w:val="16"/>
        </w:rPr>
        <w:t>rcap</w:t>
      </w:r>
      <w:proofErr w:type="spellEnd"/>
      <w:r>
        <w:rPr>
          <w:rFonts w:ascii="Consolas" w:hAnsi="Consolas" w:cs="Consolas"/>
          <w:sz w:val="16"/>
          <w:szCs w:val="16"/>
        </w:rPr>
        <w:t xml:space="preserve"> sum), map-mean travel time 22 min, air support: yes.</w:t>
      </w:r>
    </w:p>
    <w:p w14:paraId="5E81A0E0" w14:textId="77777777" w:rsidR="0085795A" w:rsidRDefault="0071280F">
      <w:pPr>
        <w:spacing w:after="0" w:line="240" w:lineRule="auto"/>
      </w:pPr>
      <w:r>
        <w:rPr>
          <w:rFonts w:ascii="Consolas" w:hAnsi="Consolas" w:cs="Consolas"/>
          <w:sz w:val="16"/>
          <w:szCs w:val="16"/>
        </w:rPr>
        <w:t>- protection priority weights (WHERE effort goes): critical 0.40, population 0.25, building 0.20, evacuation 0.15</w:t>
      </w:r>
    </w:p>
    <w:p w14:paraId="2E05A48B" w14:textId="77777777" w:rsidR="0085795A" w:rsidRDefault="0071280F">
      <w:pPr>
        <w:spacing w:after="0" w:line="240" w:lineRule="auto"/>
      </w:pPr>
      <w:r>
        <w:rPr>
          <w:rFonts w:ascii="Consolas" w:hAnsi="Consolas" w:cs="Consolas"/>
          <w:sz w:val="16"/>
          <w:szCs w:val="16"/>
        </w:rPr>
        <w:t xml:space="preserve">- loss weights of the decision cost J (WHAT counts as a bad outcome): burn 1.00, </w:t>
      </w:r>
      <w:r>
        <w:rPr>
          <w:rFonts w:ascii="Consolas" w:hAnsi="Consolas" w:cs="Consolas"/>
          <w:sz w:val="16"/>
          <w:szCs w:val="16"/>
        </w:rPr>
        <w:t>asset 1.00, population 1.00, response 0.20, delay 0.20. Trials and cross-run comparisons are judged on the PHYSICAL part (burn + asset + population).</w:t>
      </w:r>
    </w:p>
    <w:p w14:paraId="298622F1" w14:textId="77777777" w:rsidR="0085795A" w:rsidRDefault="0071280F">
      <w:pPr>
        <w:spacing w:after="0" w:line="240" w:lineRule="auto"/>
      </w:pPr>
      <w:r>
        <w:rPr>
          <w:rFonts w:ascii="Consolas" w:hAnsi="Consolas" w:cs="Consolas"/>
          <w:sz w:val="16"/>
          <w:szCs w:val="16"/>
        </w:rPr>
        <w:t xml:space="preserve">DOCTRINE FAMILIES (seed rules draw only on these): </w:t>
      </w:r>
      <w:proofErr w:type="spellStart"/>
      <w:r>
        <w:rPr>
          <w:rFonts w:ascii="Consolas" w:hAnsi="Consolas" w:cs="Consolas"/>
          <w:sz w:val="16"/>
          <w:szCs w:val="16"/>
        </w:rPr>
        <w:t>suppression_effort</w:t>
      </w:r>
      <w:proofErr w:type="spellEnd"/>
      <w:r>
        <w:rPr>
          <w:rFonts w:ascii="Consolas" w:hAnsi="Consolas" w:cs="Consolas"/>
          <w:sz w:val="16"/>
          <w:szCs w:val="16"/>
        </w:rPr>
        <w:t xml:space="preserve"> (suppression effort), </w:t>
      </w:r>
      <w:proofErr w:type="spellStart"/>
      <w:r>
        <w:rPr>
          <w:rFonts w:ascii="Consolas" w:hAnsi="Consolas" w:cs="Consolas"/>
          <w:sz w:val="16"/>
          <w:szCs w:val="16"/>
        </w:rPr>
        <w:t>resource_deployment</w:t>
      </w:r>
      <w:proofErr w:type="spellEnd"/>
      <w:r>
        <w:rPr>
          <w:rFonts w:ascii="Consolas" w:hAnsi="Consolas" w:cs="Consolas"/>
          <w:sz w:val="16"/>
          <w:szCs w:val="16"/>
        </w:rPr>
        <w:t xml:space="preserve"> (resource deployment), </w:t>
      </w:r>
      <w:proofErr w:type="spellStart"/>
      <w:r>
        <w:rPr>
          <w:rFonts w:ascii="Consolas" w:hAnsi="Consolas" w:cs="Consolas"/>
          <w:sz w:val="16"/>
          <w:szCs w:val="16"/>
        </w:rPr>
        <w:t>containment_line</w:t>
      </w:r>
      <w:proofErr w:type="spellEnd"/>
      <w:r>
        <w:rPr>
          <w:rFonts w:ascii="Consolas" w:hAnsi="Consolas" w:cs="Consolas"/>
          <w:sz w:val="16"/>
          <w:szCs w:val="16"/>
        </w:rPr>
        <w:t xml:space="preserve"> (containment line), </w:t>
      </w:r>
      <w:proofErr w:type="spellStart"/>
      <w:r>
        <w:rPr>
          <w:rFonts w:ascii="Consolas" w:hAnsi="Consolas" w:cs="Consolas"/>
          <w:sz w:val="16"/>
          <w:szCs w:val="16"/>
        </w:rPr>
        <w:t>asset_protection</w:t>
      </w:r>
      <w:proofErr w:type="spellEnd"/>
      <w:r>
        <w:rPr>
          <w:rFonts w:ascii="Consolas" w:hAnsi="Consolas" w:cs="Consolas"/>
          <w:sz w:val="16"/>
          <w:szCs w:val="16"/>
        </w:rPr>
        <w:t xml:space="preserve"> (asset protection), evacuation (evacuation), </w:t>
      </w:r>
      <w:proofErr w:type="spellStart"/>
      <w:r>
        <w:rPr>
          <w:rFonts w:ascii="Consolas" w:hAnsi="Consolas" w:cs="Consolas"/>
          <w:sz w:val="16"/>
          <w:szCs w:val="16"/>
        </w:rPr>
        <w:t>public_warning</w:t>
      </w:r>
      <w:proofErr w:type="spellEnd"/>
      <w:r>
        <w:rPr>
          <w:rFonts w:ascii="Consolas" w:hAnsi="Consolas" w:cs="Consolas"/>
          <w:sz w:val="16"/>
          <w:szCs w:val="16"/>
        </w:rPr>
        <w:t xml:space="preserve"> (public</w:t>
      </w:r>
      <w:r>
        <w:rPr>
          <w:rFonts w:ascii="Consolas" w:hAnsi="Consolas" w:cs="Consolas"/>
          <w:sz w:val="16"/>
          <w:szCs w:val="16"/>
        </w:rPr>
        <w:t xml:space="preserve"> warning)</w:t>
      </w:r>
    </w:p>
    <w:p w14:paraId="19F7451B" w14:textId="77777777" w:rsidR="0085795A" w:rsidRDefault="0071280F">
      <w:pPr>
        <w:spacing w:after="0" w:line="240" w:lineRule="auto"/>
      </w:pPr>
      <w:r>
        <w:rPr>
          <w:rFonts w:ascii="Consolas" w:hAnsi="Consolas" w:cs="Consolas"/>
          <w:sz w:val="16"/>
          <w:szCs w:val="16"/>
        </w:rPr>
        <w:t>ACTUATOR LIBRARY (physics available beyond the doctrine; NO seed rule orders them, discovering a use is your job):</w:t>
      </w:r>
    </w:p>
    <w:p w14:paraId="3E22D036" w14:textId="77777777" w:rsidR="0085795A" w:rsidRDefault="0071280F">
      <w:pPr>
        <w:spacing w:after="0" w:line="240" w:lineRule="auto"/>
      </w:pPr>
      <w:r>
        <w:rPr>
          <w:rFonts w:ascii="Consolas" w:hAnsi="Consolas" w:cs="Consolas"/>
          <w:sz w:val="16"/>
          <w:szCs w:val="16"/>
        </w:rPr>
        <w:t>YOU MAY ALSO DEFINE A NEW ACTUATOR as data (a package with "clauses"): each clause = one verified effect (wet, clear, ignite, coat,</w:t>
      </w:r>
      <w:r>
        <w:rPr>
          <w:rFonts w:ascii="Consolas" w:hAnsi="Consolas" w:cs="Consolas"/>
          <w:sz w:val="16"/>
          <w:szCs w:val="16"/>
        </w:rPr>
        <w:t xml:space="preserve"> evacuate, prime, draft) on a sector (head, flank, rear, ring, </w:t>
      </w:r>
      <w:proofErr w:type="spellStart"/>
      <w:r>
        <w:rPr>
          <w:rFonts w:ascii="Consolas" w:hAnsi="Consolas" w:cs="Consolas"/>
          <w:sz w:val="16"/>
          <w:szCs w:val="16"/>
        </w:rPr>
        <w:t>at_fire</w:t>
      </w:r>
      <w:proofErr w:type="spellEnd"/>
      <w:r>
        <w:rPr>
          <w:rFonts w:ascii="Consolas" w:hAnsi="Consolas" w:cs="Consolas"/>
          <w:sz w:val="16"/>
          <w:szCs w:val="16"/>
        </w:rPr>
        <w:t>, assets, populated) at a cell range [</w:t>
      </w:r>
      <w:proofErr w:type="spellStart"/>
      <w:r>
        <w:rPr>
          <w:rFonts w:ascii="Consolas" w:hAnsi="Consolas" w:cs="Consolas"/>
          <w:sz w:val="16"/>
          <w:szCs w:val="16"/>
        </w:rPr>
        <w:t>rin</w:t>
      </w:r>
      <w:proofErr w:type="spellEnd"/>
      <w:r>
        <w:rPr>
          <w:rFonts w:ascii="Consolas" w:hAnsi="Consolas" w:cs="Consolas"/>
          <w:sz w:val="16"/>
          <w:szCs w:val="16"/>
        </w:rPr>
        <w:t>, rout] with an amount. The range is a distance band in cells measured from the sector's reference cells: the burning cells for head, flank, rear</w:t>
      </w:r>
      <w:r>
        <w:rPr>
          <w:rFonts w:ascii="Consolas" w:hAnsi="Consolas" w:cs="Consolas"/>
          <w:sz w:val="16"/>
          <w:szCs w:val="16"/>
        </w:rPr>
        <w:t xml:space="preserve">, ring and </w:t>
      </w:r>
      <w:proofErr w:type="spellStart"/>
      <w:r>
        <w:rPr>
          <w:rFonts w:ascii="Consolas" w:hAnsi="Consolas" w:cs="Consolas"/>
          <w:sz w:val="16"/>
          <w:szCs w:val="16"/>
        </w:rPr>
        <w:t>at_fire</w:t>
      </w:r>
      <w:proofErr w:type="spellEnd"/>
      <w:r>
        <w:rPr>
          <w:rFonts w:ascii="Consolas" w:hAnsi="Consolas" w:cs="Consolas"/>
          <w:sz w:val="16"/>
          <w:szCs w:val="16"/>
        </w:rPr>
        <w:t xml:space="preserve">, the threatened asset footprints for assets, the populated cells for populated; </w:t>
      </w:r>
      <w:proofErr w:type="spellStart"/>
      <w:r>
        <w:rPr>
          <w:rFonts w:ascii="Consolas" w:hAnsi="Consolas" w:cs="Consolas"/>
          <w:sz w:val="16"/>
          <w:szCs w:val="16"/>
        </w:rPr>
        <w:t>rin</w:t>
      </w:r>
      <w:proofErr w:type="spellEnd"/>
      <w:r>
        <w:rPr>
          <w:rFonts w:ascii="Consolas" w:hAnsi="Consolas" w:cs="Consolas"/>
          <w:sz w:val="16"/>
          <w:szCs w:val="16"/>
        </w:rPr>
        <w:t xml:space="preserve"> = 0 includes the reference cells themselves, so coat on assets [0,2] coats the asset and a two-cell collar around it. That is a genuinely new tactic (WHE</w:t>
      </w:r>
      <w:r>
        <w:rPr>
          <w:rFonts w:ascii="Consolas" w:hAnsi="Consolas" w:cs="Consolas"/>
          <w:sz w:val="16"/>
          <w:szCs w:val="16"/>
        </w:rPr>
        <w:t>RE and HOW); a mere re-weighting of channels is the tuning stage's job and fails the novelty gates.</w:t>
      </w:r>
    </w:p>
    <w:p w14:paraId="589A7252" w14:textId="77777777" w:rsidR="0085795A" w:rsidRDefault="0071280F">
      <w:pPr>
        <w:spacing w:after="0" w:line="240" w:lineRule="auto"/>
      </w:pPr>
      <w:r>
        <w:rPr>
          <w:rFonts w:ascii="Consolas" w:hAnsi="Consolas" w:cs="Consolas"/>
          <w:sz w:val="16"/>
          <w:szCs w:val="16"/>
        </w:rPr>
        <w:t>EFFECT STRENGTH (what an amount actually buys):</w:t>
      </w:r>
    </w:p>
    <w:p w14:paraId="3820914D" w14:textId="77777777" w:rsidR="0085795A" w:rsidRDefault="0071280F">
      <w:pPr>
        <w:spacing w:after="0" w:line="240" w:lineRule="auto"/>
      </w:pPr>
      <w:r>
        <w:rPr>
          <w:rFonts w:ascii="Consolas" w:hAnsi="Consolas" w:cs="Consolas"/>
          <w:sz w:val="16"/>
          <w:szCs w:val="16"/>
        </w:rPr>
        <w:t xml:space="preserve">  the amount you write on a clause is MULTIPLIED by the intensity your rule </w:t>
      </w:r>
      <w:proofErr w:type="spellStart"/>
      <w:r>
        <w:rPr>
          <w:rFonts w:ascii="Consolas" w:hAnsi="Consolas" w:cs="Consolas"/>
          <w:sz w:val="16"/>
          <w:szCs w:val="16"/>
        </w:rPr>
        <w:t>realises</w:t>
      </w:r>
      <w:proofErr w:type="spellEnd"/>
      <w:r>
        <w:rPr>
          <w:rFonts w:ascii="Consolas" w:hAnsi="Consolas" w:cs="Consolas"/>
          <w:sz w:val="16"/>
          <w:szCs w:val="16"/>
        </w:rPr>
        <w:t xml:space="preserve">, and a rule rarely </w:t>
      </w:r>
      <w:proofErr w:type="spellStart"/>
      <w:r>
        <w:rPr>
          <w:rFonts w:ascii="Consolas" w:hAnsi="Consolas" w:cs="Consolas"/>
          <w:sz w:val="16"/>
          <w:szCs w:val="16"/>
        </w:rPr>
        <w:t>real</w:t>
      </w:r>
      <w:r>
        <w:rPr>
          <w:rFonts w:ascii="Consolas" w:hAnsi="Consolas" w:cs="Consolas"/>
          <w:sz w:val="16"/>
          <w:szCs w:val="16"/>
        </w:rPr>
        <w:t>ises</w:t>
      </w:r>
      <w:proofErr w:type="spellEnd"/>
      <w:r>
        <w:rPr>
          <w:rFonts w:ascii="Consolas" w:hAnsi="Consolas" w:cs="Consolas"/>
          <w:sz w:val="16"/>
          <w:szCs w:val="16"/>
        </w:rPr>
        <w:t xml:space="preserve"> more than about half of the consequent you give it, so an amount of 0.5 typically lands near 0.25 in the physics.</w:t>
      </w:r>
    </w:p>
    <w:p w14:paraId="547304D2" w14:textId="77777777" w:rsidR="0085795A" w:rsidRDefault="0071280F">
      <w:pPr>
        <w:spacing w:after="0" w:line="240" w:lineRule="auto"/>
      </w:pPr>
      <w:r>
        <w:rPr>
          <w:rFonts w:ascii="Consolas" w:hAnsi="Consolas" w:cs="Consolas"/>
          <w:sz w:val="16"/>
          <w:szCs w:val="16"/>
        </w:rPr>
        <w:t xml:space="preserve">  coat: a coated cell keeps burning until the coating reaches 0.67 of full strength on this map (grass needs 0.33, shrub needs 0.44, </w:t>
      </w:r>
      <w:proofErr w:type="spellStart"/>
      <w:r>
        <w:rPr>
          <w:rFonts w:ascii="Consolas" w:hAnsi="Consolas" w:cs="Consolas"/>
          <w:sz w:val="16"/>
          <w:szCs w:val="16"/>
        </w:rPr>
        <w:t>pine</w:t>
      </w:r>
      <w:r>
        <w:rPr>
          <w:rFonts w:ascii="Consolas" w:hAnsi="Consolas" w:cs="Consolas"/>
          <w:sz w:val="16"/>
          <w:szCs w:val="16"/>
        </w:rPr>
        <w:t>_litter</w:t>
      </w:r>
      <w:proofErr w:type="spellEnd"/>
      <w:r>
        <w:rPr>
          <w:rFonts w:ascii="Consolas" w:hAnsi="Consolas" w:cs="Consolas"/>
          <w:sz w:val="16"/>
          <w:szCs w:val="16"/>
        </w:rPr>
        <w:t xml:space="preserve"> needs 0.56, hardwood needs 0.67, urban needs 0.44). Below that it only slows the fire, and a forecast gate that measures no gain will reject the package. Write the amount at 1.0 and the consequent intensity at 0.9 or above if the tactic depends on </w:t>
      </w:r>
      <w:r>
        <w:rPr>
          <w:rFonts w:ascii="Consolas" w:hAnsi="Consolas" w:cs="Consolas"/>
          <w:sz w:val="16"/>
          <w:szCs w:val="16"/>
        </w:rPr>
        <w:t>stopping the fire rather than slowing it.</w:t>
      </w:r>
    </w:p>
    <w:p w14:paraId="5B8CE1ED" w14:textId="77777777" w:rsidR="0085795A" w:rsidRDefault="0071280F">
      <w:pPr>
        <w:spacing w:after="0" w:line="240" w:lineRule="auto"/>
      </w:pPr>
      <w:r>
        <w:rPr>
          <w:rFonts w:ascii="Consolas" w:hAnsi="Consolas" w:cs="Consolas"/>
          <w:sz w:val="16"/>
          <w:szCs w:val="16"/>
        </w:rPr>
        <w:t xml:space="preserve">  ignite: a cell is lit only where the </w:t>
      </w:r>
      <w:proofErr w:type="spellStart"/>
      <w:r>
        <w:rPr>
          <w:rFonts w:ascii="Consolas" w:hAnsi="Consolas" w:cs="Consolas"/>
          <w:sz w:val="16"/>
          <w:szCs w:val="16"/>
        </w:rPr>
        <w:t>realised</w:t>
      </w:r>
      <w:proofErr w:type="spellEnd"/>
      <w:r>
        <w:rPr>
          <w:rFonts w:ascii="Consolas" w:hAnsi="Consolas" w:cs="Consolas"/>
          <w:sz w:val="16"/>
          <w:szCs w:val="16"/>
        </w:rPr>
        <w:t xml:space="preserve"> amount exceeds 0.50 and the fuel moisture is below 0.30; below that the firing crew lights nothing. Write the amount at 1.0 and the consequent intensity at 0.9 or abo</w:t>
      </w:r>
      <w:r>
        <w:rPr>
          <w:rFonts w:ascii="Consolas" w:hAnsi="Consolas" w:cs="Consolas"/>
          <w:sz w:val="16"/>
          <w:szCs w:val="16"/>
        </w:rPr>
        <w:t>ve.</w:t>
      </w:r>
    </w:p>
    <w:p w14:paraId="46C421AE" w14:textId="77777777" w:rsidR="0085795A" w:rsidRDefault="0071280F">
      <w:pPr>
        <w:spacing w:after="0" w:line="240" w:lineRule="auto"/>
      </w:pPr>
      <w:r>
        <w:rPr>
          <w:rFonts w:ascii="Consolas" w:hAnsi="Consolas" w:cs="Consolas"/>
          <w:sz w:val="16"/>
          <w:szCs w:val="16"/>
        </w:rPr>
        <w:t xml:space="preserve">  clear, wet, draft, evacuate, prime: no threshold. They act in proportion to what you order.</w:t>
      </w:r>
    </w:p>
    <w:p w14:paraId="6D4CEF38" w14:textId="77777777" w:rsidR="0085795A" w:rsidRDefault="0071280F">
      <w:pPr>
        <w:spacing w:after="0" w:line="240" w:lineRule="auto"/>
      </w:pPr>
      <w:r>
        <w:rPr>
          <w:rFonts w:ascii="Consolas" w:hAnsi="Consolas" w:cs="Consolas"/>
          <w:sz w:val="16"/>
          <w:szCs w:val="16"/>
        </w:rPr>
        <w:lastRenderedPageBreak/>
        <w:t xml:space="preserve">  WHAT SPENDS THE POOL AND WHAT DOES </w:t>
      </w:r>
      <w:proofErr w:type="gramStart"/>
      <w:r>
        <w:rPr>
          <w:rFonts w:ascii="Consolas" w:hAnsi="Consolas" w:cs="Consolas"/>
          <w:sz w:val="16"/>
          <w:szCs w:val="16"/>
        </w:rPr>
        <w:t>NOT.</w:t>
      </w:r>
      <w:proofErr w:type="gramEnd"/>
      <w:r>
        <w:rPr>
          <w:rFonts w:ascii="Consolas" w:hAnsi="Consolas" w:cs="Consolas"/>
          <w:sz w:val="16"/>
          <w:szCs w:val="16"/>
        </w:rPr>
        <w:t xml:space="preserve"> clear and wet need crews: a cut cell is only dug once the capacity and the availability reach it, so on a saturated </w:t>
      </w:r>
      <w:r>
        <w:rPr>
          <w:rFonts w:ascii="Consolas" w:hAnsi="Consolas" w:cs="Consolas"/>
          <w:sz w:val="16"/>
          <w:szCs w:val="16"/>
        </w:rPr>
        <w:t>pool they are rationed away and the forecast measures nothing, however large the amount. coat lays retardant as a moisture floor and draft raises capacity from a water body; neither draws on the pool, so both still act when the pool is spent. When the brie</w:t>
      </w:r>
      <w:r>
        <w:rPr>
          <w:rFonts w:ascii="Consolas" w:hAnsi="Consolas" w:cs="Consolas"/>
          <w:sz w:val="16"/>
          <w:szCs w:val="16"/>
        </w:rPr>
        <w:t>f reports the pool saturated, a tactic built on coat or draft can be measured and one built on clear or wet cannot.</w:t>
      </w:r>
    </w:p>
    <w:p w14:paraId="3B821D79" w14:textId="77777777" w:rsidR="0085795A" w:rsidRDefault="0071280F">
      <w:pPr>
        <w:spacing w:after="0" w:line="240" w:lineRule="auto"/>
      </w:pPr>
      <w:r>
        <w:rPr>
          <w:rFonts w:ascii="Consolas" w:hAnsi="Consolas" w:cs="Consolas"/>
          <w:sz w:val="16"/>
          <w:szCs w:val="16"/>
        </w:rPr>
        <w:t>WHEN TO INVENT WHAT (think like an incident commander):</w:t>
      </w:r>
    </w:p>
    <w:p w14:paraId="09B1749D" w14:textId="77777777" w:rsidR="0085795A" w:rsidRDefault="0071280F">
      <w:pPr>
        <w:spacing w:after="0" w:line="240" w:lineRule="auto"/>
      </w:pPr>
      <w:r>
        <w:rPr>
          <w:rFonts w:ascii="Consolas" w:hAnsi="Consolas" w:cs="Consolas"/>
          <w:sz w:val="16"/>
          <w:szCs w:val="16"/>
        </w:rPr>
        <w:t xml:space="preserve">  - a plain rule: the situation is expressible in the current concepts and an existi</w:t>
      </w:r>
      <w:r>
        <w:rPr>
          <w:rFonts w:ascii="Consolas" w:hAnsi="Consolas" w:cs="Consolas"/>
          <w:sz w:val="16"/>
          <w:szCs w:val="16"/>
        </w:rPr>
        <w:t xml:space="preserve">ng action </w:t>
      </w:r>
      <w:proofErr w:type="gramStart"/>
      <w:r>
        <w:rPr>
          <w:rFonts w:ascii="Consolas" w:hAnsi="Consolas" w:cs="Consolas"/>
          <w:sz w:val="16"/>
          <w:szCs w:val="16"/>
        </w:rPr>
        <w:t>answers</w:t>
      </w:r>
      <w:proofErr w:type="gramEnd"/>
      <w:r>
        <w:rPr>
          <w:rFonts w:ascii="Consolas" w:hAnsi="Consolas" w:cs="Consolas"/>
          <w:sz w:val="16"/>
          <w:szCs w:val="16"/>
        </w:rPr>
        <w:t xml:space="preserve"> it.</w:t>
      </w:r>
    </w:p>
    <w:p w14:paraId="77D373B6" w14:textId="77777777" w:rsidR="0085795A" w:rsidRDefault="0071280F">
      <w:pPr>
        <w:spacing w:after="0" w:line="240" w:lineRule="auto"/>
      </w:pPr>
      <w:r>
        <w:rPr>
          <w:rFonts w:ascii="Consolas" w:hAnsi="Consolas" w:cs="Consolas"/>
          <w:sz w:val="16"/>
          <w:szCs w:val="16"/>
        </w:rPr>
        <w:t xml:space="preserve">  - a composite intervention: two channels must act AS ONE with a fixed ratio (hardening a town: protection + line).</w:t>
      </w:r>
    </w:p>
    <w:p w14:paraId="060B14AB" w14:textId="77777777" w:rsidR="0085795A" w:rsidRDefault="0071280F">
      <w:pPr>
        <w:spacing w:after="0" w:line="240" w:lineRule="auto"/>
      </w:pPr>
      <w:r>
        <w:rPr>
          <w:rFonts w:ascii="Consolas" w:hAnsi="Consolas" w:cs="Consolas"/>
          <w:sz w:val="16"/>
          <w:szCs w:val="16"/>
        </w:rPr>
        <w:t xml:space="preserve">  - a clause actuator: the tactic needs its own geometry (a flank firing operation, a deep pre-wetted band). Use only</w:t>
      </w:r>
      <w:r>
        <w:rPr>
          <w:rFonts w:ascii="Consolas" w:hAnsi="Consolas" w:cs="Consolas"/>
          <w:sz w:val="16"/>
          <w:szCs w:val="16"/>
        </w:rPr>
        <w:t xml:space="preserve"> what THIS map supports: no water means no drafting and no aerial drops; no population nearby means evacuate and prime are wasted orders.</w:t>
      </w:r>
    </w:p>
    <w:p w14:paraId="722487DC" w14:textId="77777777" w:rsidR="0085795A" w:rsidRDefault="0071280F">
      <w:pPr>
        <w:spacing w:after="0" w:line="240" w:lineRule="auto"/>
      </w:pPr>
      <w:r>
        <w:rPr>
          <w:rFonts w:ascii="Consolas" w:hAnsi="Consolas" w:cs="Consolas"/>
          <w:sz w:val="16"/>
          <w:szCs w:val="16"/>
        </w:rPr>
        <w:t xml:space="preserve">A NEW OBJECT MUST STAND ON ITS OWN. A package is measured twice: once against no package at all, and once against the </w:t>
      </w:r>
      <w:r>
        <w:rPr>
          <w:rFonts w:ascii="Consolas" w:hAnsi="Consolas" w:cs="Consolas"/>
          <w:sz w:val="16"/>
          <w:szCs w:val="16"/>
        </w:rPr>
        <w:t xml:space="preserve">SAME rule with the new object struck out and the ordinary orders of that rule left standing. If the forecast is no worse without the new object, the gain belonged to the ordinary orders and the package is refused, however large the gain was. So do not pad </w:t>
      </w:r>
      <w:r>
        <w:rPr>
          <w:rFonts w:ascii="Consolas" w:hAnsi="Consolas" w:cs="Consolas"/>
          <w:sz w:val="16"/>
          <w:szCs w:val="16"/>
        </w:rPr>
        <w:t>a new actuator with a resource deployment or a suppression effort that would have earned the same result by itself. Either give the new object the consequent list to itself, or make sure its clauses do work that the ordinary orders cannot do.</w:t>
      </w:r>
    </w:p>
    <w:p w14:paraId="7E7CF569" w14:textId="77777777" w:rsidR="0085795A" w:rsidRDefault="0071280F">
      <w:pPr>
        <w:spacing w:after="0" w:line="240" w:lineRule="auto"/>
      </w:pPr>
      <w:r>
        <w:rPr>
          <w:rFonts w:ascii="Consolas" w:hAnsi="Consolas" w:cs="Consolas"/>
          <w:sz w:val="16"/>
          <w:szCs w:val="16"/>
        </w:rPr>
        <w:t>STANDING RULE</w:t>
      </w:r>
      <w:r>
        <w:rPr>
          <w:rFonts w:ascii="Consolas" w:hAnsi="Consolas" w:cs="Consolas"/>
          <w:sz w:val="16"/>
          <w:szCs w:val="16"/>
        </w:rPr>
        <w:t xml:space="preserve">S OF THE GAME: every proposal must FIRE in the situation it is proposed for (use current dominant terms, or '&gt;=' for a rising threat); orders must be strong enough to move a 45-minute physical forecast; every candidate is judged by simulation gates (form, </w:t>
      </w:r>
      <w:r>
        <w:rPr>
          <w:rFonts w:ascii="Consolas" w:hAnsi="Consolas" w:cs="Consolas"/>
          <w:sz w:val="16"/>
          <w:szCs w:val="16"/>
        </w:rPr>
        <w:t>vocabulary, relevance, availability, two reseeded A/B forecasts, and a growth margin for new vocabulary); a rejected proposal comes back to you once with the failing gate named, so fix exactly that. Always return ONLY the JSON.</w:t>
      </w:r>
    </w:p>
    <w:p w14:paraId="1ADFABF7" w14:textId="77777777" w:rsidR="0085795A" w:rsidRDefault="0071280F">
      <w:pPr>
        <w:spacing w:after="0" w:line="240" w:lineRule="auto"/>
      </w:pPr>
      <w:r>
        <w:rPr>
          <w:rFonts w:ascii="Consolas" w:hAnsi="Consolas" w:cs="Consolas"/>
          <w:sz w:val="16"/>
          <w:szCs w:val="16"/>
        </w:rPr>
        <w:t>=== END OF MISSION BRIEF ===</w:t>
      </w:r>
    </w:p>
    <w:p w14:paraId="11D4EF16" w14:textId="77777777" w:rsidR="0085795A" w:rsidRDefault="0071280F">
      <w:pPr>
        <w:spacing w:after="0" w:line="240" w:lineRule="auto"/>
      </w:pPr>
      <w:r>
        <w:rPr>
          <w:rFonts w:ascii="Consolas" w:hAnsi="Consolas" w:cs="Consolas"/>
          <w:sz w:val="16"/>
          <w:szCs w:val="16"/>
        </w:rPr>
        <w:t>INCIDENT BRIEF:</w:t>
      </w:r>
    </w:p>
    <w:p w14:paraId="30E4D5FE" w14:textId="77777777" w:rsidR="0085795A" w:rsidRDefault="0071280F">
      <w:pPr>
        <w:spacing w:after="0" w:line="240" w:lineRule="auto"/>
      </w:pPr>
      <w:r>
        <w:rPr>
          <w:rFonts w:ascii="Consolas" w:hAnsi="Consolas" w:cs="Consolas"/>
          <w:sz w:val="16"/>
          <w:szCs w:val="16"/>
        </w:rPr>
        <w:t>- fire: 166 cells burning now, 14.9 ha burned so far, t = 12 min</w:t>
      </w:r>
    </w:p>
    <w:p w14:paraId="55F23130" w14:textId="77777777" w:rsidR="0085795A" w:rsidRDefault="0071280F">
      <w:pPr>
        <w:spacing w:after="0" w:line="240" w:lineRule="auto"/>
      </w:pPr>
      <w:r>
        <w:rPr>
          <w:rFonts w:ascii="Consolas" w:hAnsi="Consolas" w:cs="Consolas"/>
          <w:sz w:val="16"/>
          <w:szCs w:val="16"/>
        </w:rPr>
        <w:t>- trend since 12 min ago: GROWING, 0 -&gt; 166 burning cells, spreading at 74.7 ha/h. The orders in force are not holding it.</w:t>
      </w:r>
    </w:p>
    <w:p w14:paraId="4755D5F4" w14:textId="77777777" w:rsidR="0085795A" w:rsidRDefault="0071280F">
      <w:pPr>
        <w:spacing w:after="0" w:line="240" w:lineRule="auto"/>
      </w:pPr>
      <w:r>
        <w:rPr>
          <w:rFonts w:ascii="Consolas" w:hAnsi="Consolas" w:cs="Consolas"/>
          <w:sz w:val="16"/>
          <w:szCs w:val="16"/>
        </w:rPr>
        <w:t xml:space="preserve">- front </w:t>
      </w:r>
      <w:proofErr w:type="spellStart"/>
      <w:r>
        <w:rPr>
          <w:rFonts w:ascii="Consolas" w:hAnsi="Consolas" w:cs="Consolas"/>
          <w:sz w:val="16"/>
          <w:szCs w:val="16"/>
        </w:rPr>
        <w:t>centred</w:t>
      </w:r>
      <w:proofErr w:type="spellEnd"/>
      <w:r>
        <w:rPr>
          <w:rFonts w:ascii="Consolas" w:hAnsi="Consolas" w:cs="Consolas"/>
          <w:sz w:val="16"/>
          <w:szCs w:val="16"/>
        </w:rPr>
        <w:t xml:space="preserve"> near cell (59,11); wind 8.0 m/s from 0 deg, so the spread runs downwind of that point</w:t>
      </w:r>
    </w:p>
    <w:p w14:paraId="42FDD179" w14:textId="77777777" w:rsidR="0085795A" w:rsidRDefault="0071280F">
      <w:pPr>
        <w:spacing w:after="0" w:line="240" w:lineRule="auto"/>
      </w:pPr>
      <w:r>
        <w:rPr>
          <w:rFonts w:ascii="Consolas" w:hAnsi="Consolas" w:cs="Consolas"/>
          <w:sz w:val="16"/>
          <w:szCs w:val="16"/>
        </w:rPr>
        <w:t>- fuel moisture at the front 0.</w:t>
      </w:r>
      <w:r>
        <w:rPr>
          <w:rFonts w:ascii="Consolas" w:hAnsi="Consolas" w:cs="Consolas"/>
          <w:sz w:val="16"/>
          <w:szCs w:val="16"/>
        </w:rPr>
        <w:t>08 (drier burns faster)</w:t>
      </w:r>
    </w:p>
    <w:p w14:paraId="1E59F503" w14:textId="77777777" w:rsidR="0085795A" w:rsidRDefault="0071280F">
      <w:pPr>
        <w:spacing w:after="0" w:line="240" w:lineRule="auto"/>
      </w:pPr>
      <w:r>
        <w:rPr>
          <w:rFonts w:ascii="Consolas" w:hAnsi="Consolas" w:cs="Consolas"/>
          <w:sz w:val="16"/>
          <w:szCs w:val="16"/>
        </w:rPr>
        <w:t>- nearest asset: population 'Village 4 residents' at 268 m from the fire, 731 persons</w:t>
      </w:r>
    </w:p>
    <w:p w14:paraId="7C1936B3" w14:textId="77777777" w:rsidR="0085795A" w:rsidRDefault="0071280F">
      <w:pPr>
        <w:spacing w:after="0" w:line="240" w:lineRule="auto"/>
      </w:pPr>
      <w:r>
        <w:rPr>
          <w:rFonts w:ascii="Consolas" w:hAnsi="Consolas" w:cs="Consolas"/>
          <w:sz w:val="16"/>
          <w:szCs w:val="16"/>
        </w:rPr>
        <w:t>- water: a lake/sea lies ~175 m from the front; a draft clause raises sustained capacity near it</w:t>
      </w:r>
    </w:p>
    <w:p w14:paraId="6E545D39" w14:textId="77777777" w:rsidR="0085795A" w:rsidRDefault="0071280F">
      <w:pPr>
        <w:spacing w:after="0" w:line="240" w:lineRule="auto"/>
      </w:pPr>
      <w:r>
        <w:rPr>
          <w:rFonts w:ascii="Consolas" w:hAnsi="Consolas" w:cs="Consolas"/>
          <w:sz w:val="16"/>
          <w:szCs w:val="16"/>
        </w:rPr>
        <w:t>- resources: available capacity 739.8 (</w:t>
      </w:r>
      <w:proofErr w:type="spellStart"/>
      <w:r>
        <w:rPr>
          <w:rFonts w:ascii="Consolas" w:hAnsi="Consolas" w:cs="Consolas"/>
          <w:sz w:val="16"/>
          <w:szCs w:val="16"/>
        </w:rPr>
        <w:t>rcap</w:t>
      </w:r>
      <w:proofErr w:type="spellEnd"/>
      <w:r>
        <w:rPr>
          <w:rFonts w:ascii="Consolas" w:hAnsi="Consolas" w:cs="Consolas"/>
          <w:sz w:val="16"/>
          <w:szCs w:val="16"/>
        </w:rPr>
        <w:t xml:space="preserve"> sum),</w:t>
      </w:r>
      <w:r>
        <w:rPr>
          <w:rFonts w:ascii="Consolas" w:hAnsi="Consolas" w:cs="Consolas"/>
          <w:sz w:val="16"/>
          <w:szCs w:val="16"/>
        </w:rPr>
        <w:t xml:space="preserve"> mean travel time to the front 45 min; air support can reach the whole map</w:t>
      </w:r>
    </w:p>
    <w:p w14:paraId="358938A3" w14:textId="77777777" w:rsidR="0085795A" w:rsidRDefault="0071280F">
      <w:pPr>
        <w:spacing w:after="0" w:line="240" w:lineRule="auto"/>
      </w:pPr>
      <w:r>
        <w:rPr>
          <w:rFonts w:ascii="Consolas" w:hAnsi="Consolas" w:cs="Consolas"/>
          <w:sz w:val="16"/>
          <w:szCs w:val="16"/>
        </w:rPr>
        <w:t>- cost terms now: burned area=0.10, asset loss=0.00, population exposure=0.00; the biggest bleed is burned area</w:t>
      </w:r>
    </w:p>
    <w:p w14:paraId="6C4E9277" w14:textId="77777777" w:rsidR="0085795A" w:rsidRDefault="0071280F">
      <w:pPr>
        <w:spacing w:after="0" w:line="240" w:lineRule="auto"/>
      </w:pPr>
      <w:r>
        <w:rPr>
          <w:rFonts w:ascii="Consolas" w:hAnsi="Consolas" w:cs="Consolas"/>
          <w:sz w:val="16"/>
          <w:szCs w:val="16"/>
        </w:rPr>
        <w:t>- ANALYSIS REQUIRED before answering: from the brief, decide where th</w:t>
      </w:r>
      <w:r>
        <w:rPr>
          <w:rFonts w:ascii="Consolas" w:hAnsi="Consolas" w:cs="Consolas"/>
          <w:sz w:val="16"/>
          <w:szCs w:val="16"/>
        </w:rPr>
        <w:t>e fire is heading, what is lost first, and which intervention family cuts the 45-minute PHYSICAL forecast most given the travel times and capacity (direct suppression when the front is reachable and capacity is free; containment across the downwind path wh</w:t>
      </w:r>
      <w:r>
        <w:rPr>
          <w:rFonts w:ascii="Consolas" w:hAnsi="Consolas" w:cs="Consolas"/>
          <w:sz w:val="16"/>
          <w:szCs w:val="16"/>
        </w:rPr>
        <w:t>en it is not; evacuation and warning when people are close). Then write the ONE rule (or package) that orders exactly that. Output ONLY the JSON.</w:t>
      </w:r>
    </w:p>
    <w:p w14:paraId="1D55C37D" w14:textId="77777777" w:rsidR="0085795A" w:rsidRDefault="0071280F">
      <w:pPr>
        <w:spacing w:after="0" w:line="240" w:lineRule="auto"/>
      </w:pPr>
      <w:proofErr w:type="spellStart"/>
      <w:r>
        <w:rPr>
          <w:rFonts w:ascii="Consolas" w:hAnsi="Consolas" w:cs="Consolas"/>
          <w:sz w:val="16"/>
          <w:szCs w:val="16"/>
        </w:rPr>
        <w:t>fire_threat_level</w:t>
      </w:r>
      <w:proofErr w:type="spellEnd"/>
      <w:r>
        <w:rPr>
          <w:rFonts w:ascii="Consolas" w:hAnsi="Consolas" w:cs="Consolas"/>
          <w:sz w:val="16"/>
          <w:szCs w:val="16"/>
        </w:rPr>
        <w:t xml:space="preserve">=0.78, </w:t>
      </w:r>
      <w:proofErr w:type="spellStart"/>
      <w:r>
        <w:rPr>
          <w:rFonts w:ascii="Consolas" w:hAnsi="Consolas" w:cs="Consolas"/>
          <w:sz w:val="16"/>
          <w:szCs w:val="16"/>
        </w:rPr>
        <w:t>asset_exposure_risk</w:t>
      </w:r>
      <w:proofErr w:type="spellEnd"/>
      <w:r>
        <w:rPr>
          <w:rFonts w:ascii="Consolas" w:hAnsi="Consolas" w:cs="Consolas"/>
          <w:sz w:val="16"/>
          <w:szCs w:val="16"/>
        </w:rPr>
        <w:t xml:space="preserve">=0.45, </w:t>
      </w:r>
      <w:proofErr w:type="spellStart"/>
      <w:r>
        <w:rPr>
          <w:rFonts w:ascii="Consolas" w:hAnsi="Consolas" w:cs="Consolas"/>
          <w:sz w:val="16"/>
          <w:szCs w:val="16"/>
        </w:rPr>
        <w:t>suppression_feasibility</w:t>
      </w:r>
      <w:proofErr w:type="spellEnd"/>
      <w:r>
        <w:rPr>
          <w:rFonts w:ascii="Consolas" w:hAnsi="Consolas" w:cs="Consolas"/>
          <w:sz w:val="16"/>
          <w:szCs w:val="16"/>
        </w:rPr>
        <w:t xml:space="preserve">=0.95, </w:t>
      </w:r>
      <w:proofErr w:type="spellStart"/>
      <w:r>
        <w:rPr>
          <w:rFonts w:ascii="Consolas" w:hAnsi="Consolas" w:cs="Consolas"/>
          <w:sz w:val="16"/>
          <w:szCs w:val="16"/>
        </w:rPr>
        <w:t>intervention_urgency</w:t>
      </w:r>
      <w:proofErr w:type="spellEnd"/>
      <w:r>
        <w:rPr>
          <w:rFonts w:ascii="Consolas" w:hAnsi="Consolas" w:cs="Consolas"/>
          <w:sz w:val="16"/>
          <w:szCs w:val="16"/>
        </w:rPr>
        <w:t xml:space="preserve">=0.72, </w:t>
      </w:r>
      <w:proofErr w:type="spellStart"/>
      <w:r>
        <w:rPr>
          <w:rFonts w:ascii="Consolas" w:hAnsi="Consolas" w:cs="Consolas"/>
          <w:sz w:val="16"/>
          <w:szCs w:val="16"/>
        </w:rPr>
        <w:t>eva</w:t>
      </w:r>
      <w:r>
        <w:rPr>
          <w:rFonts w:ascii="Consolas" w:hAnsi="Consolas" w:cs="Consolas"/>
          <w:sz w:val="16"/>
          <w:szCs w:val="16"/>
        </w:rPr>
        <w:t>cuation_pressure</w:t>
      </w:r>
      <w:proofErr w:type="spellEnd"/>
      <w:r>
        <w:rPr>
          <w:rFonts w:ascii="Consolas" w:hAnsi="Consolas" w:cs="Consolas"/>
          <w:sz w:val="16"/>
          <w:szCs w:val="16"/>
        </w:rPr>
        <w:t>=0.50</w:t>
      </w:r>
    </w:p>
    <w:p w14:paraId="7E394762" w14:textId="77777777" w:rsidR="0085795A" w:rsidRDefault="0071280F">
      <w:pPr>
        <w:spacing w:after="0" w:line="240" w:lineRule="auto"/>
      </w:pPr>
      <w:r>
        <w:rPr>
          <w:rFonts w:ascii="Consolas" w:hAnsi="Consolas" w:cs="Consolas"/>
          <w:sz w:val="16"/>
          <w:szCs w:val="16"/>
        </w:rPr>
        <w:t xml:space="preserve">Current dominant terms: </w:t>
      </w:r>
      <w:proofErr w:type="spellStart"/>
      <w:r>
        <w:rPr>
          <w:rFonts w:ascii="Consolas" w:hAnsi="Consolas" w:cs="Consolas"/>
          <w:sz w:val="16"/>
          <w:szCs w:val="16"/>
        </w:rPr>
        <w:t>fire_threat_level</w:t>
      </w:r>
      <w:proofErr w:type="spellEnd"/>
      <w:r>
        <w:rPr>
          <w:rFonts w:ascii="Consolas" w:hAnsi="Consolas" w:cs="Consolas"/>
          <w:sz w:val="16"/>
          <w:szCs w:val="16"/>
        </w:rPr>
        <w:t xml:space="preserve">=H, </w:t>
      </w:r>
      <w:proofErr w:type="spellStart"/>
      <w:r>
        <w:rPr>
          <w:rFonts w:ascii="Consolas" w:hAnsi="Consolas" w:cs="Consolas"/>
          <w:sz w:val="16"/>
          <w:szCs w:val="16"/>
        </w:rPr>
        <w:t>asset_exposure_risk</w:t>
      </w:r>
      <w:proofErr w:type="spellEnd"/>
      <w:r>
        <w:rPr>
          <w:rFonts w:ascii="Consolas" w:hAnsi="Consolas" w:cs="Consolas"/>
          <w:sz w:val="16"/>
          <w:szCs w:val="16"/>
        </w:rPr>
        <w:t xml:space="preserve">=L, </w:t>
      </w:r>
      <w:proofErr w:type="spellStart"/>
      <w:r>
        <w:rPr>
          <w:rFonts w:ascii="Consolas" w:hAnsi="Consolas" w:cs="Consolas"/>
          <w:sz w:val="16"/>
          <w:szCs w:val="16"/>
        </w:rPr>
        <w:t>suppression_feasibility</w:t>
      </w:r>
      <w:proofErr w:type="spellEnd"/>
      <w:r>
        <w:rPr>
          <w:rFonts w:ascii="Consolas" w:hAnsi="Consolas" w:cs="Consolas"/>
          <w:sz w:val="16"/>
          <w:szCs w:val="16"/>
        </w:rPr>
        <w:t xml:space="preserve">=VH, </w:t>
      </w:r>
      <w:proofErr w:type="spellStart"/>
      <w:r>
        <w:rPr>
          <w:rFonts w:ascii="Consolas" w:hAnsi="Consolas" w:cs="Consolas"/>
          <w:sz w:val="16"/>
          <w:szCs w:val="16"/>
        </w:rPr>
        <w:t>intervention_urgency</w:t>
      </w:r>
      <w:proofErr w:type="spellEnd"/>
      <w:r>
        <w:rPr>
          <w:rFonts w:ascii="Consolas" w:hAnsi="Consolas" w:cs="Consolas"/>
          <w:sz w:val="16"/>
          <w:szCs w:val="16"/>
        </w:rPr>
        <w:t xml:space="preserve">=VH, </w:t>
      </w:r>
      <w:proofErr w:type="spellStart"/>
      <w:r>
        <w:rPr>
          <w:rFonts w:ascii="Consolas" w:hAnsi="Consolas" w:cs="Consolas"/>
          <w:sz w:val="16"/>
          <w:szCs w:val="16"/>
        </w:rPr>
        <w:t>evacuation_pressure</w:t>
      </w:r>
      <w:proofErr w:type="spellEnd"/>
      <w:r>
        <w:rPr>
          <w:rFonts w:ascii="Consolas" w:hAnsi="Consolas" w:cs="Consolas"/>
          <w:sz w:val="16"/>
          <w:szCs w:val="16"/>
        </w:rPr>
        <w:t>=VH</w:t>
      </w:r>
    </w:p>
    <w:p w14:paraId="7674648C" w14:textId="77777777" w:rsidR="0085795A" w:rsidRDefault="0071280F">
      <w:pPr>
        <w:spacing w:after="0" w:line="240" w:lineRule="auto"/>
      </w:pPr>
      <w:r>
        <w:rPr>
          <w:rFonts w:ascii="Consolas" w:hAnsi="Consolas" w:cs="Consolas"/>
          <w:sz w:val="16"/>
          <w:szCs w:val="16"/>
        </w:rPr>
        <w:t xml:space="preserve">HARD REQUIREMENT: the rule must FIRE in this PRESENT situation. For every concept used in the antecedents pick its CURRENT dominant term above (a </w:t>
      </w:r>
      <w:proofErr w:type="spellStart"/>
      <w:r>
        <w:rPr>
          <w:rFonts w:ascii="Consolas" w:hAnsi="Consolas" w:cs="Consolas"/>
          <w:sz w:val="16"/>
          <w:szCs w:val="16"/>
        </w:rPr>
        <w:t>neighbouring</w:t>
      </w:r>
      <w:proofErr w:type="spellEnd"/>
      <w:r>
        <w:rPr>
          <w:rFonts w:ascii="Consolas" w:hAnsi="Consolas" w:cs="Consolas"/>
          <w:sz w:val="16"/>
          <w:szCs w:val="16"/>
        </w:rPr>
        <w:t xml:space="preserve"> term only if it still holds now). A rule for a hypothetical other situation is rejected without s</w:t>
      </w:r>
      <w:r>
        <w:rPr>
          <w:rFonts w:ascii="Consolas" w:hAnsi="Consolas" w:cs="Consolas"/>
          <w:sz w:val="16"/>
          <w:szCs w:val="16"/>
        </w:rPr>
        <w:t>imulation. In a deficit the orders must be strong enough to move a 45-minute forecast; timid consequents (&lt; 0.6 on the main channel) rarely clear the gates. For a threat that will keep RISING, write the term as '&gt;=H' (fires at H and everything above), so t</w:t>
      </w:r>
      <w:r>
        <w:rPr>
          <w:rFonts w:ascii="Consolas" w:hAnsi="Consolas" w:cs="Consolas"/>
          <w:sz w:val="16"/>
          <w:szCs w:val="16"/>
        </w:rPr>
        <w:t>he rule stays in force while the situation escalates instead of falling silent at VH.</w:t>
      </w:r>
    </w:p>
    <w:p w14:paraId="6A424911" w14:textId="77777777" w:rsidR="0085795A" w:rsidRDefault="0071280F">
      <w:pPr>
        <w:spacing w:after="0" w:line="240" w:lineRule="auto"/>
      </w:pPr>
      <w:r>
        <w:rPr>
          <w:rFonts w:ascii="Consolas" w:hAnsi="Consolas" w:cs="Consolas"/>
          <w:sz w:val="16"/>
          <w:szCs w:val="16"/>
        </w:rPr>
        <w:t>Current rule base:</w:t>
      </w:r>
    </w:p>
    <w:p w14:paraId="0BF9F4E9" w14:textId="77777777" w:rsidR="0085795A" w:rsidRDefault="0071280F">
      <w:pPr>
        <w:spacing w:after="0" w:line="240" w:lineRule="auto"/>
      </w:pPr>
      <w:r>
        <w:rPr>
          <w:rFonts w:ascii="Consolas" w:hAnsi="Consolas" w:cs="Consolas"/>
          <w:sz w:val="16"/>
          <w:szCs w:val="16"/>
        </w:rPr>
        <w:t>R7: IF asset exposure risk is VH AND suppression feasibility is L THEN asset protection 0.9, containment line 0.6</w:t>
      </w:r>
    </w:p>
    <w:p w14:paraId="0F35390F" w14:textId="77777777" w:rsidR="0085795A" w:rsidRDefault="0071280F">
      <w:pPr>
        <w:spacing w:after="0" w:line="240" w:lineRule="auto"/>
      </w:pPr>
      <w:r>
        <w:rPr>
          <w:rFonts w:ascii="Consolas" w:hAnsi="Consolas" w:cs="Consolas"/>
          <w:sz w:val="16"/>
          <w:szCs w:val="16"/>
        </w:rPr>
        <w:t>R11: IF evacuation pressure is VH AND</w:t>
      </w:r>
      <w:r>
        <w:rPr>
          <w:rFonts w:ascii="Consolas" w:hAnsi="Consolas" w:cs="Consolas"/>
          <w:sz w:val="16"/>
          <w:szCs w:val="16"/>
        </w:rPr>
        <w:t xml:space="preserve"> suppression feasibility is VL THEN evacuation 1.0, public warning 1.0, resource deployment 0.7; withdraw offensive intensities (deployment supports the evacuation; offensive intensities withdrawn)</w:t>
      </w:r>
    </w:p>
    <w:p w14:paraId="07DAA096" w14:textId="77777777" w:rsidR="0085795A" w:rsidRDefault="0071280F">
      <w:pPr>
        <w:spacing w:after="0" w:line="240" w:lineRule="auto"/>
      </w:pPr>
      <w:r>
        <w:rPr>
          <w:rFonts w:ascii="Consolas" w:hAnsi="Consolas" w:cs="Consolas"/>
          <w:sz w:val="16"/>
          <w:szCs w:val="16"/>
        </w:rPr>
        <w:t>R15: IF fire threat level is VH AND suppression feasibilit</w:t>
      </w:r>
      <w:r>
        <w:rPr>
          <w:rFonts w:ascii="Consolas" w:hAnsi="Consolas" w:cs="Consolas"/>
          <w:sz w:val="16"/>
          <w:szCs w:val="16"/>
        </w:rPr>
        <w:t>y is VL THEN containment line 0.9, evacuation 0.6, public warning 0.8</w:t>
      </w:r>
    </w:p>
    <w:p w14:paraId="694F4D71" w14:textId="77777777" w:rsidR="0085795A" w:rsidRDefault="0071280F">
      <w:pPr>
        <w:spacing w:after="0" w:line="240" w:lineRule="auto"/>
      </w:pPr>
      <w:r>
        <w:rPr>
          <w:rFonts w:ascii="Consolas" w:hAnsi="Consolas" w:cs="Consolas"/>
          <w:sz w:val="16"/>
          <w:szCs w:val="16"/>
        </w:rPr>
        <w:t>R20: IF intervention urgency is VH THEN resource deployment 1.0 (priority preemption across regions)</w:t>
      </w:r>
    </w:p>
    <w:p w14:paraId="225AD5AC" w14:textId="77777777" w:rsidR="0085795A" w:rsidRDefault="0071280F">
      <w:pPr>
        <w:spacing w:after="0" w:line="240" w:lineRule="auto"/>
      </w:pPr>
      <w:r>
        <w:rPr>
          <w:rFonts w:ascii="Consolas" w:hAnsi="Consolas" w:cs="Consolas"/>
          <w:sz w:val="16"/>
          <w:szCs w:val="16"/>
        </w:rPr>
        <w:t>R26: IF fire threat level is VH THEN suppression effort 1.0, resource deployment 0.8</w:t>
      </w:r>
    </w:p>
    <w:p w14:paraId="11C3F75C" w14:textId="77777777" w:rsidR="0085795A" w:rsidRDefault="0071280F">
      <w:pPr>
        <w:spacing w:after="0" w:line="240" w:lineRule="auto"/>
      </w:pPr>
      <w:r>
        <w:rPr>
          <w:rFonts w:ascii="Consolas" w:hAnsi="Consolas" w:cs="Consolas"/>
          <w:sz w:val="16"/>
          <w:szCs w:val="16"/>
        </w:rPr>
        <w:t>The base is nearly silent here (max fired weight 0.42): propose ONE rule that ANSWERS this situation. If the five decision concepts and six base interventions cannot cleanly express the RIGHT response for this situation, PREFER a PACKAGE: ONE composite int</w:t>
      </w:r>
      <w:r>
        <w:rPr>
          <w:rFonts w:ascii="Consolas" w:hAnsi="Consolas" w:cs="Consolas"/>
          <w:sz w:val="16"/>
          <w:szCs w:val="16"/>
        </w:rPr>
        <w:t xml:space="preserve">ervention (a weighted mix of base channels), and write the rule USING that new object. Grow the vocabulary when it genuinely helps answer the void. A composite must DIFFER IN EFFECT from any single channel or it fails the growth margin: </w:t>
      </w:r>
      <w:proofErr w:type="spellStart"/>
      <w:r>
        <w:rPr>
          <w:rFonts w:ascii="Consolas" w:hAnsi="Consolas" w:cs="Consolas"/>
          <w:sz w:val="16"/>
          <w:szCs w:val="16"/>
        </w:rPr>
        <w:t>containment_line+su</w:t>
      </w:r>
      <w:r>
        <w:rPr>
          <w:rFonts w:ascii="Consolas" w:hAnsi="Consolas" w:cs="Consolas"/>
          <w:sz w:val="16"/>
          <w:szCs w:val="16"/>
        </w:rPr>
        <w:t>ppression_effort</w:t>
      </w:r>
      <w:proofErr w:type="spellEnd"/>
      <w:r>
        <w:rPr>
          <w:rFonts w:ascii="Consolas" w:hAnsi="Consolas" w:cs="Consolas"/>
          <w:sz w:val="16"/>
          <w:szCs w:val="16"/>
        </w:rPr>
        <w:t xml:space="preserve"> acts as a backburn pattern across the downwind path, </w:t>
      </w:r>
      <w:proofErr w:type="spellStart"/>
      <w:r>
        <w:rPr>
          <w:rFonts w:ascii="Consolas" w:hAnsi="Consolas" w:cs="Consolas"/>
          <w:sz w:val="16"/>
          <w:szCs w:val="16"/>
        </w:rPr>
        <w:t>asset_protection+containment_line</w:t>
      </w:r>
      <w:proofErr w:type="spellEnd"/>
      <w:r>
        <w:rPr>
          <w:rFonts w:ascii="Consolas" w:hAnsi="Consolas" w:cs="Consolas"/>
          <w:sz w:val="16"/>
          <w:szCs w:val="16"/>
        </w:rPr>
        <w:t xml:space="preserve"> hardens a threatened settlement; </w:t>
      </w:r>
      <w:proofErr w:type="spellStart"/>
      <w:r>
        <w:rPr>
          <w:rFonts w:ascii="Consolas" w:hAnsi="Consolas" w:cs="Consolas"/>
          <w:sz w:val="16"/>
          <w:szCs w:val="16"/>
        </w:rPr>
        <w:t>evacuation+public_warning</w:t>
      </w:r>
      <w:proofErr w:type="spellEnd"/>
      <w:r>
        <w:rPr>
          <w:rFonts w:ascii="Consolas" w:hAnsi="Consolas" w:cs="Consolas"/>
          <w:sz w:val="16"/>
          <w:szCs w:val="16"/>
        </w:rPr>
        <w:t xml:space="preserve"> is REDUNDANT (a plain rule already orders both) and will be rejected.</w:t>
      </w:r>
    </w:p>
    <w:p w14:paraId="25F55007" w14:textId="77777777" w:rsidR="0085795A" w:rsidRDefault="0071280F">
      <w:pPr>
        <w:spacing w:after="0" w:line="240" w:lineRule="auto"/>
      </w:pPr>
      <w:r>
        <w:rPr>
          <w:rFonts w:ascii="Consolas" w:hAnsi="Consolas" w:cs="Consolas"/>
          <w:sz w:val="16"/>
          <w:szCs w:val="16"/>
        </w:rPr>
        <w:t>Do NOT re-issue an exis</w:t>
      </w:r>
      <w:r>
        <w:rPr>
          <w:rFonts w:ascii="Consolas" w:hAnsi="Consolas" w:cs="Consolas"/>
          <w:sz w:val="16"/>
          <w:szCs w:val="16"/>
        </w:rPr>
        <w:t>ting rule's antecedent cell with different numbers (that is the tuning stage's job); pick an UNCOVERED situation cell.</w:t>
      </w:r>
    </w:p>
    <w:p w14:paraId="4F0BDA95" w14:textId="77777777" w:rsidR="0085795A" w:rsidRDefault="0071280F">
      <w:pPr>
        <w:spacing w:after="0" w:line="240" w:lineRule="auto"/>
      </w:pPr>
      <w:r>
        <w:rPr>
          <w:rFonts w:ascii="Consolas" w:hAnsi="Consolas" w:cs="Consolas"/>
          <w:sz w:val="16"/>
          <w:szCs w:val="16"/>
        </w:rPr>
        <w:t>This time return 6 DIFFERENT proposals, each one complete and following the schema exactly, as ONE minified JSON object of the form {"can</w:t>
      </w:r>
      <w:r>
        <w:rPr>
          <w:rFonts w:ascii="Consolas" w:hAnsi="Consolas" w:cs="Consolas"/>
          <w:sz w:val="16"/>
          <w:szCs w:val="16"/>
        </w:rPr>
        <w:t>didates": [P1, P2, ...]}. Make them differ in tactic (rule, macro, sited intervention, sector, band), not only in numbers. Each must hold for the PRESENT reading.</w:t>
      </w:r>
    </w:p>
    <w:p w14:paraId="14CD6F42" w14:textId="77777777" w:rsidR="0085795A" w:rsidRDefault="0071280F">
      <w:pPr>
        <w:spacing w:after="0" w:line="240" w:lineRule="auto"/>
      </w:pPr>
      <w:r>
        <w:rPr>
          <w:rFonts w:ascii="Consolas" w:hAnsi="Consolas" w:cs="Consolas"/>
          <w:sz w:val="16"/>
          <w:szCs w:val="16"/>
        </w:rPr>
        <w:lastRenderedPageBreak/>
        <w:t>Answer with the MINIFIED JSON object only, on one line, with no commentary before or after it</w:t>
      </w:r>
      <w:r>
        <w:rPr>
          <w:rFonts w:ascii="Consolas" w:hAnsi="Consolas" w:cs="Consolas"/>
          <w:sz w:val="16"/>
          <w:szCs w:val="16"/>
        </w:rPr>
        <w:t>: every extra token delays the simulation that is waiting on this call and is then discarded unread. Return ONLY a JSON object: {"antecedents": [[concept, term], ...], "consequents": [[intervention, intensity], ...]} with concepts from ['</w:t>
      </w:r>
      <w:proofErr w:type="spellStart"/>
      <w:r>
        <w:rPr>
          <w:rFonts w:ascii="Consolas" w:hAnsi="Consolas" w:cs="Consolas"/>
          <w:sz w:val="16"/>
          <w:szCs w:val="16"/>
        </w:rPr>
        <w:t>fire_threat_level</w:t>
      </w:r>
      <w:proofErr w:type="spellEnd"/>
      <w:r>
        <w:rPr>
          <w:rFonts w:ascii="Consolas" w:hAnsi="Consolas" w:cs="Consolas"/>
          <w:sz w:val="16"/>
          <w:szCs w:val="16"/>
        </w:rPr>
        <w:t>'</w:t>
      </w:r>
      <w:r>
        <w:rPr>
          <w:rFonts w:ascii="Consolas" w:hAnsi="Consolas" w:cs="Consolas"/>
          <w:sz w:val="16"/>
          <w:szCs w:val="16"/>
        </w:rPr>
        <w:t>, '</w:t>
      </w:r>
      <w:proofErr w:type="spellStart"/>
      <w:r>
        <w:rPr>
          <w:rFonts w:ascii="Consolas" w:hAnsi="Consolas" w:cs="Consolas"/>
          <w:sz w:val="16"/>
          <w:szCs w:val="16"/>
        </w:rPr>
        <w:t>asset_exposure_risk</w:t>
      </w:r>
      <w:proofErr w:type="spellEnd"/>
      <w:r>
        <w:rPr>
          <w:rFonts w:ascii="Consolas" w:hAnsi="Consolas" w:cs="Consolas"/>
          <w:sz w:val="16"/>
          <w:szCs w:val="16"/>
        </w:rPr>
        <w:t>', '</w:t>
      </w:r>
      <w:proofErr w:type="spellStart"/>
      <w:r>
        <w:rPr>
          <w:rFonts w:ascii="Consolas" w:hAnsi="Consolas" w:cs="Consolas"/>
          <w:sz w:val="16"/>
          <w:szCs w:val="16"/>
        </w:rPr>
        <w:t>suppression_feasibility</w:t>
      </w:r>
      <w:proofErr w:type="spellEnd"/>
      <w:r>
        <w:rPr>
          <w:rFonts w:ascii="Consolas" w:hAnsi="Consolas" w:cs="Consolas"/>
          <w:sz w:val="16"/>
          <w:szCs w:val="16"/>
        </w:rPr>
        <w:t>', '</w:t>
      </w:r>
      <w:proofErr w:type="spellStart"/>
      <w:r>
        <w:rPr>
          <w:rFonts w:ascii="Consolas" w:hAnsi="Consolas" w:cs="Consolas"/>
          <w:sz w:val="16"/>
          <w:szCs w:val="16"/>
        </w:rPr>
        <w:t>intervention_urgency</w:t>
      </w:r>
      <w:proofErr w:type="spellEnd"/>
      <w:r>
        <w:rPr>
          <w:rFonts w:ascii="Consolas" w:hAnsi="Consolas" w:cs="Consolas"/>
          <w:sz w:val="16"/>
          <w:szCs w:val="16"/>
        </w:rPr>
        <w:t>', '</w:t>
      </w:r>
      <w:proofErr w:type="spellStart"/>
      <w:r>
        <w:rPr>
          <w:rFonts w:ascii="Consolas" w:hAnsi="Consolas" w:cs="Consolas"/>
          <w:sz w:val="16"/>
          <w:szCs w:val="16"/>
        </w:rPr>
        <w:t>evacuation_pressure</w:t>
      </w:r>
      <w:proofErr w:type="spellEnd"/>
      <w:r>
        <w:rPr>
          <w:rFonts w:ascii="Consolas" w:hAnsi="Consolas" w:cs="Consolas"/>
          <w:sz w:val="16"/>
          <w:szCs w:val="16"/>
        </w:rPr>
        <w:t>'], terms from ['VL', 'L', 'M', 'H', 'VH'], interventions from ['</w:t>
      </w:r>
      <w:proofErr w:type="spellStart"/>
      <w:r>
        <w:rPr>
          <w:rFonts w:ascii="Consolas" w:hAnsi="Consolas" w:cs="Consolas"/>
          <w:sz w:val="16"/>
          <w:szCs w:val="16"/>
        </w:rPr>
        <w:t>suppression_effort</w:t>
      </w:r>
      <w:proofErr w:type="spellEnd"/>
      <w:r>
        <w:rPr>
          <w:rFonts w:ascii="Consolas" w:hAnsi="Consolas" w:cs="Consolas"/>
          <w:sz w:val="16"/>
          <w:szCs w:val="16"/>
        </w:rPr>
        <w:t>', '</w:t>
      </w:r>
      <w:proofErr w:type="spellStart"/>
      <w:r>
        <w:rPr>
          <w:rFonts w:ascii="Consolas" w:hAnsi="Consolas" w:cs="Consolas"/>
          <w:sz w:val="16"/>
          <w:szCs w:val="16"/>
        </w:rPr>
        <w:t>resource_deployment</w:t>
      </w:r>
      <w:proofErr w:type="spellEnd"/>
      <w:r>
        <w:rPr>
          <w:rFonts w:ascii="Consolas" w:hAnsi="Consolas" w:cs="Consolas"/>
          <w:sz w:val="16"/>
          <w:szCs w:val="16"/>
        </w:rPr>
        <w:t>', '</w:t>
      </w:r>
      <w:proofErr w:type="spellStart"/>
      <w:r>
        <w:rPr>
          <w:rFonts w:ascii="Consolas" w:hAnsi="Consolas" w:cs="Consolas"/>
          <w:sz w:val="16"/>
          <w:szCs w:val="16"/>
        </w:rPr>
        <w:t>containment_line</w:t>
      </w:r>
      <w:proofErr w:type="spellEnd"/>
      <w:r>
        <w:rPr>
          <w:rFonts w:ascii="Consolas" w:hAnsi="Consolas" w:cs="Consolas"/>
          <w:sz w:val="16"/>
          <w:szCs w:val="16"/>
        </w:rPr>
        <w:t>', '</w:t>
      </w:r>
      <w:proofErr w:type="spellStart"/>
      <w:r>
        <w:rPr>
          <w:rFonts w:ascii="Consolas" w:hAnsi="Consolas" w:cs="Consolas"/>
          <w:sz w:val="16"/>
          <w:szCs w:val="16"/>
        </w:rPr>
        <w:t>asset_protection</w:t>
      </w:r>
      <w:proofErr w:type="spellEnd"/>
      <w:r>
        <w:rPr>
          <w:rFonts w:ascii="Consolas" w:hAnsi="Consolas" w:cs="Consolas"/>
          <w:sz w:val="16"/>
          <w:szCs w:val="16"/>
        </w:rPr>
        <w:t>', 'evacuation</w:t>
      </w:r>
      <w:r>
        <w:rPr>
          <w:rFonts w:ascii="Consolas" w:hAnsi="Consolas" w:cs="Consolas"/>
          <w:sz w:val="16"/>
          <w:szCs w:val="16"/>
        </w:rPr>
        <w:t>', '</w:t>
      </w:r>
      <w:proofErr w:type="spellStart"/>
      <w:r>
        <w:rPr>
          <w:rFonts w:ascii="Consolas" w:hAnsi="Consolas" w:cs="Consolas"/>
          <w:sz w:val="16"/>
          <w:szCs w:val="16"/>
        </w:rPr>
        <w:t>public_warning</w:t>
      </w:r>
      <w:proofErr w:type="spellEnd"/>
      <w:r>
        <w:rPr>
          <w:rFonts w:ascii="Consolas" w:hAnsi="Consolas" w:cs="Consolas"/>
          <w:sz w:val="16"/>
          <w:szCs w:val="16"/>
        </w:rPr>
        <w:t>'], intensities in [0,1]. Max 3 antecedents, max 3 consequents. OPTIONALLY the proposal may be a PACKAGE that grows the vocabulary, by adding ONE of: "</w:t>
      </w:r>
      <w:proofErr w:type="spellStart"/>
      <w:r>
        <w:rPr>
          <w:rFonts w:ascii="Consolas" w:hAnsi="Consolas" w:cs="Consolas"/>
          <w:sz w:val="16"/>
          <w:szCs w:val="16"/>
        </w:rPr>
        <w:t>new_intervention</w:t>
      </w:r>
      <w:proofErr w:type="spellEnd"/>
      <w:r>
        <w:rPr>
          <w:rFonts w:ascii="Consolas" w:hAnsi="Consolas" w:cs="Consolas"/>
          <w:sz w:val="16"/>
          <w:szCs w:val="16"/>
        </w:rPr>
        <w:t>": {"name": str, "composition": [[</w:t>
      </w:r>
      <w:proofErr w:type="spellStart"/>
      <w:r>
        <w:rPr>
          <w:rFonts w:ascii="Consolas" w:hAnsi="Consolas" w:cs="Consolas"/>
          <w:sz w:val="16"/>
          <w:szCs w:val="16"/>
        </w:rPr>
        <w:t>base_intervention</w:t>
      </w:r>
      <w:proofErr w:type="spellEnd"/>
      <w:r>
        <w:rPr>
          <w:rFonts w:ascii="Consolas" w:hAnsi="Consolas" w:cs="Consolas"/>
          <w:sz w:val="16"/>
          <w:szCs w:val="16"/>
        </w:rPr>
        <w:t xml:space="preserve">, weight], ...] (at </w:t>
      </w:r>
      <w:r>
        <w:rPr>
          <w:rFonts w:ascii="Consolas" w:hAnsi="Consolas" w:cs="Consolas"/>
          <w:sz w:val="16"/>
          <w:szCs w:val="16"/>
        </w:rPr>
        <w:t>most 3, weights in (0,1] and read as the RELATIVE PROPORTIONS of the bundle: they are rescaled so the strongest component runs at the rule's own intensity, so a composite is never weaker than ordering the same channels directly)} or "</w:t>
      </w:r>
      <w:proofErr w:type="spellStart"/>
      <w:r>
        <w:rPr>
          <w:rFonts w:ascii="Consolas" w:hAnsi="Consolas" w:cs="Consolas"/>
          <w:sz w:val="16"/>
          <w:szCs w:val="16"/>
        </w:rPr>
        <w:t>new_intervention</w:t>
      </w:r>
      <w:proofErr w:type="spellEnd"/>
      <w:r>
        <w:rPr>
          <w:rFonts w:ascii="Consolas" w:hAnsi="Consolas" w:cs="Consolas"/>
          <w:sz w:val="16"/>
          <w:szCs w:val="16"/>
        </w:rPr>
        <w:t>": {"n</w:t>
      </w:r>
      <w:r>
        <w:rPr>
          <w:rFonts w:ascii="Consolas" w:hAnsi="Consolas" w:cs="Consolas"/>
          <w:sz w:val="16"/>
          <w:szCs w:val="16"/>
        </w:rPr>
        <w:t>ame": str, "clauses": [{"effect": one of ['wet', 'clear', 'ignite', 'coat', 'evacuate', 'prime', 'draft'], "sector": one of ['head', 'flank', 'rear', 'ring', '</w:t>
      </w:r>
      <w:proofErr w:type="spellStart"/>
      <w:r>
        <w:rPr>
          <w:rFonts w:ascii="Consolas" w:hAnsi="Consolas" w:cs="Consolas"/>
          <w:sz w:val="16"/>
          <w:szCs w:val="16"/>
        </w:rPr>
        <w:t>at_fire</w:t>
      </w:r>
      <w:proofErr w:type="spellEnd"/>
      <w:r>
        <w:rPr>
          <w:rFonts w:ascii="Consolas" w:hAnsi="Consolas" w:cs="Consolas"/>
          <w:sz w:val="16"/>
          <w:szCs w:val="16"/>
        </w:rPr>
        <w:t>', 'assets', 'populated'], "range": [</w:t>
      </w:r>
      <w:proofErr w:type="spellStart"/>
      <w:r>
        <w:rPr>
          <w:rFonts w:ascii="Consolas" w:hAnsi="Consolas" w:cs="Consolas"/>
          <w:sz w:val="16"/>
          <w:szCs w:val="16"/>
        </w:rPr>
        <w:t>rin</w:t>
      </w:r>
      <w:proofErr w:type="spellEnd"/>
      <w:r>
        <w:rPr>
          <w:rFonts w:ascii="Consolas" w:hAnsi="Consolas" w:cs="Consolas"/>
          <w:sz w:val="16"/>
          <w:szCs w:val="16"/>
        </w:rPr>
        <w:t>, rout], a distance band in cells from the sector'</w:t>
      </w:r>
      <w:r>
        <w:rPr>
          <w:rFonts w:ascii="Consolas" w:hAnsi="Consolas" w:cs="Consolas"/>
          <w:sz w:val="16"/>
          <w:szCs w:val="16"/>
        </w:rPr>
        <w:t>s reference cells (</w:t>
      </w:r>
      <w:proofErr w:type="spellStart"/>
      <w:r>
        <w:rPr>
          <w:rFonts w:ascii="Consolas" w:hAnsi="Consolas" w:cs="Consolas"/>
          <w:sz w:val="16"/>
          <w:szCs w:val="16"/>
        </w:rPr>
        <w:t>rin</w:t>
      </w:r>
      <w:proofErr w:type="spellEnd"/>
      <w:r>
        <w:rPr>
          <w:rFonts w:ascii="Consolas" w:hAnsi="Consolas" w:cs="Consolas"/>
          <w:sz w:val="16"/>
          <w:szCs w:val="16"/>
        </w:rPr>
        <w:t>=0 includes them), 0&lt;=</w:t>
      </w:r>
      <w:proofErr w:type="spellStart"/>
      <w:r>
        <w:rPr>
          <w:rFonts w:ascii="Consolas" w:hAnsi="Consolas" w:cs="Consolas"/>
          <w:sz w:val="16"/>
          <w:szCs w:val="16"/>
        </w:rPr>
        <w:t>rin</w:t>
      </w:r>
      <w:proofErr w:type="spellEnd"/>
      <w:r>
        <w:rPr>
          <w:rFonts w:ascii="Consolas" w:hAnsi="Consolas" w:cs="Consolas"/>
          <w:sz w:val="16"/>
          <w:szCs w:val="16"/>
        </w:rPr>
        <w:t>&lt;=rout&lt;=15, "amount": (0,1]}, ...] (at most 3 clauses)} which defines a NEW ACTUATOR: a tactic that no existing channel expresses, compiled directly into the raster operators of the physics engine. A package m</w:t>
      </w:r>
      <w:r>
        <w:rPr>
          <w:rFonts w:ascii="Consolas" w:hAnsi="Consolas" w:cs="Consolas"/>
          <w:sz w:val="16"/>
          <w:szCs w:val="16"/>
        </w:rPr>
        <w:t>ust still contain the rule, and the rule must USE the new object (the new intervention in its consequents). FIXED by design: the ten features, the five decision axes, the nine executable intervention channels (the six doctrine families plus [], which are i</w:t>
      </w:r>
      <w:r>
        <w:rPr>
          <w:rFonts w:ascii="Consolas" w:hAnsi="Consolas" w:cs="Consolas"/>
          <w:sz w:val="16"/>
          <w:szCs w:val="16"/>
        </w:rPr>
        <w:t>mplemented and available but which no seed rule orders) and the 7 verified physical effects a clause may invoke. Within that basis you may compose freely, and a clause actuator may place a verified effect where no existing action places it; you may NOT inv</w:t>
      </w:r>
      <w:r>
        <w:rPr>
          <w:rFonts w:ascii="Consolas" w:hAnsi="Consolas" w:cs="Consolas"/>
          <w:sz w:val="16"/>
          <w:szCs w:val="16"/>
        </w:rPr>
        <w:t>ent a new feature, a new decision axis or a physical effect outside the verified set. What the map itself can support is stated in the situation brief: an action the terrain cannot supply is rejected before it is ever simulated.</w:t>
      </w:r>
    </w:p>
    <w:p w14:paraId="2831E463" w14:textId="77777777" w:rsidR="0085795A" w:rsidRDefault="0071280F">
      <w:r>
        <w:t xml:space="preserve"> </w:t>
      </w:r>
    </w:p>
    <w:p w14:paraId="1D13604A" w14:textId="77777777" w:rsidR="0085795A" w:rsidRDefault="0071280F">
      <w:pPr>
        <w:pStyle w:val="Heading1"/>
      </w:pPr>
      <w:r>
        <w:t>Reply format</w:t>
      </w:r>
    </w:p>
    <w:p w14:paraId="0B61C4D0" w14:textId="77777777" w:rsidR="0085795A" w:rsidRDefault="0071280F">
      <w:r>
        <w:t>The reply is</w:t>
      </w:r>
      <w:r>
        <w:t xml:space="preserve"> one minified JSON object with a list of candidates. Each candidate carries antecedents over the five concepts, consequents over the six families and, for a composed intervention, a </w:t>
      </w:r>
      <w:proofErr w:type="spellStart"/>
      <w:r>
        <w:t>new_intervention</w:t>
      </w:r>
      <w:proofErr w:type="spellEnd"/>
      <w:r>
        <w:t xml:space="preserve"> with up to three clauses. The object below is an admitted</w:t>
      </w:r>
      <w:r>
        <w:t xml:space="preserve"> candidate as recorded in the campaign log, the asset collar tactic of Table S3 in the S1 world with seed 213.</w:t>
      </w:r>
    </w:p>
    <w:p w14:paraId="40C80F71" w14:textId="77777777" w:rsidR="0085795A" w:rsidRDefault="0071280F">
      <w:pPr>
        <w:spacing w:after="0" w:line="240" w:lineRule="auto"/>
      </w:pPr>
      <w:r>
        <w:rPr>
          <w:rFonts w:ascii="Consolas" w:hAnsi="Consolas" w:cs="Consolas"/>
          <w:sz w:val="16"/>
          <w:szCs w:val="16"/>
        </w:rPr>
        <w:t>{"antecedents</w:t>
      </w:r>
      <w:proofErr w:type="gramStart"/>
      <w:r>
        <w:rPr>
          <w:rFonts w:ascii="Consolas" w:hAnsi="Consolas" w:cs="Consolas"/>
          <w:sz w:val="16"/>
          <w:szCs w:val="16"/>
        </w:rPr>
        <w:t>":[</w:t>
      </w:r>
      <w:proofErr w:type="gramEnd"/>
      <w:r>
        <w:rPr>
          <w:rFonts w:ascii="Consolas" w:hAnsi="Consolas" w:cs="Consolas"/>
          <w:sz w:val="16"/>
          <w:szCs w:val="16"/>
        </w:rPr>
        <w:t>["asset_exposure_risk","H"],["evacuation_pressure","VL"]],"consequents":[["populated ready belt",0.9]],"</w:t>
      </w:r>
      <w:proofErr w:type="spellStart"/>
      <w:r>
        <w:rPr>
          <w:rFonts w:ascii="Consolas" w:hAnsi="Consolas" w:cs="Consolas"/>
          <w:sz w:val="16"/>
          <w:szCs w:val="16"/>
        </w:rPr>
        <w:t>new_intervention</w:t>
      </w:r>
      <w:proofErr w:type="spellEnd"/>
      <w:r>
        <w:rPr>
          <w:rFonts w:ascii="Consolas" w:hAnsi="Consolas" w:cs="Consolas"/>
          <w:sz w:val="16"/>
          <w:szCs w:val="16"/>
        </w:rPr>
        <w:t>":{"</w:t>
      </w:r>
      <w:proofErr w:type="spellStart"/>
      <w:r>
        <w:rPr>
          <w:rFonts w:ascii="Consolas" w:hAnsi="Consolas" w:cs="Consolas"/>
          <w:sz w:val="16"/>
          <w:szCs w:val="16"/>
        </w:rPr>
        <w:t>name"</w:t>
      </w:r>
      <w:r>
        <w:rPr>
          <w:rFonts w:ascii="Consolas" w:hAnsi="Consolas" w:cs="Consolas"/>
          <w:sz w:val="16"/>
          <w:szCs w:val="16"/>
        </w:rPr>
        <w:t>:"populated</w:t>
      </w:r>
      <w:proofErr w:type="spellEnd"/>
      <w:r>
        <w:rPr>
          <w:rFonts w:ascii="Consolas" w:hAnsi="Consolas" w:cs="Consolas"/>
          <w:sz w:val="16"/>
          <w:szCs w:val="16"/>
        </w:rPr>
        <w:t xml:space="preserve"> ready belt","clauses":[{"effect":"prime","sector":"populated","range":[0,3],"amount":1.0},{"effect":"coat","sector":"populated","range":[1,4],"amount":1.0}]}}</w:t>
      </w:r>
    </w:p>
    <w:sectPr w:rsidR="0085795A"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91383" w14:textId="77777777" w:rsidR="0071280F" w:rsidRDefault="0071280F">
      <w:pPr>
        <w:spacing w:after="0" w:line="240" w:lineRule="auto"/>
      </w:pPr>
      <w:r>
        <w:separator/>
      </w:r>
    </w:p>
  </w:endnote>
  <w:endnote w:type="continuationSeparator" w:id="0">
    <w:p w14:paraId="6C578D82" w14:textId="77777777" w:rsidR="0071280F" w:rsidRDefault="007128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6111C"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537DAF" w14:textId="77777777" w:rsidR="0071280F" w:rsidRDefault="0071280F">
      <w:pPr>
        <w:spacing w:after="0" w:line="240" w:lineRule="auto"/>
      </w:pPr>
      <w:r>
        <w:separator/>
      </w:r>
    </w:p>
  </w:footnote>
  <w:footnote w:type="continuationSeparator" w:id="0">
    <w:p w14:paraId="42142CED" w14:textId="77777777" w:rsidR="0071280F" w:rsidRDefault="007128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0D4"/>
    <w:rsid w:val="00326F90"/>
    <w:rsid w:val="003B1CAB"/>
    <w:rsid w:val="00471BB1"/>
    <w:rsid w:val="00652A41"/>
    <w:rsid w:val="00702C83"/>
    <w:rsid w:val="0071280F"/>
    <w:rsid w:val="0085795A"/>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103986"/>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3742</Words>
  <Characters>21333</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5</cp:revision>
  <dcterms:created xsi:type="dcterms:W3CDTF">2013-12-23T23:15:00Z</dcterms:created>
  <dcterms:modified xsi:type="dcterms:W3CDTF">2026-10-29T21:56:00Z</dcterms:modified>
  <cp:category/>
</cp:coreProperties>
</file>