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143B8D" w:rsidRDefault="001A3EBA" w:rsidP="001A3EBA">
      <w:pPr>
        <w:spacing w:after="0" w:line="240" w:lineRule="auto"/>
        <w:contextualSpacing/>
        <w:rPr>
          <w:rFonts w:asciiTheme="minorHAnsi" w:hAnsiTheme="minorHAnsi" w:cstheme="minorHAnsi"/>
          <w:b/>
          <w:szCs w:val="24"/>
        </w:rPr>
      </w:pPr>
    </w:p>
    <w:p w14:paraId="624F65D3" w14:textId="23B6155F" w:rsidR="00B730D5" w:rsidRPr="00143B8D" w:rsidRDefault="006847C2" w:rsidP="001A3EBA">
      <w:pPr>
        <w:spacing w:after="0" w:line="240" w:lineRule="auto"/>
        <w:contextualSpacing/>
        <w:jc w:val="center"/>
        <w:rPr>
          <w:rFonts w:asciiTheme="minorHAnsi" w:hAnsiTheme="minorHAnsi" w:cstheme="minorHAnsi"/>
          <w:b/>
          <w:szCs w:val="24"/>
        </w:rPr>
      </w:pPr>
      <w:r w:rsidRPr="00143B8D">
        <w:rPr>
          <w:rFonts w:asciiTheme="minorHAnsi" w:hAnsiTheme="minorHAnsi" w:cstheme="minorHAnsi"/>
          <w:b/>
          <w:szCs w:val="24"/>
        </w:rPr>
        <w:t>TEZ ŞABLONU ONAY FOR</w:t>
      </w:r>
      <w:r w:rsidR="005C7D5D" w:rsidRPr="00143B8D">
        <w:rPr>
          <w:rFonts w:asciiTheme="minorHAnsi" w:hAnsiTheme="minorHAnsi" w:cstheme="minorHAnsi"/>
          <w:b/>
          <w:szCs w:val="24"/>
        </w:rPr>
        <w:t>MU</w:t>
      </w:r>
    </w:p>
    <w:p w14:paraId="4DB8D0B6" w14:textId="4BB82AED" w:rsidR="00441B06" w:rsidRPr="00143B8D" w:rsidRDefault="006847C2" w:rsidP="00B730D5">
      <w:pPr>
        <w:spacing w:after="0" w:line="240" w:lineRule="auto"/>
        <w:contextualSpacing/>
        <w:jc w:val="center"/>
        <w:rPr>
          <w:rFonts w:cs="Times New Roman"/>
          <w:b/>
          <w:color w:val="FFFFFF" w:themeColor="background1"/>
          <w:szCs w:val="24"/>
        </w:rPr>
      </w:pPr>
      <w:r w:rsidRPr="00143B8D">
        <w:rPr>
          <w:rFonts w:asciiTheme="minorHAnsi" w:hAnsiTheme="minorHAnsi" w:cstheme="minorHAnsi"/>
          <w:b/>
          <w:szCs w:val="24"/>
        </w:rPr>
        <w:t>THESIS TEMPLATE CONFIRMATION FORM</w:t>
      </w:r>
      <w:commentRangeStart w:id="0"/>
      <w:r w:rsidR="007D63C0" w:rsidRPr="00143B8D">
        <w:rPr>
          <w:rFonts w:cs="Times New Roman"/>
          <w:b/>
          <w:color w:val="FFFFFF" w:themeColor="background1"/>
          <w:szCs w:val="24"/>
        </w:rPr>
        <w:t>.</w:t>
      </w:r>
      <w:commentRangeEnd w:id="0"/>
      <w:r w:rsidR="007D63C0" w:rsidRPr="00143B8D">
        <w:rPr>
          <w:rStyle w:val="CommentReference"/>
        </w:rPr>
        <w:commentReference w:id="0"/>
      </w:r>
    </w:p>
    <w:p w14:paraId="7353A255" w14:textId="77777777" w:rsidR="0005476E" w:rsidRPr="00143B8D"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143B8D" w14:paraId="21BA01B4" w14:textId="77777777" w:rsidTr="005C7D5D">
        <w:tc>
          <w:tcPr>
            <w:tcW w:w="2382" w:type="pct"/>
            <w:tcMar>
              <w:top w:w="0" w:type="dxa"/>
              <w:bottom w:w="0" w:type="dxa"/>
              <w:right w:w="0" w:type="dxa"/>
            </w:tcMar>
          </w:tcPr>
          <w:p w14:paraId="4393D10F" w14:textId="7BE5F84B" w:rsidR="006847C2" w:rsidRPr="00143B8D" w:rsidRDefault="003F0B5F">
            <w:pPr>
              <w:pStyle w:val="ListParagraph"/>
              <w:numPr>
                <w:ilvl w:val="0"/>
                <w:numId w:val="6"/>
              </w:numPr>
              <w:spacing w:line="240" w:lineRule="auto"/>
              <w:rPr>
                <w:rFonts w:asciiTheme="minorHAnsi" w:hAnsiTheme="minorHAnsi" w:cstheme="minorHAnsi"/>
                <w:sz w:val="20"/>
                <w:szCs w:val="20"/>
              </w:rPr>
            </w:pPr>
            <w:bookmarkStart w:id="1" w:name="_Hlk23845717"/>
            <w:r w:rsidRPr="00143B8D">
              <w:rPr>
                <w:rFonts w:asciiTheme="minorHAnsi" w:hAnsiTheme="minorHAnsi" w:cstheme="minorHAnsi"/>
                <w:sz w:val="20"/>
                <w:szCs w:val="20"/>
              </w:rPr>
              <w:t>Şablonda verilen yerleşim ve boşluklar değiştir</w:t>
            </w:r>
            <w:r w:rsidR="004A375C" w:rsidRPr="00143B8D">
              <w:rPr>
                <w:rFonts w:asciiTheme="minorHAnsi" w:hAnsiTheme="minorHAnsi" w:cstheme="minorHAnsi"/>
                <w:sz w:val="20"/>
                <w:szCs w:val="20"/>
              </w:rPr>
              <w:t>ilmemelidir</w:t>
            </w:r>
            <w:r w:rsidRPr="00143B8D">
              <w:rPr>
                <w:rFonts w:asciiTheme="minorHAnsi" w:hAnsiTheme="minorHAnsi" w:cstheme="minorHAnsi"/>
                <w:sz w:val="20"/>
                <w:szCs w:val="20"/>
              </w:rPr>
              <w:t>.</w:t>
            </w:r>
          </w:p>
        </w:tc>
        <w:tc>
          <w:tcPr>
            <w:tcW w:w="114" w:type="pct"/>
            <w:tcMar>
              <w:top w:w="0" w:type="dxa"/>
              <w:bottom w:w="0" w:type="dxa"/>
              <w:right w:w="0" w:type="dxa"/>
            </w:tcMar>
          </w:tcPr>
          <w:p w14:paraId="18C7FCED"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143B8D" w:rsidRDefault="00AA6DFD">
            <w:pPr>
              <w:pStyle w:val="ListParagraph"/>
              <w:numPr>
                <w:ilvl w:val="0"/>
                <w:numId w:val="5"/>
              </w:numPr>
              <w:spacing w:line="240" w:lineRule="auto"/>
              <w:rPr>
                <w:rFonts w:asciiTheme="minorHAnsi" w:hAnsiTheme="minorHAnsi" w:cstheme="minorHAnsi"/>
                <w:sz w:val="20"/>
                <w:szCs w:val="20"/>
              </w:rPr>
            </w:pPr>
            <w:r w:rsidRPr="00143B8D">
              <w:rPr>
                <w:rFonts w:asciiTheme="minorHAnsi" w:hAnsiTheme="minorHAnsi" w:cstheme="minorHAnsi"/>
                <w:sz w:val="20"/>
                <w:szCs w:val="20"/>
              </w:rPr>
              <w:t>Do not</w:t>
            </w:r>
            <w:r w:rsidR="006847C2" w:rsidRPr="00143B8D">
              <w:rPr>
                <w:rFonts w:asciiTheme="minorHAnsi" w:hAnsiTheme="minorHAnsi" w:cstheme="minorHAnsi"/>
                <w:sz w:val="20"/>
                <w:szCs w:val="20"/>
              </w:rPr>
              <w:t xml:space="preserve"> change the spacing and placement in the template.</w:t>
            </w:r>
          </w:p>
        </w:tc>
      </w:tr>
      <w:tr w:rsidR="006847C2" w:rsidRPr="00143B8D" w14:paraId="77C95E1F" w14:textId="77777777" w:rsidTr="005C7D5D">
        <w:trPr>
          <w:trHeight w:val="467"/>
        </w:trPr>
        <w:tc>
          <w:tcPr>
            <w:tcW w:w="2382" w:type="pct"/>
            <w:tcMar>
              <w:top w:w="0" w:type="dxa"/>
              <w:bottom w:w="0" w:type="dxa"/>
              <w:right w:w="0" w:type="dxa"/>
            </w:tcMar>
          </w:tcPr>
          <w:p w14:paraId="77E00DFC" w14:textId="1F754ECE" w:rsidR="006847C2" w:rsidRPr="00143B8D" w:rsidRDefault="00AD4824">
            <w:pPr>
              <w:pStyle w:val="ListParagraph"/>
              <w:numPr>
                <w:ilvl w:val="0"/>
                <w:numId w:val="6"/>
              </w:numPr>
              <w:spacing w:line="240" w:lineRule="auto"/>
              <w:rPr>
                <w:rFonts w:asciiTheme="minorHAnsi" w:hAnsiTheme="minorHAnsi" w:cstheme="minorHAnsi"/>
                <w:sz w:val="20"/>
                <w:szCs w:val="20"/>
              </w:rPr>
            </w:pPr>
            <w:r w:rsidRPr="00143B8D">
              <w:rPr>
                <w:rFonts w:asciiTheme="minorHAnsi" w:hAnsiTheme="minorHAnsi" w:cstheme="minorHAnsi"/>
                <w:b/>
                <w:sz w:val="20"/>
                <w:szCs w:val="20"/>
              </w:rPr>
              <w:t>Jüri tarih</w:t>
            </w:r>
            <w:r w:rsidR="004A375C" w:rsidRPr="00143B8D">
              <w:rPr>
                <w:rFonts w:asciiTheme="minorHAnsi" w:hAnsiTheme="minorHAnsi" w:cstheme="minorHAnsi"/>
                <w:b/>
                <w:sz w:val="20"/>
                <w:szCs w:val="20"/>
              </w:rPr>
              <w:t>i</w:t>
            </w:r>
            <w:r w:rsidRPr="00143B8D">
              <w:rPr>
                <w:rFonts w:asciiTheme="minorHAnsi" w:hAnsiTheme="minorHAnsi" w:cstheme="minorHAnsi"/>
                <w:sz w:val="20"/>
                <w:szCs w:val="20"/>
              </w:rPr>
              <w:t xml:space="preserve"> Başlık Sayfası, İmza Sayfası, Abstract ve Öz’de ilgili yerlere yaz</w:t>
            </w:r>
            <w:r w:rsidR="004A375C" w:rsidRPr="00143B8D">
              <w:rPr>
                <w:rFonts w:asciiTheme="minorHAnsi" w:hAnsiTheme="minorHAnsi" w:cstheme="minorHAnsi"/>
                <w:sz w:val="20"/>
                <w:szCs w:val="20"/>
              </w:rPr>
              <w:t>ılmalıdır</w:t>
            </w:r>
            <w:r w:rsidRPr="00143B8D">
              <w:rPr>
                <w:rFonts w:asciiTheme="minorHAnsi" w:hAnsiTheme="minorHAnsi" w:cstheme="minorHAnsi"/>
                <w:sz w:val="20"/>
                <w:szCs w:val="20"/>
              </w:rPr>
              <w:t>.</w:t>
            </w:r>
          </w:p>
        </w:tc>
        <w:tc>
          <w:tcPr>
            <w:tcW w:w="114" w:type="pct"/>
            <w:tcMar>
              <w:top w:w="0" w:type="dxa"/>
              <w:bottom w:w="0" w:type="dxa"/>
              <w:right w:w="0" w:type="dxa"/>
            </w:tcMar>
          </w:tcPr>
          <w:p w14:paraId="69857435"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143B8D" w:rsidRDefault="00AA6DFD">
            <w:pPr>
              <w:pStyle w:val="ListParagraph"/>
              <w:numPr>
                <w:ilvl w:val="0"/>
                <w:numId w:val="5"/>
              </w:numPr>
              <w:spacing w:line="240" w:lineRule="auto"/>
              <w:rPr>
                <w:rFonts w:asciiTheme="minorHAnsi" w:hAnsiTheme="minorHAnsi" w:cstheme="minorHAnsi"/>
                <w:b/>
                <w:sz w:val="20"/>
                <w:szCs w:val="20"/>
              </w:rPr>
            </w:pPr>
            <w:r w:rsidRPr="00143B8D">
              <w:rPr>
                <w:rFonts w:asciiTheme="minorHAnsi" w:hAnsiTheme="minorHAnsi" w:cstheme="minorHAnsi"/>
                <w:sz w:val="20"/>
                <w:szCs w:val="20"/>
              </w:rPr>
              <w:t>Write</w:t>
            </w:r>
            <w:r w:rsidR="006847C2" w:rsidRPr="00143B8D">
              <w:rPr>
                <w:rFonts w:asciiTheme="minorHAnsi" w:hAnsiTheme="minorHAnsi" w:cstheme="minorHAnsi"/>
                <w:sz w:val="20"/>
                <w:szCs w:val="20"/>
              </w:rPr>
              <w:t xml:space="preserve"> </w:t>
            </w:r>
            <w:r w:rsidR="006847C2" w:rsidRPr="00143B8D">
              <w:rPr>
                <w:rFonts w:asciiTheme="minorHAnsi" w:hAnsiTheme="minorHAnsi" w:cstheme="minorHAnsi"/>
                <w:b/>
                <w:sz w:val="20"/>
                <w:szCs w:val="20"/>
              </w:rPr>
              <w:t xml:space="preserve">defense </w:t>
            </w:r>
            <w:proofErr w:type="gramStart"/>
            <w:r w:rsidR="006847C2" w:rsidRPr="00143B8D">
              <w:rPr>
                <w:rFonts w:asciiTheme="minorHAnsi" w:hAnsiTheme="minorHAnsi" w:cstheme="minorHAnsi"/>
                <w:b/>
                <w:sz w:val="20"/>
                <w:szCs w:val="20"/>
              </w:rPr>
              <w:t>date</w:t>
            </w:r>
            <w:proofErr w:type="gramEnd"/>
            <w:r w:rsidR="006847C2" w:rsidRPr="00143B8D">
              <w:rPr>
                <w:rFonts w:asciiTheme="minorHAnsi" w:hAnsiTheme="minorHAnsi" w:cstheme="minorHAnsi"/>
                <w:sz w:val="20"/>
                <w:szCs w:val="20"/>
              </w:rPr>
              <w:t xml:space="preserve"> to the related places given on Title page, Approval page, Abstract and Öz.</w:t>
            </w:r>
          </w:p>
        </w:tc>
      </w:tr>
      <w:tr w:rsidR="006847C2" w:rsidRPr="00143B8D" w14:paraId="0A113104" w14:textId="77777777" w:rsidTr="005C7D5D">
        <w:tc>
          <w:tcPr>
            <w:tcW w:w="2382" w:type="pct"/>
            <w:tcMar>
              <w:top w:w="0" w:type="dxa"/>
              <w:bottom w:w="0" w:type="dxa"/>
              <w:right w:w="0" w:type="dxa"/>
            </w:tcMar>
          </w:tcPr>
          <w:p w14:paraId="032CCFAA" w14:textId="0E0C8901" w:rsidR="001A3EBA" w:rsidRPr="00143B8D" w:rsidRDefault="006E1881">
            <w:pPr>
              <w:pStyle w:val="ListParagraph"/>
              <w:numPr>
                <w:ilvl w:val="0"/>
                <w:numId w:val="6"/>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İmza sayfasında jüri üyelerinin </w:t>
            </w:r>
            <w:proofErr w:type="spellStart"/>
            <w:r w:rsidR="00183E06" w:rsidRPr="00143B8D">
              <w:rPr>
                <w:rFonts w:asciiTheme="minorHAnsi" w:hAnsiTheme="minorHAnsi" w:cstheme="minorHAnsi"/>
                <w:sz w:val="20"/>
                <w:szCs w:val="20"/>
              </w:rPr>
              <w:t>unvanları</w:t>
            </w:r>
            <w:proofErr w:type="spellEnd"/>
            <w:r w:rsidRPr="00143B8D">
              <w:rPr>
                <w:rFonts w:asciiTheme="minorHAnsi" w:hAnsiTheme="minorHAnsi" w:cstheme="minorHAnsi"/>
                <w:sz w:val="20"/>
                <w:szCs w:val="20"/>
              </w:rPr>
              <w:t xml:space="preserve"> </w:t>
            </w:r>
            <w:proofErr w:type="spellStart"/>
            <w:r w:rsidR="00CD726F" w:rsidRPr="00143B8D">
              <w:rPr>
                <w:rFonts w:asciiTheme="minorHAnsi" w:hAnsiTheme="minorHAnsi" w:cstheme="minorHAnsi"/>
                <w:sz w:val="20"/>
                <w:szCs w:val="20"/>
              </w:rPr>
              <w:t>doğru</w:t>
            </w:r>
            <w:proofErr w:type="spellEnd"/>
            <w:r w:rsidR="00CD726F" w:rsidRPr="00143B8D">
              <w:rPr>
                <w:rFonts w:asciiTheme="minorHAnsi" w:hAnsiTheme="minorHAnsi" w:cstheme="minorHAnsi"/>
                <w:sz w:val="20"/>
                <w:szCs w:val="20"/>
              </w:rPr>
              <w:t xml:space="preserve"> </w:t>
            </w:r>
            <w:proofErr w:type="spellStart"/>
            <w:r w:rsidR="00CD726F" w:rsidRPr="00143B8D">
              <w:rPr>
                <w:rFonts w:asciiTheme="minorHAnsi" w:hAnsiTheme="minorHAnsi" w:cstheme="minorHAnsi"/>
                <w:sz w:val="20"/>
                <w:szCs w:val="20"/>
              </w:rPr>
              <w:t>olarak</w:t>
            </w:r>
            <w:proofErr w:type="spellEnd"/>
            <w:r w:rsidR="00CD726F" w:rsidRPr="00143B8D">
              <w:rPr>
                <w:rFonts w:asciiTheme="minorHAnsi" w:hAnsiTheme="minorHAnsi" w:cstheme="minorHAnsi"/>
                <w:sz w:val="20"/>
                <w:szCs w:val="20"/>
              </w:rPr>
              <w:t xml:space="preserve"> yazı</w:t>
            </w:r>
            <w:r w:rsidR="004A375C" w:rsidRPr="00143B8D">
              <w:rPr>
                <w:rFonts w:asciiTheme="minorHAnsi" w:hAnsiTheme="minorHAnsi" w:cstheme="minorHAnsi"/>
                <w:sz w:val="20"/>
                <w:szCs w:val="20"/>
              </w:rPr>
              <w:t>lmalıdır</w:t>
            </w:r>
            <w:r w:rsidR="005B1B5B" w:rsidRPr="00143B8D">
              <w:rPr>
                <w:rFonts w:asciiTheme="minorHAnsi" w:hAnsiTheme="minorHAnsi" w:cstheme="minorHAnsi"/>
                <w:sz w:val="20"/>
                <w:szCs w:val="20"/>
              </w:rPr>
              <w:t xml:space="preserve">. </w:t>
            </w:r>
            <w:proofErr w:type="spellStart"/>
            <w:r w:rsidR="005B1B5B" w:rsidRPr="00143B8D">
              <w:rPr>
                <w:rFonts w:asciiTheme="minorHAnsi" w:hAnsiTheme="minorHAnsi" w:cstheme="minorHAnsi"/>
                <w:sz w:val="20"/>
                <w:szCs w:val="20"/>
              </w:rPr>
              <w:t>Tüm</w:t>
            </w:r>
            <w:proofErr w:type="spellEnd"/>
            <w:r w:rsidR="005B1B5B" w:rsidRPr="00143B8D">
              <w:rPr>
                <w:rFonts w:asciiTheme="minorHAnsi" w:hAnsiTheme="minorHAnsi" w:cstheme="minorHAnsi"/>
                <w:sz w:val="20"/>
                <w:szCs w:val="20"/>
              </w:rPr>
              <w:t xml:space="preserve"> </w:t>
            </w:r>
            <w:proofErr w:type="spellStart"/>
            <w:r w:rsidR="005B1B5B" w:rsidRPr="00143B8D">
              <w:rPr>
                <w:rFonts w:asciiTheme="minorHAnsi" w:hAnsiTheme="minorHAnsi" w:cstheme="minorHAnsi"/>
                <w:sz w:val="20"/>
                <w:szCs w:val="20"/>
              </w:rPr>
              <w:t>imzalar</w:t>
            </w:r>
            <w:proofErr w:type="spellEnd"/>
            <w:r w:rsidR="005B1B5B" w:rsidRPr="00143B8D">
              <w:rPr>
                <w:rFonts w:asciiTheme="minorHAnsi" w:hAnsiTheme="minorHAnsi" w:cstheme="minorHAnsi"/>
                <w:sz w:val="20"/>
                <w:szCs w:val="20"/>
              </w:rPr>
              <w:t xml:space="preserve"> </w:t>
            </w:r>
            <w:proofErr w:type="spellStart"/>
            <w:r w:rsidR="005B1B5B" w:rsidRPr="00143B8D">
              <w:rPr>
                <w:rFonts w:asciiTheme="minorHAnsi" w:hAnsiTheme="minorHAnsi" w:cstheme="minorHAnsi"/>
                <w:b/>
                <w:sz w:val="20"/>
                <w:szCs w:val="20"/>
              </w:rPr>
              <w:t>mavi</w:t>
            </w:r>
            <w:proofErr w:type="spellEnd"/>
            <w:r w:rsidR="005B1B5B" w:rsidRPr="00143B8D">
              <w:rPr>
                <w:rFonts w:asciiTheme="minorHAnsi" w:hAnsiTheme="minorHAnsi" w:cstheme="minorHAnsi"/>
                <w:b/>
                <w:sz w:val="20"/>
                <w:szCs w:val="20"/>
              </w:rPr>
              <w:t xml:space="preserve"> pilot </w:t>
            </w:r>
            <w:proofErr w:type="spellStart"/>
            <w:r w:rsidR="005B1B5B" w:rsidRPr="00143B8D">
              <w:rPr>
                <w:rFonts w:asciiTheme="minorHAnsi" w:hAnsiTheme="minorHAnsi" w:cstheme="minorHAnsi"/>
                <w:b/>
                <w:sz w:val="20"/>
                <w:szCs w:val="20"/>
              </w:rPr>
              <w:t>kalemle</w:t>
            </w:r>
            <w:proofErr w:type="spellEnd"/>
            <w:r w:rsidR="005B1B5B" w:rsidRPr="00143B8D">
              <w:rPr>
                <w:rFonts w:asciiTheme="minorHAnsi" w:hAnsiTheme="minorHAnsi" w:cstheme="minorHAnsi"/>
                <w:sz w:val="20"/>
                <w:szCs w:val="20"/>
              </w:rPr>
              <w:t xml:space="preserve"> </w:t>
            </w:r>
            <w:proofErr w:type="spellStart"/>
            <w:r w:rsidR="005B1B5B" w:rsidRPr="00143B8D">
              <w:rPr>
                <w:rFonts w:asciiTheme="minorHAnsi" w:hAnsiTheme="minorHAnsi" w:cstheme="minorHAnsi"/>
                <w:sz w:val="20"/>
                <w:szCs w:val="20"/>
              </w:rPr>
              <w:t>atılmalıdır</w:t>
            </w:r>
            <w:proofErr w:type="spellEnd"/>
            <w:r w:rsidR="005B1B5B" w:rsidRPr="00143B8D">
              <w:rPr>
                <w:rFonts w:asciiTheme="minorHAnsi" w:hAnsiTheme="minorHAnsi" w:cstheme="minorHAnsi"/>
                <w:sz w:val="20"/>
                <w:szCs w:val="20"/>
              </w:rPr>
              <w:t>.</w:t>
            </w:r>
          </w:p>
        </w:tc>
        <w:tc>
          <w:tcPr>
            <w:tcW w:w="114" w:type="pct"/>
            <w:tcMar>
              <w:top w:w="0" w:type="dxa"/>
              <w:bottom w:w="0" w:type="dxa"/>
              <w:right w:w="0" w:type="dxa"/>
            </w:tcMar>
          </w:tcPr>
          <w:p w14:paraId="69275EBC"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143B8D" w:rsidRDefault="00AA6DFD">
            <w:pPr>
              <w:pStyle w:val="ListParagraph"/>
              <w:numPr>
                <w:ilvl w:val="0"/>
                <w:numId w:val="5"/>
              </w:numPr>
              <w:spacing w:line="240" w:lineRule="auto"/>
              <w:rPr>
                <w:rFonts w:asciiTheme="minorHAnsi" w:hAnsiTheme="minorHAnsi" w:cstheme="minorHAnsi"/>
                <w:sz w:val="20"/>
                <w:szCs w:val="20"/>
              </w:rPr>
            </w:pPr>
            <w:r w:rsidRPr="00143B8D">
              <w:rPr>
                <w:rFonts w:asciiTheme="minorHAnsi" w:hAnsiTheme="minorHAnsi" w:cstheme="minorHAnsi"/>
                <w:sz w:val="20"/>
                <w:szCs w:val="20"/>
              </w:rPr>
              <w:t>Write</w:t>
            </w:r>
            <w:r w:rsidR="006847C2" w:rsidRPr="00143B8D">
              <w:rPr>
                <w:rFonts w:asciiTheme="minorHAnsi" w:hAnsiTheme="minorHAnsi" w:cstheme="minorHAnsi"/>
                <w:sz w:val="20"/>
                <w:szCs w:val="20"/>
              </w:rPr>
              <w:t xml:space="preserve"> the titles of the examining committee members correctly on Approval Page</w:t>
            </w:r>
            <w:r w:rsidR="005B1B5B" w:rsidRPr="00143B8D">
              <w:rPr>
                <w:rFonts w:asciiTheme="minorHAnsi" w:hAnsiTheme="minorHAnsi" w:cstheme="minorHAnsi"/>
                <w:sz w:val="20"/>
                <w:szCs w:val="20"/>
              </w:rPr>
              <w:t xml:space="preserve">. </w:t>
            </w:r>
            <w:r w:rsidR="005B1B5B" w:rsidRPr="00143B8D">
              <w:rPr>
                <w:rFonts w:asciiTheme="minorHAnsi" w:hAnsiTheme="minorHAnsi" w:cstheme="minorHAnsi"/>
                <w:b/>
                <w:sz w:val="20"/>
                <w:szCs w:val="20"/>
              </w:rPr>
              <w:t>Blue ink</w:t>
            </w:r>
            <w:r w:rsidR="005B1B5B" w:rsidRPr="00143B8D">
              <w:rPr>
                <w:rFonts w:asciiTheme="minorHAnsi" w:hAnsiTheme="minorHAnsi" w:cstheme="minorHAnsi"/>
                <w:sz w:val="20"/>
                <w:szCs w:val="20"/>
              </w:rPr>
              <w:t xml:space="preserve"> must be used for all signatures</w:t>
            </w:r>
            <w:r w:rsidR="006847C2" w:rsidRPr="00143B8D">
              <w:rPr>
                <w:rFonts w:asciiTheme="minorHAnsi" w:hAnsiTheme="minorHAnsi" w:cstheme="minorHAnsi"/>
                <w:sz w:val="20"/>
                <w:szCs w:val="20"/>
              </w:rPr>
              <w:t>.</w:t>
            </w:r>
          </w:p>
        </w:tc>
      </w:tr>
      <w:tr w:rsidR="001A3EBA" w:rsidRPr="00143B8D" w14:paraId="341FE970" w14:textId="77777777" w:rsidTr="005C7D5D">
        <w:tc>
          <w:tcPr>
            <w:tcW w:w="2382" w:type="pct"/>
            <w:tcMar>
              <w:top w:w="0" w:type="dxa"/>
              <w:bottom w:w="0" w:type="dxa"/>
              <w:right w:w="0" w:type="dxa"/>
            </w:tcMar>
          </w:tcPr>
          <w:p w14:paraId="00AC170A" w14:textId="47DF87A5" w:rsidR="001A3EBA" w:rsidRPr="00143B8D" w:rsidRDefault="001A3EBA">
            <w:pPr>
              <w:pStyle w:val="ListParagraph"/>
              <w:numPr>
                <w:ilvl w:val="0"/>
                <w:numId w:val="6"/>
              </w:numPr>
              <w:spacing w:line="240" w:lineRule="auto"/>
              <w:rPr>
                <w:rFonts w:asciiTheme="minorHAnsi" w:hAnsiTheme="minorHAnsi" w:cstheme="minorHAnsi"/>
                <w:sz w:val="20"/>
                <w:szCs w:val="20"/>
              </w:rPr>
            </w:pPr>
            <w:proofErr w:type="spellStart"/>
            <w:r w:rsidRPr="00143B8D">
              <w:rPr>
                <w:rFonts w:asciiTheme="minorHAnsi" w:hAnsiTheme="minorHAnsi" w:cstheme="minorHAnsi"/>
                <w:b/>
                <w:sz w:val="20"/>
                <w:szCs w:val="20"/>
              </w:rPr>
              <w:t>Disiplinlerarası</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programlarda</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görevlendirilen</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öğretim</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üyeleri</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için</w:t>
            </w:r>
            <w:proofErr w:type="spellEnd"/>
            <w:r w:rsidRPr="00143B8D">
              <w:rPr>
                <w:rFonts w:asciiTheme="minorHAnsi" w:hAnsiTheme="minorHAnsi" w:cstheme="minorHAnsi"/>
                <w:sz w:val="20"/>
                <w:szCs w:val="20"/>
              </w:rPr>
              <w:t xml:space="preserve"> jüri </w:t>
            </w:r>
            <w:proofErr w:type="spellStart"/>
            <w:r w:rsidRPr="00143B8D">
              <w:rPr>
                <w:rFonts w:asciiTheme="minorHAnsi" w:hAnsiTheme="minorHAnsi" w:cstheme="minorHAnsi"/>
                <w:sz w:val="20"/>
                <w:szCs w:val="20"/>
              </w:rPr>
              <w:t>üyeleri</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kısmında</w:t>
            </w:r>
            <w:proofErr w:type="spellEnd"/>
            <w:r w:rsidRPr="00143B8D">
              <w:rPr>
                <w:rFonts w:asciiTheme="minorHAnsi" w:hAnsiTheme="minorHAnsi" w:cstheme="minorHAnsi"/>
                <w:sz w:val="20"/>
                <w:szCs w:val="20"/>
              </w:rPr>
              <w:t xml:space="preserve"> tam </w:t>
            </w:r>
            <w:proofErr w:type="spellStart"/>
            <w:r w:rsidRPr="00143B8D">
              <w:rPr>
                <w:rFonts w:asciiTheme="minorHAnsi" w:hAnsiTheme="minorHAnsi" w:cstheme="minorHAnsi"/>
                <w:sz w:val="20"/>
                <w:szCs w:val="20"/>
              </w:rPr>
              <w:t>zamanlı</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olarak</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çalıştıkları</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anabilim</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dalı</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başkanlığının</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ismi</w:t>
            </w:r>
            <w:proofErr w:type="spellEnd"/>
            <w:r w:rsidRPr="00143B8D">
              <w:rPr>
                <w:rFonts w:asciiTheme="minorHAnsi" w:hAnsiTheme="minorHAnsi" w:cstheme="minorHAnsi"/>
                <w:sz w:val="20"/>
                <w:szCs w:val="20"/>
              </w:rPr>
              <w:t xml:space="preserve"> yazılmalıdır.</w:t>
            </w:r>
            <w:r w:rsidR="00353239" w:rsidRPr="00143B8D">
              <w:rPr>
                <w:rFonts w:asciiTheme="minorHAnsi" w:hAnsiTheme="minorHAnsi" w:cstheme="minorHAnsi"/>
                <w:sz w:val="20"/>
                <w:szCs w:val="20"/>
              </w:rPr>
              <w:t xml:space="preserve"> </w:t>
            </w:r>
            <w:proofErr w:type="spellStart"/>
            <w:r w:rsidR="00353239" w:rsidRPr="00143B8D">
              <w:rPr>
                <w:rFonts w:asciiTheme="minorHAnsi" w:hAnsiTheme="minorHAnsi" w:cstheme="minorHAnsi"/>
                <w:sz w:val="20"/>
                <w:szCs w:val="20"/>
              </w:rPr>
              <w:t>Örneğin</w:t>
            </w:r>
            <w:proofErr w:type="spellEnd"/>
            <w:r w:rsidR="00353239" w:rsidRPr="00143B8D">
              <w:rPr>
                <w:rFonts w:asciiTheme="minorHAnsi" w:hAnsiTheme="minorHAnsi" w:cstheme="minorHAnsi"/>
                <w:sz w:val="20"/>
                <w:szCs w:val="20"/>
              </w:rPr>
              <w:t xml:space="preserve">: </w:t>
            </w:r>
            <w:proofErr w:type="spellStart"/>
            <w:r w:rsidR="00353239" w:rsidRPr="00143B8D">
              <w:rPr>
                <w:rFonts w:asciiTheme="minorHAnsi" w:hAnsiTheme="minorHAnsi" w:cstheme="minorHAnsi"/>
                <w:sz w:val="20"/>
                <w:szCs w:val="20"/>
              </w:rPr>
              <w:t>bir</w:t>
            </w:r>
            <w:proofErr w:type="spellEnd"/>
            <w:r w:rsidR="00353239" w:rsidRPr="00143B8D">
              <w:rPr>
                <w:rFonts w:asciiTheme="minorHAnsi" w:hAnsiTheme="minorHAnsi" w:cstheme="minorHAnsi"/>
                <w:sz w:val="20"/>
                <w:szCs w:val="20"/>
              </w:rPr>
              <w:t xml:space="preserve"> </w:t>
            </w:r>
            <w:proofErr w:type="spellStart"/>
            <w:r w:rsidR="00353239" w:rsidRPr="00143B8D">
              <w:rPr>
                <w:rFonts w:asciiTheme="minorHAnsi" w:hAnsiTheme="minorHAnsi" w:cstheme="minorHAnsi"/>
                <w:sz w:val="20"/>
                <w:szCs w:val="20"/>
              </w:rPr>
              <w:t>öğretim</w:t>
            </w:r>
            <w:proofErr w:type="spellEnd"/>
            <w:r w:rsidR="00353239" w:rsidRPr="00143B8D">
              <w:rPr>
                <w:rFonts w:asciiTheme="minorHAnsi" w:hAnsiTheme="minorHAnsi" w:cstheme="minorHAnsi"/>
                <w:sz w:val="20"/>
                <w:szCs w:val="20"/>
              </w:rPr>
              <w:t xml:space="preserve"> </w:t>
            </w:r>
            <w:proofErr w:type="spellStart"/>
            <w:r w:rsidR="00353239" w:rsidRPr="00143B8D">
              <w:rPr>
                <w:rFonts w:asciiTheme="minorHAnsi" w:hAnsiTheme="minorHAnsi" w:cstheme="minorHAnsi"/>
                <w:sz w:val="20"/>
                <w:szCs w:val="20"/>
              </w:rPr>
              <w:t>üyesi</w:t>
            </w:r>
            <w:proofErr w:type="spellEnd"/>
            <w:r w:rsidR="00353239" w:rsidRPr="00143B8D">
              <w:rPr>
                <w:rFonts w:asciiTheme="minorHAnsi" w:hAnsiTheme="minorHAnsi" w:cstheme="minorHAnsi"/>
                <w:sz w:val="20"/>
                <w:szCs w:val="20"/>
              </w:rPr>
              <w:t xml:space="preserve"> </w:t>
            </w:r>
            <w:proofErr w:type="spellStart"/>
            <w:r w:rsidR="00353239" w:rsidRPr="00143B8D">
              <w:rPr>
                <w:rFonts w:asciiTheme="minorHAnsi" w:hAnsiTheme="minorHAnsi" w:cstheme="minorHAnsi"/>
                <w:sz w:val="20"/>
                <w:szCs w:val="20"/>
              </w:rPr>
              <w:t>Biyoteknoloji</w:t>
            </w:r>
            <w:proofErr w:type="spellEnd"/>
            <w:r w:rsidR="00353239" w:rsidRPr="00143B8D">
              <w:rPr>
                <w:rFonts w:asciiTheme="minorHAnsi" w:hAnsiTheme="minorHAnsi" w:cstheme="minorHAnsi"/>
                <w:sz w:val="20"/>
                <w:szCs w:val="20"/>
              </w:rPr>
              <w:t xml:space="preserve"> </w:t>
            </w:r>
            <w:proofErr w:type="spellStart"/>
            <w:r w:rsidR="00353239" w:rsidRPr="00143B8D">
              <w:rPr>
                <w:rFonts w:asciiTheme="minorHAnsi" w:hAnsiTheme="minorHAnsi" w:cstheme="minorHAnsi"/>
                <w:sz w:val="20"/>
                <w:szCs w:val="20"/>
              </w:rPr>
              <w:t>programında</w:t>
            </w:r>
            <w:proofErr w:type="spellEnd"/>
            <w:r w:rsidR="00353239" w:rsidRPr="00143B8D">
              <w:rPr>
                <w:rFonts w:asciiTheme="minorHAnsi" w:hAnsiTheme="minorHAnsi" w:cstheme="minorHAnsi"/>
                <w:sz w:val="20"/>
                <w:szCs w:val="20"/>
              </w:rPr>
              <w:t xml:space="preserve"> </w:t>
            </w:r>
            <w:proofErr w:type="spellStart"/>
            <w:r w:rsidR="00353239" w:rsidRPr="00143B8D">
              <w:rPr>
                <w:rFonts w:asciiTheme="minorHAnsi" w:hAnsiTheme="minorHAnsi" w:cstheme="minorHAnsi"/>
                <w:sz w:val="20"/>
                <w:szCs w:val="20"/>
              </w:rPr>
              <w:t>görev</w:t>
            </w:r>
            <w:proofErr w:type="spellEnd"/>
            <w:r w:rsidR="00353239" w:rsidRPr="00143B8D">
              <w:rPr>
                <w:rFonts w:asciiTheme="minorHAnsi" w:hAnsiTheme="minorHAnsi" w:cstheme="minorHAnsi"/>
                <w:sz w:val="20"/>
                <w:szCs w:val="20"/>
              </w:rPr>
              <w:t xml:space="preserve"> </w:t>
            </w:r>
            <w:proofErr w:type="spellStart"/>
            <w:r w:rsidR="00353239" w:rsidRPr="00143B8D">
              <w:rPr>
                <w:rFonts w:asciiTheme="minorHAnsi" w:hAnsiTheme="minorHAnsi" w:cstheme="minorHAnsi"/>
                <w:sz w:val="20"/>
                <w:szCs w:val="20"/>
              </w:rPr>
              <w:t>yapıyor</w:t>
            </w:r>
            <w:proofErr w:type="spellEnd"/>
            <w:r w:rsidR="00353239" w:rsidRPr="00143B8D">
              <w:rPr>
                <w:rFonts w:asciiTheme="minorHAnsi" w:hAnsiTheme="minorHAnsi" w:cstheme="minorHAnsi"/>
                <w:sz w:val="20"/>
                <w:szCs w:val="20"/>
              </w:rPr>
              <w:t xml:space="preserve"> ve </w:t>
            </w:r>
            <w:proofErr w:type="spellStart"/>
            <w:r w:rsidR="00353239" w:rsidRPr="00143B8D">
              <w:rPr>
                <w:rFonts w:asciiTheme="minorHAnsi" w:hAnsiTheme="minorHAnsi" w:cstheme="minorHAnsi"/>
                <w:sz w:val="20"/>
                <w:szCs w:val="20"/>
              </w:rPr>
              <w:t>biyoloji</w:t>
            </w:r>
            <w:proofErr w:type="spellEnd"/>
            <w:r w:rsidR="00353239" w:rsidRPr="00143B8D">
              <w:rPr>
                <w:rFonts w:asciiTheme="minorHAnsi" w:hAnsiTheme="minorHAnsi" w:cstheme="minorHAnsi"/>
                <w:sz w:val="20"/>
                <w:szCs w:val="20"/>
              </w:rPr>
              <w:t xml:space="preserve"> </w:t>
            </w:r>
            <w:proofErr w:type="spellStart"/>
            <w:r w:rsidR="00353239" w:rsidRPr="00143B8D">
              <w:rPr>
                <w:rFonts w:asciiTheme="minorHAnsi" w:hAnsiTheme="minorHAnsi" w:cstheme="minorHAnsi"/>
                <w:sz w:val="20"/>
                <w:szCs w:val="20"/>
              </w:rPr>
              <w:t>bölümünde</w:t>
            </w:r>
            <w:proofErr w:type="spellEnd"/>
            <w:r w:rsidR="00353239" w:rsidRPr="00143B8D">
              <w:rPr>
                <w:rFonts w:asciiTheme="minorHAnsi" w:hAnsiTheme="minorHAnsi" w:cstheme="minorHAnsi"/>
                <w:sz w:val="20"/>
                <w:szCs w:val="20"/>
              </w:rPr>
              <w:t xml:space="preserve"> tam </w:t>
            </w:r>
            <w:proofErr w:type="spellStart"/>
            <w:r w:rsidR="00353239" w:rsidRPr="00143B8D">
              <w:rPr>
                <w:rFonts w:asciiTheme="minorHAnsi" w:hAnsiTheme="minorHAnsi" w:cstheme="minorHAnsi"/>
                <w:sz w:val="20"/>
                <w:szCs w:val="20"/>
              </w:rPr>
              <w:t>zamanlı</w:t>
            </w:r>
            <w:proofErr w:type="spellEnd"/>
            <w:r w:rsidR="00353239" w:rsidRPr="00143B8D">
              <w:rPr>
                <w:rFonts w:asciiTheme="minorHAnsi" w:hAnsiTheme="minorHAnsi" w:cstheme="minorHAnsi"/>
                <w:sz w:val="20"/>
                <w:szCs w:val="20"/>
              </w:rPr>
              <w:t xml:space="preserve"> </w:t>
            </w:r>
            <w:proofErr w:type="spellStart"/>
            <w:r w:rsidR="00353239" w:rsidRPr="00143B8D">
              <w:rPr>
                <w:rFonts w:asciiTheme="minorHAnsi" w:hAnsiTheme="minorHAnsi" w:cstheme="minorHAnsi"/>
                <w:sz w:val="20"/>
                <w:szCs w:val="20"/>
              </w:rPr>
              <w:t>çalışıyorsa</w:t>
            </w:r>
            <w:proofErr w:type="spellEnd"/>
            <w:r w:rsidR="00353239" w:rsidRPr="00143B8D">
              <w:rPr>
                <w:rFonts w:asciiTheme="minorHAnsi" w:hAnsiTheme="minorHAnsi" w:cstheme="minorHAnsi"/>
                <w:sz w:val="20"/>
                <w:szCs w:val="20"/>
              </w:rPr>
              <w:t xml:space="preserve">, İmza </w:t>
            </w:r>
            <w:proofErr w:type="spellStart"/>
            <w:r w:rsidR="00353239" w:rsidRPr="00143B8D">
              <w:rPr>
                <w:rFonts w:asciiTheme="minorHAnsi" w:hAnsiTheme="minorHAnsi" w:cstheme="minorHAnsi"/>
                <w:sz w:val="20"/>
                <w:szCs w:val="20"/>
              </w:rPr>
              <w:t>sayfasına</w:t>
            </w:r>
            <w:proofErr w:type="spellEnd"/>
            <w:r w:rsidR="00353239" w:rsidRPr="00143B8D">
              <w:rPr>
                <w:rFonts w:asciiTheme="minorHAnsi" w:hAnsiTheme="minorHAnsi" w:cstheme="minorHAnsi"/>
                <w:sz w:val="20"/>
                <w:szCs w:val="20"/>
              </w:rPr>
              <w:t xml:space="preserve"> </w:t>
            </w:r>
            <w:proofErr w:type="spellStart"/>
            <w:r w:rsidR="00353239" w:rsidRPr="00143B8D">
              <w:rPr>
                <w:rFonts w:asciiTheme="minorHAnsi" w:hAnsiTheme="minorHAnsi" w:cstheme="minorHAnsi"/>
                <w:sz w:val="20"/>
                <w:szCs w:val="20"/>
              </w:rPr>
              <w:t>biyoloji</w:t>
            </w:r>
            <w:proofErr w:type="spellEnd"/>
            <w:r w:rsidR="00353239" w:rsidRPr="00143B8D">
              <w:rPr>
                <w:rFonts w:asciiTheme="minorHAnsi" w:hAnsiTheme="minorHAnsi" w:cstheme="minorHAnsi"/>
                <w:sz w:val="20"/>
                <w:szCs w:val="20"/>
              </w:rPr>
              <w:t xml:space="preserve"> </w:t>
            </w:r>
            <w:proofErr w:type="spellStart"/>
            <w:r w:rsidR="00353239" w:rsidRPr="00143B8D">
              <w:rPr>
                <w:rFonts w:asciiTheme="minorHAnsi" w:hAnsiTheme="minorHAnsi" w:cstheme="minorHAnsi"/>
                <w:sz w:val="20"/>
                <w:szCs w:val="20"/>
              </w:rPr>
              <w:t>bölümü</w:t>
            </w:r>
            <w:proofErr w:type="spellEnd"/>
            <w:r w:rsidR="00353239" w:rsidRPr="00143B8D">
              <w:rPr>
                <w:rFonts w:asciiTheme="minorHAnsi" w:hAnsiTheme="minorHAnsi" w:cstheme="minorHAnsi"/>
                <w:sz w:val="20"/>
                <w:szCs w:val="20"/>
              </w:rPr>
              <w:t xml:space="preserve"> yazılmalıdır.</w:t>
            </w:r>
            <w:r w:rsidR="00353239" w:rsidRPr="00143B8D">
              <w:t xml:space="preserve"> </w:t>
            </w:r>
          </w:p>
        </w:tc>
        <w:tc>
          <w:tcPr>
            <w:tcW w:w="114" w:type="pct"/>
            <w:tcMar>
              <w:top w:w="0" w:type="dxa"/>
              <w:bottom w:w="0" w:type="dxa"/>
              <w:right w:w="0" w:type="dxa"/>
            </w:tcMar>
          </w:tcPr>
          <w:p w14:paraId="64FC7A8D" w14:textId="77777777" w:rsidR="001A3EBA" w:rsidRPr="00143B8D"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143B8D"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143B8D" w:rsidRDefault="001A3EBA">
            <w:pPr>
              <w:pStyle w:val="ListParagraph"/>
              <w:numPr>
                <w:ilvl w:val="0"/>
                <w:numId w:val="5"/>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For faculty members working in </w:t>
            </w:r>
            <w:r w:rsidRPr="00143B8D">
              <w:rPr>
                <w:rFonts w:asciiTheme="minorHAnsi" w:hAnsiTheme="minorHAnsi" w:cstheme="minorHAnsi"/>
                <w:b/>
                <w:sz w:val="20"/>
                <w:szCs w:val="20"/>
              </w:rPr>
              <w:t>interdisciplinary programs</w:t>
            </w:r>
            <w:r w:rsidRPr="00143B8D">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143B8D" w14:paraId="347D659F" w14:textId="77777777" w:rsidTr="005C7D5D">
        <w:tc>
          <w:tcPr>
            <w:tcW w:w="2382" w:type="pct"/>
            <w:tcMar>
              <w:top w:w="0" w:type="dxa"/>
              <w:bottom w:w="0" w:type="dxa"/>
              <w:right w:w="0" w:type="dxa"/>
            </w:tcMar>
          </w:tcPr>
          <w:p w14:paraId="50922CBC" w14:textId="5C11C255" w:rsidR="006847C2" w:rsidRPr="00143B8D" w:rsidRDefault="00CD726F">
            <w:pPr>
              <w:pStyle w:val="ListParagraph"/>
              <w:numPr>
                <w:ilvl w:val="0"/>
                <w:numId w:val="6"/>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Tezin </w:t>
            </w:r>
            <w:r w:rsidRPr="00143B8D">
              <w:rPr>
                <w:rFonts w:asciiTheme="minorHAnsi" w:hAnsiTheme="minorHAnsi" w:cstheme="minorHAnsi"/>
                <w:b/>
                <w:sz w:val="20"/>
                <w:szCs w:val="20"/>
              </w:rPr>
              <w:t xml:space="preserve">son </w:t>
            </w:r>
            <w:proofErr w:type="spellStart"/>
            <w:r w:rsidRPr="00143B8D">
              <w:rPr>
                <w:rFonts w:asciiTheme="minorHAnsi" w:hAnsiTheme="minorHAnsi" w:cstheme="minorHAnsi"/>
                <w:b/>
                <w:sz w:val="20"/>
                <w:szCs w:val="20"/>
              </w:rPr>
              <w:t>sayfasının</w:t>
            </w:r>
            <w:proofErr w:type="spellEnd"/>
            <w:r w:rsidRPr="00143B8D">
              <w:rPr>
                <w:rFonts w:asciiTheme="minorHAnsi" w:hAnsiTheme="minorHAnsi" w:cstheme="minorHAnsi"/>
                <w:b/>
                <w:sz w:val="20"/>
                <w:szCs w:val="20"/>
              </w:rPr>
              <w:t xml:space="preserve"> </w:t>
            </w:r>
            <w:proofErr w:type="spellStart"/>
            <w:r w:rsidRPr="00143B8D">
              <w:rPr>
                <w:rFonts w:asciiTheme="minorHAnsi" w:hAnsiTheme="minorHAnsi" w:cstheme="minorHAnsi"/>
                <w:b/>
                <w:sz w:val="20"/>
                <w:szCs w:val="20"/>
              </w:rPr>
              <w:t>sayfa</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numarası</w:t>
            </w:r>
            <w:proofErr w:type="spellEnd"/>
            <w:r w:rsidRPr="00143B8D">
              <w:rPr>
                <w:rFonts w:asciiTheme="minorHAnsi" w:hAnsiTheme="minorHAnsi" w:cstheme="minorHAnsi"/>
                <w:sz w:val="20"/>
                <w:szCs w:val="20"/>
              </w:rPr>
              <w:t xml:space="preserve"> Abstract ve Öz’de ilgili yerlere yazı</w:t>
            </w:r>
            <w:r w:rsidR="004A375C" w:rsidRPr="00143B8D">
              <w:rPr>
                <w:rFonts w:asciiTheme="minorHAnsi" w:hAnsiTheme="minorHAnsi" w:cstheme="minorHAnsi"/>
                <w:sz w:val="20"/>
                <w:szCs w:val="20"/>
              </w:rPr>
              <w:t>lmalıdır</w:t>
            </w:r>
            <w:r w:rsidRPr="00143B8D">
              <w:rPr>
                <w:rFonts w:asciiTheme="minorHAnsi" w:hAnsiTheme="minorHAnsi" w:cstheme="minorHAnsi"/>
                <w:sz w:val="20"/>
                <w:szCs w:val="20"/>
              </w:rPr>
              <w:t>.</w:t>
            </w:r>
          </w:p>
        </w:tc>
        <w:tc>
          <w:tcPr>
            <w:tcW w:w="114" w:type="pct"/>
            <w:tcMar>
              <w:top w:w="0" w:type="dxa"/>
              <w:bottom w:w="0" w:type="dxa"/>
              <w:right w:w="0" w:type="dxa"/>
            </w:tcMar>
          </w:tcPr>
          <w:p w14:paraId="12CB10AD"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143B8D" w:rsidRDefault="00AA6DFD">
            <w:pPr>
              <w:pStyle w:val="ListParagraph"/>
              <w:numPr>
                <w:ilvl w:val="0"/>
                <w:numId w:val="5"/>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Write </w:t>
            </w:r>
            <w:r w:rsidR="006847C2" w:rsidRPr="00143B8D">
              <w:rPr>
                <w:rFonts w:asciiTheme="minorHAnsi" w:hAnsiTheme="minorHAnsi" w:cstheme="minorHAnsi"/>
                <w:b/>
                <w:sz w:val="20"/>
                <w:szCs w:val="20"/>
              </w:rPr>
              <w:t>the page number of the last page</w:t>
            </w:r>
            <w:r w:rsidR="006847C2" w:rsidRPr="00143B8D">
              <w:rPr>
                <w:rFonts w:asciiTheme="minorHAnsi" w:hAnsiTheme="minorHAnsi" w:cstheme="minorHAnsi"/>
                <w:sz w:val="20"/>
                <w:szCs w:val="20"/>
              </w:rPr>
              <w:t xml:space="preserve"> in the related places given on Abstract and </w:t>
            </w:r>
            <w:proofErr w:type="gramStart"/>
            <w:r w:rsidR="006847C2" w:rsidRPr="00143B8D">
              <w:rPr>
                <w:rFonts w:asciiTheme="minorHAnsi" w:hAnsiTheme="minorHAnsi" w:cstheme="minorHAnsi"/>
                <w:sz w:val="20"/>
                <w:szCs w:val="20"/>
              </w:rPr>
              <w:t>Öz</w:t>
            </w:r>
            <w:proofErr w:type="gramEnd"/>
            <w:r w:rsidR="006847C2" w:rsidRPr="00143B8D">
              <w:rPr>
                <w:rFonts w:asciiTheme="minorHAnsi" w:hAnsiTheme="minorHAnsi" w:cstheme="minorHAnsi"/>
                <w:sz w:val="20"/>
                <w:szCs w:val="20"/>
              </w:rPr>
              <w:t xml:space="preserve"> pages.</w:t>
            </w:r>
          </w:p>
        </w:tc>
      </w:tr>
      <w:tr w:rsidR="006847C2" w:rsidRPr="00143B8D" w14:paraId="7B15C936" w14:textId="77777777" w:rsidTr="005C7D5D">
        <w:tc>
          <w:tcPr>
            <w:tcW w:w="2382" w:type="pct"/>
            <w:tcMar>
              <w:top w:w="0" w:type="dxa"/>
              <w:bottom w:w="0" w:type="dxa"/>
              <w:right w:w="0" w:type="dxa"/>
            </w:tcMar>
          </w:tcPr>
          <w:p w14:paraId="49B057DB" w14:textId="62B8B572" w:rsidR="006847C2" w:rsidRPr="00143B8D" w:rsidRDefault="00CD726F">
            <w:pPr>
              <w:pStyle w:val="ListParagraph"/>
              <w:numPr>
                <w:ilvl w:val="0"/>
                <w:numId w:val="6"/>
              </w:numPr>
              <w:spacing w:line="240" w:lineRule="auto"/>
              <w:rPr>
                <w:rFonts w:asciiTheme="minorHAnsi" w:hAnsiTheme="minorHAnsi" w:cstheme="minorHAnsi"/>
                <w:sz w:val="20"/>
                <w:szCs w:val="20"/>
              </w:rPr>
            </w:pPr>
            <w:proofErr w:type="spellStart"/>
            <w:r w:rsidRPr="00143B8D">
              <w:rPr>
                <w:rFonts w:asciiTheme="minorHAnsi" w:hAnsiTheme="minorHAnsi" w:cstheme="minorHAnsi"/>
                <w:sz w:val="20"/>
                <w:szCs w:val="20"/>
              </w:rPr>
              <w:t>Bütün</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chapterlar</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referanslar</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ekler</w:t>
            </w:r>
            <w:proofErr w:type="spellEnd"/>
            <w:r w:rsidRPr="00143B8D">
              <w:rPr>
                <w:rFonts w:asciiTheme="minorHAnsi" w:hAnsiTheme="minorHAnsi" w:cstheme="minorHAnsi"/>
                <w:sz w:val="20"/>
                <w:szCs w:val="20"/>
              </w:rPr>
              <w:t xml:space="preserve"> ve CV </w:t>
            </w:r>
            <w:proofErr w:type="spellStart"/>
            <w:r w:rsidRPr="00143B8D">
              <w:rPr>
                <w:rFonts w:asciiTheme="minorHAnsi" w:hAnsiTheme="minorHAnsi" w:cstheme="minorHAnsi"/>
                <w:sz w:val="20"/>
                <w:szCs w:val="20"/>
              </w:rPr>
              <w:t>sağ</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sayfada</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başlamalıdır</w:t>
            </w:r>
            <w:proofErr w:type="spellEnd"/>
            <w:r w:rsidRPr="00143B8D">
              <w:rPr>
                <w:rFonts w:asciiTheme="minorHAnsi" w:hAnsiTheme="minorHAnsi" w:cstheme="minorHAnsi"/>
                <w:sz w:val="20"/>
                <w:szCs w:val="20"/>
              </w:rPr>
              <w:t>.</w:t>
            </w:r>
            <w:r w:rsidR="004C41E6" w:rsidRPr="00143B8D">
              <w:rPr>
                <w:rFonts w:asciiTheme="minorHAnsi" w:hAnsiTheme="minorHAnsi" w:cstheme="minorHAnsi"/>
                <w:sz w:val="20"/>
                <w:szCs w:val="20"/>
              </w:rPr>
              <w:t xml:space="preserve"> Bunun </w:t>
            </w:r>
            <w:proofErr w:type="spellStart"/>
            <w:r w:rsidR="004C41E6" w:rsidRPr="00143B8D">
              <w:rPr>
                <w:rFonts w:asciiTheme="minorHAnsi" w:hAnsiTheme="minorHAnsi" w:cstheme="minorHAnsi"/>
                <w:sz w:val="20"/>
                <w:szCs w:val="20"/>
              </w:rPr>
              <w:t>için</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b/>
                <w:sz w:val="20"/>
                <w:szCs w:val="20"/>
              </w:rPr>
              <w:t>kesmeler</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sz w:val="20"/>
                <w:szCs w:val="20"/>
              </w:rPr>
              <w:t>kullanılmıştır</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b/>
                <w:sz w:val="20"/>
                <w:szCs w:val="20"/>
              </w:rPr>
              <w:t>Kesmelerin</w:t>
            </w:r>
            <w:proofErr w:type="spellEnd"/>
            <w:r w:rsidR="004C41E6" w:rsidRPr="00143B8D">
              <w:rPr>
                <w:rFonts w:asciiTheme="minorHAnsi" w:hAnsiTheme="minorHAnsi" w:cstheme="minorHAnsi"/>
                <w:b/>
                <w:sz w:val="20"/>
                <w:szCs w:val="20"/>
              </w:rPr>
              <w:t xml:space="preserve"> </w:t>
            </w:r>
            <w:proofErr w:type="spellStart"/>
            <w:r w:rsidR="004C41E6" w:rsidRPr="00143B8D">
              <w:rPr>
                <w:rFonts w:asciiTheme="minorHAnsi" w:hAnsiTheme="minorHAnsi" w:cstheme="minorHAnsi"/>
                <w:b/>
                <w:sz w:val="20"/>
                <w:szCs w:val="20"/>
              </w:rPr>
              <w:t>kayması</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sz w:val="20"/>
                <w:szCs w:val="20"/>
              </w:rPr>
              <w:t>fazladan</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sz w:val="20"/>
                <w:szCs w:val="20"/>
              </w:rPr>
              <w:t>boş</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sz w:val="20"/>
                <w:szCs w:val="20"/>
              </w:rPr>
              <w:t>sayfaların</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sz w:val="20"/>
                <w:szCs w:val="20"/>
              </w:rPr>
              <w:t>oluşmasına</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sz w:val="20"/>
                <w:szCs w:val="20"/>
              </w:rPr>
              <w:t>sebep</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sz w:val="20"/>
                <w:szCs w:val="20"/>
              </w:rPr>
              <w:t>olabilir</w:t>
            </w:r>
            <w:proofErr w:type="spellEnd"/>
            <w:r w:rsidR="004C41E6" w:rsidRPr="00143B8D">
              <w:rPr>
                <w:rFonts w:asciiTheme="minorHAnsi" w:hAnsiTheme="minorHAnsi" w:cstheme="minorHAnsi"/>
                <w:sz w:val="20"/>
                <w:szCs w:val="20"/>
              </w:rPr>
              <w:t xml:space="preserve">. Bu </w:t>
            </w:r>
            <w:proofErr w:type="spellStart"/>
            <w:r w:rsidR="004C41E6" w:rsidRPr="00143B8D">
              <w:rPr>
                <w:rFonts w:asciiTheme="minorHAnsi" w:hAnsiTheme="minorHAnsi" w:cstheme="minorHAnsi"/>
                <w:sz w:val="20"/>
                <w:szCs w:val="20"/>
              </w:rPr>
              <w:t>gibi</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sz w:val="20"/>
                <w:szCs w:val="20"/>
              </w:rPr>
              <w:t>durumlarda</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sz w:val="20"/>
                <w:szCs w:val="20"/>
              </w:rPr>
              <w:t>paragraf</w:t>
            </w:r>
            <w:proofErr w:type="spellEnd"/>
            <w:r w:rsidR="004C41E6" w:rsidRPr="00143B8D">
              <w:rPr>
                <w:rFonts w:asciiTheme="minorHAnsi" w:hAnsiTheme="minorHAnsi" w:cstheme="minorHAnsi"/>
                <w:sz w:val="20"/>
                <w:szCs w:val="20"/>
              </w:rPr>
              <w:t xml:space="preserve"> (¶) </w:t>
            </w:r>
            <w:proofErr w:type="spellStart"/>
            <w:r w:rsidR="004C41E6" w:rsidRPr="00143B8D">
              <w:rPr>
                <w:rFonts w:asciiTheme="minorHAnsi" w:hAnsiTheme="minorHAnsi" w:cstheme="minorHAnsi"/>
                <w:sz w:val="20"/>
                <w:szCs w:val="20"/>
              </w:rPr>
              <w:t>işaretine</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sz w:val="20"/>
                <w:szCs w:val="20"/>
              </w:rPr>
              <w:t>tıklayarak</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sz w:val="20"/>
                <w:szCs w:val="20"/>
              </w:rPr>
              <w:t>kesmeleri</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sz w:val="20"/>
                <w:szCs w:val="20"/>
              </w:rPr>
              <w:t>görünür</w:t>
            </w:r>
            <w:proofErr w:type="spellEnd"/>
            <w:r w:rsidR="004C41E6" w:rsidRPr="00143B8D">
              <w:rPr>
                <w:rFonts w:asciiTheme="minorHAnsi" w:hAnsiTheme="minorHAnsi" w:cstheme="minorHAnsi"/>
                <w:sz w:val="20"/>
                <w:szCs w:val="20"/>
              </w:rPr>
              <w:t xml:space="preserve"> hale </w:t>
            </w:r>
            <w:proofErr w:type="spellStart"/>
            <w:r w:rsidR="004C41E6" w:rsidRPr="00143B8D">
              <w:rPr>
                <w:rFonts w:asciiTheme="minorHAnsi" w:hAnsiTheme="minorHAnsi" w:cstheme="minorHAnsi"/>
                <w:sz w:val="20"/>
                <w:szCs w:val="20"/>
              </w:rPr>
              <w:t>getirin</w:t>
            </w:r>
            <w:proofErr w:type="spellEnd"/>
            <w:r w:rsidR="004C41E6" w:rsidRPr="00143B8D">
              <w:rPr>
                <w:rFonts w:asciiTheme="minorHAnsi" w:hAnsiTheme="minorHAnsi" w:cstheme="minorHAnsi"/>
                <w:sz w:val="20"/>
                <w:szCs w:val="20"/>
              </w:rPr>
              <w:t xml:space="preserve"> ve </w:t>
            </w:r>
            <w:proofErr w:type="spellStart"/>
            <w:r w:rsidR="004C41E6" w:rsidRPr="00143B8D">
              <w:rPr>
                <w:rFonts w:asciiTheme="minorHAnsi" w:hAnsiTheme="minorHAnsi" w:cstheme="minorHAnsi"/>
                <w:sz w:val="20"/>
                <w:szCs w:val="20"/>
              </w:rPr>
              <w:t>yerlerini</w:t>
            </w:r>
            <w:proofErr w:type="spellEnd"/>
            <w:r w:rsidR="004C41E6" w:rsidRPr="00143B8D">
              <w:rPr>
                <w:rFonts w:asciiTheme="minorHAnsi" w:hAnsiTheme="minorHAnsi" w:cstheme="minorHAnsi"/>
                <w:sz w:val="20"/>
                <w:szCs w:val="20"/>
              </w:rPr>
              <w:t xml:space="preserve"> </w:t>
            </w:r>
            <w:proofErr w:type="spellStart"/>
            <w:r w:rsidR="004C41E6" w:rsidRPr="00143B8D">
              <w:rPr>
                <w:rFonts w:asciiTheme="minorHAnsi" w:hAnsiTheme="minorHAnsi" w:cstheme="minorHAnsi"/>
                <w:b/>
                <w:sz w:val="20"/>
                <w:szCs w:val="20"/>
              </w:rPr>
              <w:t>kontrol</w:t>
            </w:r>
            <w:proofErr w:type="spellEnd"/>
            <w:r w:rsidR="004C41E6" w:rsidRPr="00143B8D">
              <w:rPr>
                <w:rFonts w:asciiTheme="minorHAnsi" w:hAnsiTheme="minorHAnsi" w:cstheme="minorHAnsi"/>
                <w:b/>
                <w:sz w:val="20"/>
                <w:szCs w:val="20"/>
              </w:rPr>
              <w:t xml:space="preserve"> </w:t>
            </w:r>
            <w:proofErr w:type="spellStart"/>
            <w:r w:rsidR="004C41E6" w:rsidRPr="00143B8D">
              <w:rPr>
                <w:rFonts w:asciiTheme="minorHAnsi" w:hAnsiTheme="minorHAnsi" w:cstheme="minorHAnsi"/>
                <w:b/>
                <w:sz w:val="20"/>
                <w:szCs w:val="20"/>
              </w:rPr>
              <w:t>edin</w:t>
            </w:r>
            <w:proofErr w:type="spellEnd"/>
            <w:r w:rsidR="004C41E6" w:rsidRPr="00143B8D">
              <w:rPr>
                <w:rFonts w:asciiTheme="minorHAnsi" w:hAnsiTheme="minorHAnsi" w:cstheme="minorHAnsi"/>
                <w:sz w:val="20"/>
                <w:szCs w:val="20"/>
              </w:rPr>
              <w:t>.</w:t>
            </w:r>
          </w:p>
        </w:tc>
        <w:tc>
          <w:tcPr>
            <w:tcW w:w="114" w:type="pct"/>
            <w:tcMar>
              <w:top w:w="0" w:type="dxa"/>
              <w:bottom w:w="0" w:type="dxa"/>
              <w:right w:w="0" w:type="dxa"/>
            </w:tcMar>
          </w:tcPr>
          <w:p w14:paraId="0D275743" w14:textId="77777777" w:rsidR="006847C2" w:rsidRPr="00143B8D"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143B8D"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143B8D" w:rsidRDefault="006847C2">
            <w:pPr>
              <w:pStyle w:val="ListParagraph"/>
              <w:numPr>
                <w:ilvl w:val="0"/>
                <w:numId w:val="5"/>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All chapters, references, appendices and CV </w:t>
            </w:r>
            <w:r w:rsidR="00AA6DFD" w:rsidRPr="00143B8D">
              <w:rPr>
                <w:rFonts w:asciiTheme="minorHAnsi" w:hAnsiTheme="minorHAnsi" w:cstheme="minorHAnsi"/>
                <w:sz w:val="20"/>
                <w:szCs w:val="20"/>
              </w:rPr>
              <w:t>must be</w:t>
            </w:r>
            <w:r w:rsidRPr="00143B8D">
              <w:rPr>
                <w:rFonts w:asciiTheme="minorHAnsi" w:hAnsiTheme="minorHAnsi" w:cstheme="minorHAnsi"/>
                <w:sz w:val="20"/>
                <w:szCs w:val="20"/>
              </w:rPr>
              <w:t xml:space="preserve"> started on the</w:t>
            </w:r>
            <w:r w:rsidRPr="00143B8D">
              <w:rPr>
                <w:rFonts w:asciiTheme="minorHAnsi" w:hAnsiTheme="minorHAnsi" w:cstheme="minorHAnsi"/>
                <w:b/>
                <w:sz w:val="20"/>
                <w:szCs w:val="20"/>
              </w:rPr>
              <w:t xml:space="preserve"> </w:t>
            </w:r>
            <w:r w:rsidRPr="00143B8D">
              <w:rPr>
                <w:rFonts w:asciiTheme="minorHAnsi" w:hAnsiTheme="minorHAnsi" w:cstheme="minorHAnsi"/>
                <w:sz w:val="20"/>
                <w:szCs w:val="20"/>
              </w:rPr>
              <w:t>right page.</w:t>
            </w:r>
            <w:r w:rsidR="004C41E6" w:rsidRPr="00143B8D">
              <w:rPr>
                <w:rFonts w:asciiTheme="minorHAnsi" w:hAnsiTheme="minorHAnsi" w:cstheme="minorHAnsi"/>
                <w:sz w:val="20"/>
                <w:szCs w:val="20"/>
              </w:rPr>
              <w:t xml:space="preserve"> </w:t>
            </w:r>
            <w:r w:rsidR="004C41E6" w:rsidRPr="00143B8D">
              <w:rPr>
                <w:rFonts w:asciiTheme="minorHAnsi" w:hAnsiTheme="minorHAnsi" w:cstheme="minorHAnsi"/>
                <w:b/>
                <w:sz w:val="20"/>
                <w:szCs w:val="20"/>
              </w:rPr>
              <w:t>Section Breaks</w:t>
            </w:r>
            <w:r w:rsidR="004C41E6" w:rsidRPr="00143B8D">
              <w:rPr>
                <w:rFonts w:asciiTheme="minorHAnsi" w:hAnsiTheme="minorHAnsi" w:cstheme="minorHAnsi"/>
                <w:sz w:val="20"/>
                <w:szCs w:val="20"/>
              </w:rPr>
              <w:t xml:space="preserve"> were used for this. </w:t>
            </w:r>
            <w:r w:rsidR="004C41E6" w:rsidRPr="00143B8D">
              <w:rPr>
                <w:rFonts w:asciiTheme="minorHAnsi" w:hAnsiTheme="minorHAnsi" w:cstheme="minorHAnsi"/>
                <w:b/>
                <w:sz w:val="20"/>
                <w:szCs w:val="20"/>
              </w:rPr>
              <w:t>Change in the placement</w:t>
            </w:r>
            <w:r w:rsidR="004C41E6" w:rsidRPr="00143B8D">
              <w:rPr>
                <w:rFonts w:asciiTheme="minorHAnsi" w:hAnsiTheme="minorHAnsi" w:cstheme="minorHAnsi"/>
                <w:sz w:val="20"/>
                <w:szCs w:val="20"/>
              </w:rPr>
              <w:t xml:space="preserve"> of section breaks can result in extra blank pages. </w:t>
            </w:r>
            <w:r w:rsidR="0030030B" w:rsidRPr="00143B8D">
              <w:rPr>
                <w:rFonts w:asciiTheme="minorHAnsi" w:hAnsiTheme="minorHAnsi" w:cstheme="minorHAnsi"/>
                <w:sz w:val="20"/>
                <w:szCs w:val="20"/>
              </w:rPr>
              <w:t xml:space="preserve">In such cases, make the section breaks visible by clicking paragraph (¶) mark and </w:t>
            </w:r>
            <w:r w:rsidR="0030030B" w:rsidRPr="00143B8D">
              <w:rPr>
                <w:rFonts w:asciiTheme="minorHAnsi" w:hAnsiTheme="minorHAnsi" w:cstheme="minorHAnsi"/>
                <w:b/>
                <w:sz w:val="20"/>
                <w:szCs w:val="20"/>
              </w:rPr>
              <w:t>check their position.</w:t>
            </w:r>
          </w:p>
        </w:tc>
      </w:tr>
      <w:tr w:rsidR="006847C2" w:rsidRPr="00143B8D" w14:paraId="14401316" w14:textId="77777777" w:rsidTr="005C7D5D">
        <w:tc>
          <w:tcPr>
            <w:tcW w:w="2382" w:type="pct"/>
            <w:tcMar>
              <w:top w:w="0" w:type="dxa"/>
              <w:bottom w:w="0" w:type="dxa"/>
              <w:right w:w="0" w:type="dxa"/>
            </w:tcMar>
          </w:tcPr>
          <w:p w14:paraId="0DD51C00" w14:textId="05F4B7AC" w:rsidR="006847C2" w:rsidRPr="00143B8D" w:rsidRDefault="00CD726F">
            <w:pPr>
              <w:pStyle w:val="ListParagraph"/>
              <w:numPr>
                <w:ilvl w:val="0"/>
                <w:numId w:val="6"/>
              </w:numPr>
              <w:spacing w:line="240" w:lineRule="auto"/>
              <w:rPr>
                <w:rFonts w:asciiTheme="minorHAnsi" w:hAnsiTheme="minorHAnsi" w:cstheme="minorHAnsi"/>
                <w:sz w:val="20"/>
                <w:szCs w:val="20"/>
              </w:rPr>
            </w:pPr>
            <w:proofErr w:type="spellStart"/>
            <w:r w:rsidRPr="00143B8D">
              <w:rPr>
                <w:rFonts w:asciiTheme="minorHAnsi" w:hAnsiTheme="minorHAnsi" w:cstheme="minorHAnsi"/>
                <w:sz w:val="20"/>
                <w:szCs w:val="20"/>
              </w:rPr>
              <w:t>Figürler</w:t>
            </w:r>
            <w:proofErr w:type="spellEnd"/>
            <w:r w:rsidRPr="00143B8D">
              <w:rPr>
                <w:rFonts w:asciiTheme="minorHAnsi" w:hAnsiTheme="minorHAnsi" w:cstheme="minorHAnsi"/>
                <w:sz w:val="20"/>
                <w:szCs w:val="20"/>
              </w:rPr>
              <w:t xml:space="preserve"> ve </w:t>
            </w:r>
            <w:proofErr w:type="spellStart"/>
            <w:r w:rsidRPr="00143B8D">
              <w:rPr>
                <w:rFonts w:asciiTheme="minorHAnsi" w:hAnsiTheme="minorHAnsi" w:cstheme="minorHAnsi"/>
                <w:sz w:val="20"/>
                <w:szCs w:val="20"/>
              </w:rPr>
              <w:t>tablolar</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kenar</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boşluklarına</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taşmamalıdır</w:t>
            </w:r>
            <w:proofErr w:type="spellEnd"/>
            <w:r w:rsidRPr="00143B8D">
              <w:rPr>
                <w:rFonts w:asciiTheme="minorHAnsi" w:hAnsiTheme="minorHAnsi" w:cstheme="minorHAnsi"/>
                <w:sz w:val="20"/>
                <w:szCs w:val="20"/>
              </w:rPr>
              <w:t>.</w:t>
            </w:r>
          </w:p>
        </w:tc>
        <w:tc>
          <w:tcPr>
            <w:tcW w:w="114" w:type="pct"/>
            <w:tcMar>
              <w:top w:w="0" w:type="dxa"/>
              <w:bottom w:w="0" w:type="dxa"/>
              <w:right w:w="0" w:type="dxa"/>
            </w:tcMar>
          </w:tcPr>
          <w:p w14:paraId="439FD762"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143B8D" w:rsidRDefault="00AA6DFD">
            <w:pPr>
              <w:pStyle w:val="ListParagraph"/>
              <w:numPr>
                <w:ilvl w:val="0"/>
                <w:numId w:val="5"/>
              </w:numPr>
              <w:spacing w:line="240" w:lineRule="auto"/>
              <w:rPr>
                <w:rFonts w:asciiTheme="minorHAnsi" w:hAnsiTheme="minorHAnsi" w:cstheme="minorHAnsi"/>
                <w:sz w:val="20"/>
                <w:szCs w:val="20"/>
              </w:rPr>
            </w:pPr>
            <w:r w:rsidRPr="00143B8D">
              <w:rPr>
                <w:rFonts w:asciiTheme="minorHAnsi" w:hAnsiTheme="minorHAnsi" w:cstheme="minorHAnsi"/>
                <w:sz w:val="20"/>
                <w:szCs w:val="20"/>
              </w:rPr>
              <w:t>All figures and tables must be given inside the page. Nothing must appear in the margins.</w:t>
            </w:r>
          </w:p>
        </w:tc>
      </w:tr>
      <w:tr w:rsidR="006847C2" w:rsidRPr="00143B8D" w14:paraId="66EB21C4" w14:textId="77777777" w:rsidTr="005C7D5D">
        <w:tc>
          <w:tcPr>
            <w:tcW w:w="2382" w:type="pct"/>
            <w:tcMar>
              <w:top w:w="0" w:type="dxa"/>
              <w:bottom w:w="0" w:type="dxa"/>
              <w:right w:w="0" w:type="dxa"/>
            </w:tcMar>
          </w:tcPr>
          <w:p w14:paraId="7928FB72" w14:textId="40288B09" w:rsidR="006847C2" w:rsidRPr="00143B8D" w:rsidRDefault="00CD726F">
            <w:pPr>
              <w:pStyle w:val="ListParagraph"/>
              <w:numPr>
                <w:ilvl w:val="0"/>
                <w:numId w:val="6"/>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Şablonda </w:t>
            </w:r>
            <w:proofErr w:type="spellStart"/>
            <w:r w:rsidR="004A375C" w:rsidRPr="00143B8D">
              <w:rPr>
                <w:rFonts w:asciiTheme="minorHAnsi" w:hAnsiTheme="minorHAnsi" w:cstheme="minorHAnsi"/>
                <w:sz w:val="20"/>
                <w:szCs w:val="20"/>
              </w:rPr>
              <w:t>yorum</w:t>
            </w:r>
            <w:proofErr w:type="spellEnd"/>
            <w:r w:rsidR="004A375C" w:rsidRPr="00143B8D">
              <w:rPr>
                <w:rFonts w:asciiTheme="minorHAnsi" w:hAnsiTheme="minorHAnsi" w:cstheme="minorHAnsi"/>
                <w:sz w:val="20"/>
                <w:szCs w:val="20"/>
              </w:rPr>
              <w:t xml:space="preserve"> </w:t>
            </w:r>
            <w:proofErr w:type="spellStart"/>
            <w:r w:rsidR="004A375C" w:rsidRPr="00143B8D">
              <w:rPr>
                <w:rFonts w:asciiTheme="minorHAnsi" w:hAnsiTheme="minorHAnsi" w:cstheme="minorHAnsi"/>
                <w:sz w:val="20"/>
                <w:szCs w:val="20"/>
              </w:rPr>
              <w:t>olarak</w:t>
            </w:r>
            <w:proofErr w:type="spellEnd"/>
            <w:r w:rsidR="004A375C" w:rsidRPr="00143B8D">
              <w:rPr>
                <w:rFonts w:asciiTheme="minorHAnsi" w:hAnsiTheme="minorHAnsi" w:cstheme="minorHAnsi"/>
                <w:sz w:val="20"/>
                <w:szCs w:val="20"/>
              </w:rPr>
              <w:t xml:space="preserve"> </w:t>
            </w:r>
            <w:proofErr w:type="spellStart"/>
            <w:r w:rsidR="004A375C" w:rsidRPr="00143B8D">
              <w:rPr>
                <w:rFonts w:asciiTheme="minorHAnsi" w:hAnsiTheme="minorHAnsi" w:cstheme="minorHAnsi"/>
                <w:sz w:val="20"/>
                <w:szCs w:val="20"/>
              </w:rPr>
              <w:t>eklenen</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uyarılar</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dikkatle</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okunmalı</w:t>
            </w:r>
            <w:proofErr w:type="spellEnd"/>
            <w:r w:rsidRPr="00143B8D">
              <w:rPr>
                <w:rFonts w:asciiTheme="minorHAnsi" w:hAnsiTheme="minorHAnsi" w:cstheme="minorHAnsi"/>
                <w:sz w:val="20"/>
                <w:szCs w:val="20"/>
              </w:rPr>
              <w:t xml:space="preserve"> ve </w:t>
            </w:r>
            <w:proofErr w:type="spellStart"/>
            <w:r w:rsidRPr="00143B8D">
              <w:rPr>
                <w:rFonts w:asciiTheme="minorHAnsi" w:hAnsiTheme="minorHAnsi" w:cstheme="minorHAnsi"/>
                <w:sz w:val="20"/>
                <w:szCs w:val="20"/>
              </w:rPr>
              <w:t>uygulanmalıdır</w:t>
            </w:r>
            <w:proofErr w:type="spellEnd"/>
            <w:r w:rsidRPr="00143B8D">
              <w:rPr>
                <w:rFonts w:asciiTheme="minorHAnsi" w:hAnsiTheme="minorHAnsi" w:cstheme="minorHAnsi"/>
                <w:sz w:val="20"/>
                <w:szCs w:val="20"/>
              </w:rPr>
              <w:t>.</w:t>
            </w:r>
          </w:p>
        </w:tc>
        <w:tc>
          <w:tcPr>
            <w:tcW w:w="114" w:type="pct"/>
            <w:tcMar>
              <w:top w:w="0" w:type="dxa"/>
              <w:bottom w:w="0" w:type="dxa"/>
              <w:right w:w="0" w:type="dxa"/>
            </w:tcMar>
          </w:tcPr>
          <w:p w14:paraId="3443370E"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143B8D" w:rsidRDefault="001E2420">
            <w:pPr>
              <w:pStyle w:val="ListParagraph"/>
              <w:numPr>
                <w:ilvl w:val="0"/>
                <w:numId w:val="5"/>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All </w:t>
            </w:r>
            <w:r w:rsidR="006847C2" w:rsidRPr="00143B8D">
              <w:rPr>
                <w:rFonts w:asciiTheme="minorHAnsi" w:hAnsiTheme="minorHAnsi" w:cstheme="minorHAnsi"/>
                <w:sz w:val="20"/>
                <w:szCs w:val="20"/>
              </w:rPr>
              <w:t>the warnings given on the comments section through the thesis template</w:t>
            </w:r>
            <w:r w:rsidRPr="00143B8D">
              <w:rPr>
                <w:rFonts w:asciiTheme="minorHAnsi" w:hAnsiTheme="minorHAnsi" w:cstheme="minorHAnsi"/>
                <w:sz w:val="20"/>
                <w:szCs w:val="20"/>
              </w:rPr>
              <w:t xml:space="preserve"> must be read and applied.</w:t>
            </w:r>
            <w:r w:rsidR="006847C2" w:rsidRPr="00143B8D">
              <w:rPr>
                <w:rFonts w:asciiTheme="minorHAnsi" w:hAnsiTheme="minorHAnsi" w:cstheme="minorHAnsi"/>
                <w:sz w:val="20"/>
                <w:szCs w:val="20"/>
              </w:rPr>
              <w:t xml:space="preserve">  </w:t>
            </w:r>
          </w:p>
        </w:tc>
      </w:tr>
      <w:tr w:rsidR="006847C2" w:rsidRPr="00143B8D" w14:paraId="679D1C3B" w14:textId="77777777" w:rsidTr="005C7D5D">
        <w:tc>
          <w:tcPr>
            <w:tcW w:w="2382" w:type="pct"/>
            <w:tcMar>
              <w:top w:w="0" w:type="dxa"/>
              <w:bottom w:w="0" w:type="dxa"/>
              <w:right w:w="0" w:type="dxa"/>
            </w:tcMar>
          </w:tcPr>
          <w:p w14:paraId="657B404E" w14:textId="342AC32C" w:rsidR="006847C2" w:rsidRPr="00143B8D" w:rsidRDefault="00663E5E">
            <w:pPr>
              <w:pStyle w:val="ListParagraph"/>
              <w:numPr>
                <w:ilvl w:val="0"/>
                <w:numId w:val="6"/>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Tez </w:t>
            </w:r>
            <w:proofErr w:type="spellStart"/>
            <w:r w:rsidRPr="00143B8D">
              <w:rPr>
                <w:rFonts w:asciiTheme="minorHAnsi" w:hAnsiTheme="minorHAnsi" w:cstheme="minorHAnsi"/>
                <w:sz w:val="20"/>
                <w:szCs w:val="20"/>
              </w:rPr>
              <w:t>yazdır</w:t>
            </w:r>
            <w:r w:rsidR="004A375C" w:rsidRPr="00143B8D">
              <w:rPr>
                <w:rFonts w:asciiTheme="minorHAnsi" w:hAnsiTheme="minorHAnsi" w:cstheme="minorHAnsi"/>
                <w:sz w:val="20"/>
                <w:szCs w:val="20"/>
              </w:rPr>
              <w:t>ılmadan</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önce</w:t>
            </w:r>
            <w:proofErr w:type="spellEnd"/>
            <w:r w:rsidRPr="00143B8D">
              <w:rPr>
                <w:rFonts w:asciiTheme="minorHAnsi" w:hAnsiTheme="minorHAnsi" w:cstheme="minorHAnsi"/>
                <w:sz w:val="20"/>
                <w:szCs w:val="20"/>
              </w:rPr>
              <w:t xml:space="preserve"> PDF </w:t>
            </w:r>
            <w:proofErr w:type="spellStart"/>
            <w:r w:rsidRPr="00143B8D">
              <w:rPr>
                <w:rFonts w:asciiTheme="minorHAnsi" w:hAnsiTheme="minorHAnsi" w:cstheme="minorHAnsi"/>
                <w:sz w:val="20"/>
                <w:szCs w:val="20"/>
              </w:rPr>
              <w:t>olarak</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kayded</w:t>
            </w:r>
            <w:r w:rsidR="004A375C" w:rsidRPr="00143B8D">
              <w:rPr>
                <w:rFonts w:asciiTheme="minorHAnsi" w:hAnsiTheme="minorHAnsi" w:cstheme="minorHAnsi"/>
                <w:sz w:val="20"/>
                <w:szCs w:val="20"/>
              </w:rPr>
              <w:t>ilmelidir</w:t>
            </w:r>
            <w:proofErr w:type="spellEnd"/>
            <w:r w:rsidRPr="00143B8D">
              <w:rPr>
                <w:rFonts w:asciiTheme="minorHAnsi" w:hAnsiTheme="minorHAnsi" w:cstheme="minorHAnsi"/>
                <w:sz w:val="20"/>
                <w:szCs w:val="20"/>
              </w:rPr>
              <w:t xml:space="preserve">. Şablonda </w:t>
            </w:r>
            <w:proofErr w:type="spellStart"/>
            <w:r w:rsidRPr="00143B8D">
              <w:rPr>
                <w:rFonts w:asciiTheme="minorHAnsi" w:hAnsiTheme="minorHAnsi" w:cstheme="minorHAnsi"/>
                <w:sz w:val="20"/>
                <w:szCs w:val="20"/>
              </w:rPr>
              <w:t>yorum</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olarak</w:t>
            </w:r>
            <w:proofErr w:type="spellEnd"/>
            <w:r w:rsidRPr="00143B8D">
              <w:rPr>
                <w:rFonts w:asciiTheme="minorHAnsi" w:hAnsiTheme="minorHAnsi" w:cstheme="minorHAnsi"/>
                <w:sz w:val="20"/>
                <w:szCs w:val="20"/>
              </w:rPr>
              <w:t xml:space="preserve"> </w:t>
            </w:r>
            <w:proofErr w:type="spellStart"/>
            <w:r w:rsidR="004A375C" w:rsidRPr="00143B8D">
              <w:rPr>
                <w:rFonts w:asciiTheme="minorHAnsi" w:hAnsiTheme="minorHAnsi" w:cstheme="minorHAnsi"/>
                <w:sz w:val="20"/>
                <w:szCs w:val="20"/>
              </w:rPr>
              <w:t>eklenen</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uyarılar</w:t>
            </w:r>
            <w:proofErr w:type="spellEnd"/>
            <w:r w:rsidRPr="00143B8D">
              <w:rPr>
                <w:rFonts w:asciiTheme="minorHAnsi" w:hAnsiTheme="minorHAnsi" w:cstheme="minorHAnsi"/>
                <w:sz w:val="20"/>
                <w:szCs w:val="20"/>
              </w:rPr>
              <w:t xml:space="preserve"> PDF</w:t>
            </w:r>
            <w:r w:rsidR="00BB02BF" w:rsidRPr="00143B8D">
              <w:rPr>
                <w:rFonts w:asciiTheme="minorHAnsi" w:hAnsiTheme="minorHAnsi" w:cstheme="minorHAnsi"/>
                <w:sz w:val="20"/>
                <w:szCs w:val="20"/>
              </w:rPr>
              <w:t xml:space="preserve"> </w:t>
            </w:r>
            <w:proofErr w:type="spellStart"/>
            <w:r w:rsidR="00BB02BF" w:rsidRPr="00143B8D">
              <w:rPr>
                <w:rFonts w:asciiTheme="minorHAnsi" w:hAnsiTheme="minorHAnsi" w:cstheme="minorHAnsi"/>
                <w:sz w:val="20"/>
                <w:szCs w:val="20"/>
              </w:rPr>
              <w:t>dokümanında</w:t>
            </w:r>
            <w:proofErr w:type="spellEnd"/>
            <w:r w:rsidR="00BB02BF" w:rsidRPr="00143B8D">
              <w:rPr>
                <w:rFonts w:asciiTheme="minorHAnsi" w:hAnsiTheme="minorHAnsi" w:cstheme="minorHAnsi"/>
                <w:sz w:val="20"/>
                <w:szCs w:val="20"/>
              </w:rPr>
              <w:t xml:space="preserve"> </w:t>
            </w:r>
            <w:proofErr w:type="spellStart"/>
            <w:r w:rsidR="004A375C" w:rsidRPr="00143B8D">
              <w:rPr>
                <w:rFonts w:asciiTheme="minorHAnsi" w:hAnsiTheme="minorHAnsi" w:cstheme="minorHAnsi"/>
                <w:sz w:val="20"/>
                <w:szCs w:val="20"/>
              </w:rPr>
              <w:t>yer</w:t>
            </w:r>
            <w:proofErr w:type="spellEnd"/>
            <w:r w:rsidR="004A375C" w:rsidRPr="00143B8D">
              <w:rPr>
                <w:rFonts w:asciiTheme="minorHAnsi" w:hAnsiTheme="minorHAnsi" w:cstheme="minorHAnsi"/>
                <w:sz w:val="20"/>
                <w:szCs w:val="20"/>
              </w:rPr>
              <w:t xml:space="preserve"> </w:t>
            </w:r>
            <w:proofErr w:type="spellStart"/>
            <w:r w:rsidR="004A375C" w:rsidRPr="00143B8D">
              <w:rPr>
                <w:rFonts w:asciiTheme="minorHAnsi" w:hAnsiTheme="minorHAnsi" w:cstheme="minorHAnsi"/>
                <w:sz w:val="20"/>
                <w:szCs w:val="20"/>
              </w:rPr>
              <w:t>almamalıdır</w:t>
            </w:r>
            <w:proofErr w:type="spellEnd"/>
            <w:r w:rsidR="00BB02BF" w:rsidRPr="00143B8D">
              <w:rPr>
                <w:rFonts w:asciiTheme="minorHAnsi" w:hAnsiTheme="minorHAnsi" w:cstheme="minorHAnsi"/>
                <w:sz w:val="20"/>
                <w:szCs w:val="20"/>
              </w:rPr>
              <w:t>.</w:t>
            </w:r>
            <w:r w:rsidRPr="00143B8D">
              <w:rPr>
                <w:rFonts w:asciiTheme="minorHAnsi" w:hAnsiTheme="minorHAnsi" w:cstheme="minorHAnsi"/>
                <w:sz w:val="20"/>
                <w:szCs w:val="20"/>
              </w:rPr>
              <w:t xml:space="preserve"> </w:t>
            </w:r>
            <w:r w:rsidR="00CD726F" w:rsidRPr="00143B8D">
              <w:rPr>
                <w:rFonts w:asciiTheme="minorHAnsi" w:hAnsiTheme="minorHAnsi" w:cstheme="minorHAnsi"/>
                <w:sz w:val="20"/>
                <w:szCs w:val="20"/>
              </w:rPr>
              <w:t xml:space="preserve"> </w:t>
            </w:r>
          </w:p>
        </w:tc>
        <w:tc>
          <w:tcPr>
            <w:tcW w:w="114" w:type="pct"/>
            <w:tcMar>
              <w:top w:w="0" w:type="dxa"/>
              <w:bottom w:w="0" w:type="dxa"/>
              <w:right w:w="0" w:type="dxa"/>
            </w:tcMar>
          </w:tcPr>
          <w:p w14:paraId="445EE3F3"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143B8D" w:rsidRDefault="00BB02BF">
            <w:pPr>
              <w:pStyle w:val="ListParagraph"/>
              <w:numPr>
                <w:ilvl w:val="0"/>
                <w:numId w:val="5"/>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Save your thesis as pdf and </w:t>
            </w:r>
            <w:r w:rsidR="00BF6912" w:rsidRPr="00143B8D">
              <w:rPr>
                <w:rFonts w:asciiTheme="minorHAnsi" w:hAnsiTheme="minorHAnsi" w:cstheme="minorHAnsi"/>
                <w:sz w:val="20"/>
                <w:szCs w:val="20"/>
              </w:rPr>
              <w:t>D</w:t>
            </w:r>
            <w:r w:rsidR="006847C2" w:rsidRPr="00143B8D">
              <w:rPr>
                <w:rFonts w:asciiTheme="minorHAnsi" w:hAnsiTheme="minorHAnsi" w:cstheme="minorHAnsi"/>
                <w:sz w:val="20"/>
                <w:szCs w:val="20"/>
              </w:rPr>
              <w:t>isable</w:t>
            </w:r>
            <w:r w:rsidR="00BF6912" w:rsidRPr="00143B8D">
              <w:rPr>
                <w:rFonts w:asciiTheme="minorHAnsi" w:hAnsiTheme="minorHAnsi" w:cstheme="minorHAnsi"/>
                <w:sz w:val="20"/>
                <w:szCs w:val="20"/>
              </w:rPr>
              <w:t xml:space="preserve"> </w:t>
            </w:r>
            <w:r w:rsidR="006847C2" w:rsidRPr="00143B8D">
              <w:rPr>
                <w:rFonts w:asciiTheme="minorHAnsi" w:hAnsiTheme="minorHAnsi" w:cstheme="minorHAnsi"/>
                <w:sz w:val="20"/>
                <w:szCs w:val="20"/>
              </w:rPr>
              <w:t>all the comments before taking the printout.</w:t>
            </w:r>
          </w:p>
        </w:tc>
      </w:tr>
      <w:tr w:rsidR="006847C2" w:rsidRPr="00143B8D" w14:paraId="22A4619A" w14:textId="77777777" w:rsidTr="005C7D5D">
        <w:tc>
          <w:tcPr>
            <w:tcW w:w="2382" w:type="pct"/>
            <w:tcMar>
              <w:top w:w="0" w:type="dxa"/>
              <w:bottom w:w="0" w:type="dxa"/>
              <w:right w:w="0" w:type="dxa"/>
            </w:tcMar>
          </w:tcPr>
          <w:p w14:paraId="14E1446F" w14:textId="77777777" w:rsidR="006847C2" w:rsidRPr="00143B8D" w:rsidRDefault="006847C2">
            <w:pPr>
              <w:pStyle w:val="ListParagraph"/>
              <w:numPr>
                <w:ilvl w:val="0"/>
                <w:numId w:val="6"/>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Tez </w:t>
            </w:r>
            <w:proofErr w:type="spellStart"/>
            <w:r w:rsidRPr="00143B8D">
              <w:rPr>
                <w:rFonts w:asciiTheme="minorHAnsi" w:hAnsiTheme="minorHAnsi" w:cstheme="minorHAnsi"/>
                <w:sz w:val="20"/>
                <w:szCs w:val="20"/>
              </w:rPr>
              <w:t>taslaklarının</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kontrol</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işlemleri</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tamamlandığında</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bu</w:t>
            </w:r>
            <w:proofErr w:type="spellEnd"/>
            <w:r w:rsidRPr="00143B8D">
              <w:rPr>
                <w:rFonts w:asciiTheme="minorHAnsi" w:hAnsiTheme="minorHAnsi" w:cstheme="minorHAnsi"/>
                <w:sz w:val="20"/>
                <w:szCs w:val="20"/>
              </w:rPr>
              <w:t xml:space="preserve"> durum </w:t>
            </w:r>
            <w:proofErr w:type="spellStart"/>
            <w:r w:rsidRPr="00143B8D">
              <w:rPr>
                <w:rFonts w:asciiTheme="minorHAnsi" w:hAnsiTheme="minorHAnsi" w:cstheme="minorHAnsi"/>
                <w:sz w:val="20"/>
                <w:szCs w:val="20"/>
              </w:rPr>
              <w:t>öğrencilere</w:t>
            </w:r>
            <w:proofErr w:type="spellEnd"/>
            <w:r w:rsidRPr="00143B8D">
              <w:rPr>
                <w:rFonts w:asciiTheme="minorHAnsi" w:hAnsiTheme="minorHAnsi" w:cstheme="minorHAnsi"/>
                <w:sz w:val="20"/>
                <w:szCs w:val="20"/>
              </w:rPr>
              <w:t xml:space="preserve"> METU </w:t>
            </w:r>
            <w:proofErr w:type="spellStart"/>
            <w:r w:rsidRPr="00143B8D">
              <w:rPr>
                <w:rFonts w:asciiTheme="minorHAnsi" w:hAnsiTheme="minorHAnsi" w:cstheme="minorHAnsi"/>
                <w:sz w:val="20"/>
                <w:szCs w:val="20"/>
              </w:rPr>
              <w:t>uzantılı</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öğrenci</w:t>
            </w:r>
            <w:proofErr w:type="spellEnd"/>
            <w:r w:rsidRPr="00143B8D">
              <w:rPr>
                <w:rFonts w:asciiTheme="minorHAnsi" w:hAnsiTheme="minorHAnsi" w:cstheme="minorHAnsi"/>
                <w:sz w:val="20"/>
                <w:szCs w:val="20"/>
              </w:rPr>
              <w:t xml:space="preserve"> e-</w:t>
            </w:r>
            <w:proofErr w:type="spellStart"/>
            <w:r w:rsidRPr="00143B8D">
              <w:rPr>
                <w:rFonts w:asciiTheme="minorHAnsi" w:hAnsiTheme="minorHAnsi" w:cstheme="minorHAnsi"/>
                <w:sz w:val="20"/>
                <w:szCs w:val="20"/>
              </w:rPr>
              <w:t>posta</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adresleri</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aracılığıyla</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duyurulacaktır</w:t>
            </w:r>
            <w:proofErr w:type="spellEnd"/>
            <w:r w:rsidRPr="00143B8D">
              <w:rPr>
                <w:rFonts w:asciiTheme="minorHAnsi" w:hAnsiTheme="minorHAnsi" w:cstheme="minorHAnsi"/>
                <w:sz w:val="20"/>
                <w:szCs w:val="20"/>
              </w:rPr>
              <w:t>.</w:t>
            </w:r>
          </w:p>
        </w:tc>
        <w:tc>
          <w:tcPr>
            <w:tcW w:w="114" w:type="pct"/>
            <w:tcMar>
              <w:top w:w="0" w:type="dxa"/>
              <w:bottom w:w="0" w:type="dxa"/>
              <w:right w:w="0" w:type="dxa"/>
            </w:tcMar>
          </w:tcPr>
          <w:p w14:paraId="210B1484"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143B8D" w:rsidRDefault="006847C2">
            <w:pPr>
              <w:pStyle w:val="ListParagraph"/>
              <w:numPr>
                <w:ilvl w:val="0"/>
                <w:numId w:val="5"/>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This will be announced to the students via their METU students e-mail addresses when the control of the thesis drafts </w:t>
            </w:r>
            <w:r w:rsidR="00455835" w:rsidRPr="00143B8D">
              <w:rPr>
                <w:rFonts w:asciiTheme="minorHAnsi" w:hAnsiTheme="minorHAnsi" w:cstheme="minorHAnsi"/>
                <w:sz w:val="20"/>
                <w:szCs w:val="20"/>
              </w:rPr>
              <w:t>has</w:t>
            </w:r>
            <w:r w:rsidRPr="00143B8D">
              <w:rPr>
                <w:rFonts w:asciiTheme="minorHAnsi" w:hAnsiTheme="minorHAnsi" w:cstheme="minorHAnsi"/>
                <w:sz w:val="20"/>
                <w:szCs w:val="20"/>
              </w:rPr>
              <w:t xml:space="preserve"> been completed.</w:t>
            </w:r>
          </w:p>
        </w:tc>
      </w:tr>
      <w:tr w:rsidR="006847C2" w:rsidRPr="00143B8D" w14:paraId="78817C8A" w14:textId="77777777" w:rsidTr="005C7D5D">
        <w:trPr>
          <w:trHeight w:val="543"/>
        </w:trPr>
        <w:tc>
          <w:tcPr>
            <w:tcW w:w="2382" w:type="pct"/>
            <w:tcMar>
              <w:top w:w="0" w:type="dxa"/>
              <w:bottom w:w="0" w:type="dxa"/>
              <w:right w:w="0" w:type="dxa"/>
            </w:tcMar>
          </w:tcPr>
          <w:p w14:paraId="50AA0DC2" w14:textId="63B88940" w:rsidR="006847C2" w:rsidRPr="00143B8D" w:rsidRDefault="006847C2">
            <w:pPr>
              <w:pStyle w:val="ListParagraph"/>
              <w:numPr>
                <w:ilvl w:val="0"/>
                <w:numId w:val="6"/>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Tez </w:t>
            </w:r>
            <w:proofErr w:type="spellStart"/>
            <w:r w:rsidRPr="00143B8D">
              <w:rPr>
                <w:rFonts w:asciiTheme="minorHAnsi" w:hAnsiTheme="minorHAnsi" w:cstheme="minorHAnsi"/>
                <w:sz w:val="20"/>
                <w:szCs w:val="20"/>
              </w:rPr>
              <w:t>yazım</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süreci</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ile</w:t>
            </w:r>
            <w:proofErr w:type="spellEnd"/>
            <w:r w:rsidRPr="00143B8D">
              <w:rPr>
                <w:rFonts w:asciiTheme="minorHAnsi" w:hAnsiTheme="minorHAnsi" w:cstheme="minorHAnsi"/>
                <w:sz w:val="20"/>
                <w:szCs w:val="20"/>
              </w:rPr>
              <w:t xml:space="preserve"> ilgili </w:t>
            </w:r>
            <w:proofErr w:type="spellStart"/>
            <w:r w:rsidRPr="00143B8D">
              <w:rPr>
                <w:rFonts w:asciiTheme="minorHAnsi" w:hAnsiTheme="minorHAnsi" w:cstheme="minorHAnsi"/>
                <w:sz w:val="20"/>
                <w:szCs w:val="20"/>
              </w:rPr>
              <w:t>herhangi</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bir</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sıkıntı</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yaşarsanız</w:t>
            </w:r>
            <w:proofErr w:type="spellEnd"/>
            <w:r w:rsidRPr="00143B8D">
              <w:rPr>
                <w:rFonts w:asciiTheme="minorHAnsi" w:hAnsiTheme="minorHAnsi" w:cstheme="minorHAnsi"/>
                <w:sz w:val="20"/>
                <w:szCs w:val="20"/>
              </w:rPr>
              <w:t xml:space="preserve">, </w:t>
            </w:r>
            <w:hyperlink r:id="rId11" w:history="1">
              <w:proofErr w:type="spellStart"/>
              <w:r w:rsidRPr="00143B8D">
                <w:rPr>
                  <w:rStyle w:val="Hyperlink"/>
                  <w:rFonts w:asciiTheme="minorHAnsi" w:hAnsiTheme="minorHAnsi" w:cstheme="minorHAnsi"/>
                  <w:b/>
                  <w:sz w:val="20"/>
                  <w:szCs w:val="20"/>
                </w:rPr>
                <w:t>Sıkça</w:t>
              </w:r>
              <w:proofErr w:type="spellEnd"/>
              <w:r w:rsidRPr="00143B8D">
                <w:rPr>
                  <w:rStyle w:val="Hyperlink"/>
                  <w:rFonts w:asciiTheme="minorHAnsi" w:hAnsiTheme="minorHAnsi" w:cstheme="minorHAnsi"/>
                  <w:b/>
                  <w:sz w:val="20"/>
                  <w:szCs w:val="20"/>
                </w:rPr>
                <w:t xml:space="preserve"> </w:t>
              </w:r>
              <w:proofErr w:type="spellStart"/>
              <w:r w:rsidRPr="00143B8D">
                <w:rPr>
                  <w:rStyle w:val="Hyperlink"/>
                  <w:rFonts w:asciiTheme="minorHAnsi" w:hAnsiTheme="minorHAnsi" w:cstheme="minorHAnsi"/>
                  <w:b/>
                  <w:sz w:val="20"/>
                  <w:szCs w:val="20"/>
                </w:rPr>
                <w:t>Sorulan</w:t>
              </w:r>
              <w:proofErr w:type="spellEnd"/>
              <w:r w:rsidRPr="00143B8D">
                <w:rPr>
                  <w:rStyle w:val="Hyperlink"/>
                  <w:rFonts w:asciiTheme="minorHAnsi" w:hAnsiTheme="minorHAnsi" w:cstheme="minorHAnsi"/>
                  <w:b/>
                  <w:sz w:val="20"/>
                  <w:szCs w:val="20"/>
                </w:rPr>
                <w:t xml:space="preserve"> </w:t>
              </w:r>
              <w:proofErr w:type="spellStart"/>
              <w:r w:rsidRPr="00143B8D">
                <w:rPr>
                  <w:rStyle w:val="Hyperlink"/>
                  <w:rFonts w:asciiTheme="minorHAnsi" w:hAnsiTheme="minorHAnsi" w:cstheme="minorHAnsi"/>
                  <w:b/>
                  <w:sz w:val="20"/>
                  <w:szCs w:val="20"/>
                </w:rPr>
                <w:t>Sorular</w:t>
              </w:r>
              <w:proofErr w:type="spellEnd"/>
              <w:r w:rsidRPr="00143B8D">
                <w:rPr>
                  <w:rStyle w:val="Hyperlink"/>
                  <w:rFonts w:asciiTheme="minorHAnsi" w:hAnsiTheme="minorHAnsi" w:cstheme="minorHAnsi"/>
                  <w:b/>
                  <w:sz w:val="20"/>
                  <w:szCs w:val="20"/>
                </w:rPr>
                <w:t xml:space="preserve"> (SSS)</w:t>
              </w:r>
            </w:hyperlink>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sayfamızı</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ziyaret</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ederek</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yaşadığınız</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sıkıntıyla</w:t>
            </w:r>
            <w:proofErr w:type="spellEnd"/>
            <w:r w:rsidRPr="00143B8D">
              <w:rPr>
                <w:rFonts w:asciiTheme="minorHAnsi" w:hAnsiTheme="minorHAnsi" w:cstheme="minorHAnsi"/>
                <w:sz w:val="20"/>
                <w:szCs w:val="20"/>
              </w:rPr>
              <w:t xml:space="preserve"> ilgili </w:t>
            </w:r>
            <w:proofErr w:type="spellStart"/>
            <w:r w:rsidRPr="00143B8D">
              <w:rPr>
                <w:rFonts w:asciiTheme="minorHAnsi" w:hAnsiTheme="minorHAnsi" w:cstheme="minorHAnsi"/>
                <w:sz w:val="20"/>
                <w:szCs w:val="20"/>
              </w:rPr>
              <w:t>bir</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çözüm</w:t>
            </w:r>
            <w:proofErr w:type="spellEnd"/>
            <w:r w:rsidRPr="00143B8D">
              <w:rPr>
                <w:rFonts w:asciiTheme="minorHAnsi" w:hAnsiTheme="minorHAnsi" w:cstheme="minorHAnsi"/>
                <w:sz w:val="20"/>
                <w:szCs w:val="20"/>
              </w:rPr>
              <w:t xml:space="preserve"> </w:t>
            </w:r>
            <w:proofErr w:type="spellStart"/>
            <w:r w:rsidRPr="00143B8D">
              <w:rPr>
                <w:rFonts w:asciiTheme="minorHAnsi" w:hAnsiTheme="minorHAnsi" w:cstheme="minorHAnsi"/>
                <w:sz w:val="20"/>
                <w:szCs w:val="20"/>
              </w:rPr>
              <w:t>bulabilirsiniz</w:t>
            </w:r>
            <w:proofErr w:type="spellEnd"/>
            <w:r w:rsidRPr="00143B8D">
              <w:rPr>
                <w:rFonts w:asciiTheme="minorHAnsi" w:hAnsiTheme="minorHAnsi" w:cstheme="minorHAnsi"/>
                <w:sz w:val="20"/>
                <w:szCs w:val="20"/>
              </w:rPr>
              <w:t>.</w:t>
            </w:r>
          </w:p>
        </w:tc>
        <w:tc>
          <w:tcPr>
            <w:tcW w:w="114" w:type="pct"/>
            <w:tcMar>
              <w:top w:w="0" w:type="dxa"/>
              <w:bottom w:w="0" w:type="dxa"/>
              <w:right w:w="0" w:type="dxa"/>
            </w:tcMar>
          </w:tcPr>
          <w:p w14:paraId="26DE9ECC"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143B8D"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080E5622" w:rsidR="006847C2" w:rsidRPr="00143B8D" w:rsidRDefault="006847C2">
            <w:pPr>
              <w:pStyle w:val="ListParagraph"/>
              <w:numPr>
                <w:ilvl w:val="0"/>
                <w:numId w:val="5"/>
              </w:numPr>
              <w:spacing w:line="240" w:lineRule="auto"/>
              <w:rPr>
                <w:rFonts w:asciiTheme="minorHAnsi" w:hAnsiTheme="minorHAnsi" w:cstheme="minorHAnsi"/>
                <w:sz w:val="20"/>
                <w:szCs w:val="20"/>
              </w:rPr>
            </w:pPr>
            <w:r w:rsidRPr="00143B8D">
              <w:rPr>
                <w:rFonts w:asciiTheme="minorHAnsi" w:hAnsiTheme="minorHAnsi" w:cstheme="minorHAnsi"/>
                <w:sz w:val="20"/>
                <w:szCs w:val="20"/>
              </w:rPr>
              <w:t xml:space="preserve">If you have any problems with the thesis writing process, you may visit our </w:t>
            </w:r>
            <w:hyperlink r:id="rId12" w:history="1">
              <w:r w:rsidRPr="00143B8D">
                <w:rPr>
                  <w:rStyle w:val="Hyperlink"/>
                  <w:rFonts w:asciiTheme="minorHAnsi" w:hAnsiTheme="minorHAnsi" w:cstheme="minorHAnsi"/>
                  <w:b/>
                  <w:sz w:val="20"/>
                  <w:szCs w:val="20"/>
                </w:rPr>
                <w:t>Frequently Asked Questions (FAQ)</w:t>
              </w:r>
            </w:hyperlink>
            <w:r w:rsidRPr="00143B8D">
              <w:rPr>
                <w:rFonts w:asciiTheme="minorHAnsi" w:hAnsiTheme="minorHAnsi" w:cstheme="minorHAnsi"/>
                <w:sz w:val="20"/>
                <w:szCs w:val="20"/>
              </w:rPr>
              <w:t xml:space="preserve"> page and find a solution to your problem.</w:t>
            </w:r>
          </w:p>
        </w:tc>
      </w:tr>
      <w:bookmarkEnd w:id="1"/>
    </w:tbl>
    <w:p w14:paraId="21E25A69" w14:textId="03B32213" w:rsidR="006847C2" w:rsidRPr="00143B8D" w:rsidRDefault="006847C2" w:rsidP="00441B06">
      <w:pPr>
        <w:spacing w:after="0" w:line="240" w:lineRule="auto"/>
        <w:rPr>
          <w:rFonts w:cs="Times New Roman"/>
          <w:szCs w:val="24"/>
        </w:rPr>
      </w:pPr>
    </w:p>
    <w:p w14:paraId="0A2EE1A9" w14:textId="6C6E8CF6" w:rsidR="006847C2" w:rsidRPr="00143B8D" w:rsidRDefault="006847C2" w:rsidP="00441B06">
      <w:pPr>
        <w:spacing w:after="0" w:line="240" w:lineRule="auto"/>
        <w:rPr>
          <w:rFonts w:cs="Times New Roman"/>
          <w:szCs w:val="24"/>
        </w:rPr>
      </w:pPr>
    </w:p>
    <w:p w14:paraId="6822A184" w14:textId="77777777" w:rsidR="0005476E" w:rsidRPr="00143B8D" w:rsidRDefault="0005476E"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143B8D"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143B8D" w:rsidRDefault="00D91538" w:rsidP="00AA6DFD">
                <w:pPr>
                  <w:spacing w:line="180" w:lineRule="auto"/>
                  <w:contextualSpacing/>
                  <w:rPr>
                    <w:rFonts w:asciiTheme="minorHAnsi" w:eastAsia="MS Gothic" w:hAnsiTheme="minorHAnsi" w:cstheme="minorHAnsi"/>
                    <w:sz w:val="16"/>
                    <w:szCs w:val="16"/>
                  </w:rPr>
                </w:pPr>
                <w:r w:rsidRPr="00143B8D">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143B8D" w:rsidRDefault="00D91538" w:rsidP="00AA6DFD">
            <w:pPr>
              <w:spacing w:line="180" w:lineRule="auto"/>
              <w:contextualSpacing/>
              <w:rPr>
                <w:rFonts w:asciiTheme="minorHAnsi" w:hAnsiTheme="minorHAnsi" w:cstheme="minorHAnsi"/>
                <w:b/>
                <w:sz w:val="16"/>
                <w:szCs w:val="16"/>
              </w:rPr>
            </w:pPr>
            <w:proofErr w:type="spellStart"/>
            <w:r w:rsidRPr="00143B8D">
              <w:rPr>
                <w:rFonts w:asciiTheme="minorHAnsi" w:hAnsiTheme="minorHAnsi" w:cstheme="minorHAnsi"/>
                <w:b/>
                <w:sz w:val="16"/>
                <w:szCs w:val="16"/>
              </w:rPr>
              <w:t>Yukarıda</w:t>
            </w:r>
            <w:proofErr w:type="spellEnd"/>
            <w:r w:rsidRPr="00143B8D">
              <w:rPr>
                <w:rFonts w:asciiTheme="minorHAnsi" w:hAnsiTheme="minorHAnsi" w:cstheme="minorHAnsi"/>
                <w:b/>
                <w:sz w:val="16"/>
                <w:szCs w:val="16"/>
              </w:rPr>
              <w:t xml:space="preserve"> </w:t>
            </w:r>
            <w:proofErr w:type="spellStart"/>
            <w:r w:rsidRPr="00143B8D">
              <w:rPr>
                <w:rFonts w:asciiTheme="minorHAnsi" w:hAnsiTheme="minorHAnsi" w:cstheme="minorHAnsi"/>
                <w:b/>
                <w:sz w:val="16"/>
                <w:szCs w:val="16"/>
              </w:rPr>
              <w:t>bulunan</w:t>
            </w:r>
            <w:proofErr w:type="spellEnd"/>
            <w:r w:rsidRPr="00143B8D">
              <w:rPr>
                <w:rFonts w:asciiTheme="minorHAnsi" w:hAnsiTheme="minorHAnsi" w:cstheme="minorHAnsi"/>
                <w:b/>
                <w:sz w:val="16"/>
                <w:szCs w:val="16"/>
              </w:rPr>
              <w:t xml:space="preserve"> </w:t>
            </w:r>
            <w:proofErr w:type="spellStart"/>
            <w:r w:rsidRPr="00143B8D">
              <w:rPr>
                <w:rFonts w:asciiTheme="minorHAnsi" w:hAnsiTheme="minorHAnsi" w:cstheme="minorHAnsi"/>
                <w:b/>
                <w:sz w:val="16"/>
                <w:szCs w:val="16"/>
              </w:rPr>
              <w:t>tüm</w:t>
            </w:r>
            <w:proofErr w:type="spellEnd"/>
            <w:r w:rsidRPr="00143B8D">
              <w:rPr>
                <w:rFonts w:asciiTheme="minorHAnsi" w:hAnsiTheme="minorHAnsi" w:cstheme="minorHAnsi"/>
                <w:b/>
                <w:sz w:val="16"/>
                <w:szCs w:val="16"/>
              </w:rPr>
              <w:t xml:space="preserve"> </w:t>
            </w:r>
            <w:proofErr w:type="spellStart"/>
            <w:r w:rsidRPr="00143B8D">
              <w:rPr>
                <w:rFonts w:asciiTheme="minorHAnsi" w:hAnsiTheme="minorHAnsi" w:cstheme="minorHAnsi"/>
                <w:b/>
                <w:sz w:val="16"/>
                <w:szCs w:val="16"/>
              </w:rPr>
              <w:t>maddeleri</w:t>
            </w:r>
            <w:proofErr w:type="spellEnd"/>
            <w:r w:rsidRPr="00143B8D">
              <w:rPr>
                <w:rFonts w:asciiTheme="minorHAnsi" w:hAnsiTheme="minorHAnsi" w:cstheme="minorHAnsi"/>
                <w:b/>
                <w:sz w:val="16"/>
                <w:szCs w:val="16"/>
              </w:rPr>
              <w:t xml:space="preserve"> </w:t>
            </w:r>
            <w:proofErr w:type="spellStart"/>
            <w:r w:rsidRPr="00143B8D">
              <w:rPr>
                <w:rFonts w:asciiTheme="minorHAnsi" w:hAnsiTheme="minorHAnsi" w:cstheme="minorHAnsi"/>
                <w:b/>
                <w:sz w:val="16"/>
                <w:szCs w:val="16"/>
              </w:rPr>
              <w:t>okudum</w:t>
            </w:r>
            <w:proofErr w:type="spellEnd"/>
            <w:r w:rsidRPr="00143B8D">
              <w:rPr>
                <w:rFonts w:asciiTheme="minorHAnsi" w:hAnsiTheme="minorHAnsi" w:cstheme="minorHAnsi"/>
                <w:b/>
                <w:sz w:val="16"/>
                <w:szCs w:val="16"/>
              </w:rPr>
              <w:t xml:space="preserve">, </w:t>
            </w:r>
            <w:proofErr w:type="spellStart"/>
            <w:r w:rsidRPr="00143B8D">
              <w:rPr>
                <w:rFonts w:asciiTheme="minorHAnsi" w:hAnsiTheme="minorHAnsi" w:cstheme="minorHAnsi"/>
                <w:b/>
                <w:sz w:val="16"/>
                <w:szCs w:val="16"/>
              </w:rPr>
              <w:t>anladım</w:t>
            </w:r>
            <w:proofErr w:type="spellEnd"/>
            <w:r w:rsidRPr="00143B8D">
              <w:rPr>
                <w:rFonts w:asciiTheme="minorHAnsi" w:hAnsiTheme="minorHAnsi" w:cstheme="minorHAnsi"/>
                <w:b/>
                <w:sz w:val="16"/>
                <w:szCs w:val="16"/>
              </w:rPr>
              <w:t xml:space="preserve"> ve </w:t>
            </w:r>
            <w:proofErr w:type="spellStart"/>
            <w:r w:rsidRPr="00143B8D">
              <w:rPr>
                <w:rFonts w:asciiTheme="minorHAnsi" w:hAnsiTheme="minorHAnsi" w:cstheme="minorHAnsi"/>
                <w:b/>
                <w:sz w:val="16"/>
                <w:szCs w:val="16"/>
              </w:rPr>
              <w:t>kabul</w:t>
            </w:r>
            <w:proofErr w:type="spellEnd"/>
            <w:r w:rsidRPr="00143B8D">
              <w:rPr>
                <w:rFonts w:asciiTheme="minorHAnsi" w:hAnsiTheme="minorHAnsi" w:cstheme="minorHAnsi"/>
                <w:b/>
                <w:sz w:val="16"/>
                <w:szCs w:val="16"/>
              </w:rPr>
              <w:t xml:space="preserve"> </w:t>
            </w:r>
            <w:proofErr w:type="spellStart"/>
            <w:r w:rsidRPr="00143B8D">
              <w:rPr>
                <w:rFonts w:asciiTheme="minorHAnsi" w:hAnsiTheme="minorHAnsi" w:cstheme="minorHAnsi"/>
                <w:b/>
                <w:sz w:val="16"/>
                <w:szCs w:val="16"/>
              </w:rPr>
              <w:t>ediyorum</w:t>
            </w:r>
            <w:proofErr w:type="spellEnd"/>
            <w:r w:rsidRPr="00143B8D">
              <w:rPr>
                <w:rFonts w:asciiTheme="minorHAnsi" w:hAnsiTheme="minorHAnsi" w:cstheme="minorHAnsi"/>
                <w:b/>
                <w:sz w:val="16"/>
                <w:szCs w:val="16"/>
              </w:rPr>
              <w:t>. / I have read, understand and accept all of the items above.</w:t>
            </w:r>
          </w:p>
          <w:p w14:paraId="20F5EC52" w14:textId="77777777" w:rsidR="00D91538" w:rsidRPr="00143B8D" w:rsidRDefault="00D91538" w:rsidP="00AA6DFD">
            <w:pPr>
              <w:spacing w:line="180" w:lineRule="auto"/>
              <w:contextualSpacing/>
              <w:rPr>
                <w:rFonts w:asciiTheme="minorHAnsi" w:hAnsiTheme="minorHAnsi" w:cstheme="minorHAnsi"/>
                <w:sz w:val="16"/>
                <w:szCs w:val="16"/>
              </w:rPr>
            </w:pPr>
          </w:p>
          <w:p w14:paraId="1577CEB2" w14:textId="79B4524E" w:rsidR="00D91538" w:rsidRPr="00143B8D" w:rsidRDefault="00D91538" w:rsidP="00AA6DFD">
            <w:pPr>
              <w:spacing w:line="180" w:lineRule="auto"/>
              <w:contextualSpacing/>
              <w:rPr>
                <w:rFonts w:asciiTheme="minorHAnsi" w:hAnsiTheme="minorHAnsi" w:cstheme="minorHAnsi"/>
                <w:sz w:val="16"/>
                <w:szCs w:val="16"/>
              </w:rPr>
            </w:pPr>
            <w:r w:rsidRPr="00143B8D">
              <w:rPr>
                <w:rFonts w:asciiTheme="minorHAnsi" w:hAnsiTheme="minorHAnsi" w:cstheme="minorHAnsi"/>
                <w:b/>
                <w:sz w:val="16"/>
                <w:szCs w:val="16"/>
              </w:rPr>
              <w:t>Name</w:t>
            </w:r>
            <w:r w:rsidRPr="00143B8D">
              <w:rPr>
                <w:rFonts w:asciiTheme="minorHAnsi" w:hAnsiTheme="minorHAnsi" w:cstheme="minorHAnsi"/>
                <w:b/>
                <w:sz w:val="16"/>
                <w:szCs w:val="16"/>
              </w:rPr>
              <w:tab/>
              <w:t xml:space="preserve">: </w:t>
            </w:r>
            <w:r w:rsidR="0096162E" w:rsidRPr="00143B8D">
              <w:rPr>
                <w:rFonts w:asciiTheme="minorHAnsi" w:hAnsiTheme="minorHAnsi" w:cstheme="minorHAnsi"/>
                <w:b/>
                <w:sz w:val="16"/>
                <w:szCs w:val="16"/>
              </w:rPr>
              <w:t>Çağlar</w:t>
            </w:r>
          </w:p>
          <w:p w14:paraId="30415264" w14:textId="0CF94B55" w:rsidR="00D91538" w:rsidRPr="00143B8D" w:rsidRDefault="00D91538" w:rsidP="00AA6DFD">
            <w:pPr>
              <w:spacing w:line="180" w:lineRule="auto"/>
              <w:contextualSpacing/>
              <w:rPr>
                <w:rFonts w:asciiTheme="minorHAnsi" w:hAnsiTheme="minorHAnsi" w:cstheme="minorHAnsi"/>
                <w:sz w:val="16"/>
                <w:szCs w:val="16"/>
              </w:rPr>
            </w:pPr>
            <w:r w:rsidRPr="00143B8D">
              <w:rPr>
                <w:rFonts w:asciiTheme="minorHAnsi" w:hAnsiTheme="minorHAnsi" w:cstheme="minorHAnsi"/>
                <w:b/>
                <w:sz w:val="16"/>
                <w:szCs w:val="16"/>
              </w:rPr>
              <w:t>Surname</w:t>
            </w:r>
            <w:r w:rsidRPr="00143B8D">
              <w:rPr>
                <w:rFonts w:asciiTheme="minorHAnsi" w:hAnsiTheme="minorHAnsi" w:cstheme="minorHAnsi"/>
                <w:b/>
                <w:sz w:val="16"/>
                <w:szCs w:val="16"/>
              </w:rPr>
              <w:tab/>
              <w:t xml:space="preserve">: </w:t>
            </w:r>
            <w:r w:rsidR="0096162E" w:rsidRPr="00143B8D">
              <w:rPr>
                <w:rFonts w:asciiTheme="minorHAnsi" w:hAnsiTheme="minorHAnsi" w:cstheme="minorHAnsi"/>
                <w:b/>
                <w:sz w:val="16"/>
                <w:szCs w:val="16"/>
              </w:rPr>
              <w:t>Akman</w:t>
            </w:r>
          </w:p>
          <w:p w14:paraId="550283FE" w14:textId="4CEFBF1B" w:rsidR="00D91538" w:rsidRPr="00143B8D" w:rsidRDefault="00D91538" w:rsidP="00AA6DFD">
            <w:pPr>
              <w:spacing w:line="180" w:lineRule="auto"/>
              <w:contextualSpacing/>
              <w:rPr>
                <w:rFonts w:asciiTheme="minorHAnsi" w:hAnsiTheme="minorHAnsi" w:cstheme="minorHAnsi"/>
                <w:sz w:val="16"/>
                <w:szCs w:val="16"/>
              </w:rPr>
            </w:pPr>
            <w:r w:rsidRPr="00143B8D">
              <w:rPr>
                <w:rFonts w:asciiTheme="minorHAnsi" w:hAnsiTheme="minorHAnsi" w:cstheme="minorHAnsi"/>
                <w:b/>
                <w:sz w:val="16"/>
                <w:szCs w:val="16"/>
              </w:rPr>
              <w:t>E-Mail</w:t>
            </w:r>
            <w:r w:rsidRPr="00143B8D">
              <w:rPr>
                <w:rFonts w:asciiTheme="minorHAnsi" w:hAnsiTheme="minorHAnsi" w:cstheme="minorHAnsi"/>
                <w:b/>
                <w:sz w:val="16"/>
                <w:szCs w:val="16"/>
              </w:rPr>
              <w:tab/>
              <w:t xml:space="preserve">: </w:t>
            </w:r>
            <w:hyperlink r:id="rId13" w:history="1">
              <w:r w:rsidR="0096162E" w:rsidRPr="00143B8D">
                <w:rPr>
                  <w:rStyle w:val="Hyperlink"/>
                  <w:rFonts w:asciiTheme="minorHAnsi" w:hAnsiTheme="minorHAnsi" w:cstheme="minorHAnsi"/>
                  <w:b/>
                  <w:sz w:val="16"/>
                  <w:szCs w:val="16"/>
                </w:rPr>
                <w:t>caglar.akman@metu.edu.tr</w:t>
              </w:r>
            </w:hyperlink>
            <w:r w:rsidR="0096162E" w:rsidRPr="00143B8D">
              <w:rPr>
                <w:rFonts w:asciiTheme="minorHAnsi" w:hAnsiTheme="minorHAnsi" w:cstheme="minorHAnsi"/>
                <w:b/>
                <w:sz w:val="16"/>
                <w:szCs w:val="16"/>
              </w:rPr>
              <w:t xml:space="preserve">; </w:t>
            </w:r>
            <w:hyperlink r:id="rId14" w:history="1">
              <w:r w:rsidR="0096162E" w:rsidRPr="00143B8D">
                <w:rPr>
                  <w:rStyle w:val="Hyperlink"/>
                  <w:rFonts w:asciiTheme="minorHAnsi" w:hAnsiTheme="minorHAnsi" w:cstheme="minorHAnsi"/>
                  <w:b/>
                  <w:sz w:val="16"/>
                  <w:szCs w:val="16"/>
                </w:rPr>
                <w:t>e134113@metu.edu.tr</w:t>
              </w:r>
            </w:hyperlink>
          </w:p>
          <w:p w14:paraId="1658C172" w14:textId="6601EF7B" w:rsidR="00D91538" w:rsidRPr="00143B8D" w:rsidRDefault="00D91538" w:rsidP="00D91538">
            <w:pPr>
              <w:spacing w:line="180" w:lineRule="auto"/>
              <w:contextualSpacing/>
              <w:rPr>
                <w:rFonts w:asciiTheme="minorHAnsi" w:hAnsiTheme="minorHAnsi" w:cstheme="minorHAnsi"/>
                <w:sz w:val="16"/>
                <w:szCs w:val="16"/>
              </w:rPr>
            </w:pPr>
            <w:r w:rsidRPr="00143B8D">
              <w:rPr>
                <w:rFonts w:asciiTheme="minorHAnsi" w:hAnsiTheme="minorHAnsi" w:cstheme="minorHAnsi"/>
                <w:b/>
                <w:sz w:val="16"/>
                <w:szCs w:val="16"/>
              </w:rPr>
              <w:t>Date</w:t>
            </w:r>
            <w:r w:rsidRPr="00143B8D">
              <w:rPr>
                <w:rFonts w:asciiTheme="minorHAnsi" w:hAnsiTheme="minorHAnsi" w:cstheme="minorHAnsi"/>
                <w:b/>
                <w:sz w:val="16"/>
                <w:szCs w:val="16"/>
              </w:rPr>
              <w:tab/>
              <w:t xml:space="preserve">: </w:t>
            </w:r>
          </w:p>
          <w:p w14:paraId="64CD86BF" w14:textId="6D98B4B0" w:rsidR="00D91538" w:rsidRPr="00143B8D" w:rsidRDefault="00D91538" w:rsidP="00D91538">
            <w:pPr>
              <w:spacing w:line="180" w:lineRule="auto"/>
              <w:contextualSpacing/>
              <w:rPr>
                <w:rFonts w:asciiTheme="minorHAnsi" w:hAnsiTheme="minorHAnsi" w:cstheme="minorHAnsi"/>
                <w:sz w:val="16"/>
                <w:szCs w:val="16"/>
              </w:rPr>
            </w:pPr>
            <w:r w:rsidRPr="00143B8D">
              <w:rPr>
                <w:rFonts w:asciiTheme="minorHAnsi" w:hAnsiTheme="minorHAnsi" w:cstheme="minorHAnsi"/>
                <w:b/>
                <w:sz w:val="16"/>
                <w:szCs w:val="16"/>
              </w:rPr>
              <w:t>Signature</w:t>
            </w:r>
            <w:r w:rsidRPr="00143B8D">
              <w:rPr>
                <w:rFonts w:asciiTheme="minorHAnsi" w:hAnsiTheme="minorHAnsi" w:cstheme="minorHAnsi"/>
                <w:b/>
                <w:sz w:val="16"/>
                <w:szCs w:val="16"/>
              </w:rPr>
              <w:tab/>
              <w:t>: ________________________</w:t>
            </w:r>
          </w:p>
        </w:tc>
      </w:tr>
      <w:tr w:rsidR="00D91538" w:rsidRPr="00143B8D"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143B8D" w:rsidRDefault="00D91538" w:rsidP="00AA6DFD">
            <w:pPr>
              <w:spacing w:line="180" w:lineRule="auto"/>
              <w:contextualSpacing/>
              <w:rPr>
                <w:rFonts w:cs="Times New Roman"/>
                <w:sz w:val="16"/>
                <w:szCs w:val="16"/>
              </w:rPr>
            </w:pPr>
          </w:p>
        </w:tc>
        <w:tc>
          <w:tcPr>
            <w:tcW w:w="999" w:type="pct"/>
          </w:tcPr>
          <w:p w14:paraId="70718BFD" w14:textId="77777777" w:rsidR="00D91538" w:rsidRPr="00143B8D" w:rsidRDefault="00D91538" w:rsidP="00AA6DFD">
            <w:pPr>
              <w:spacing w:line="180" w:lineRule="auto"/>
              <w:contextualSpacing/>
              <w:rPr>
                <w:rFonts w:cs="Times New Roman"/>
                <w:sz w:val="16"/>
                <w:szCs w:val="16"/>
              </w:rPr>
            </w:pPr>
          </w:p>
        </w:tc>
        <w:tc>
          <w:tcPr>
            <w:tcW w:w="999" w:type="pct"/>
          </w:tcPr>
          <w:p w14:paraId="4F146285" w14:textId="77777777" w:rsidR="00D91538" w:rsidRPr="00143B8D" w:rsidRDefault="00D91538" w:rsidP="00AA6DFD">
            <w:pPr>
              <w:spacing w:line="180" w:lineRule="auto"/>
              <w:contextualSpacing/>
              <w:rPr>
                <w:rFonts w:cs="Times New Roman"/>
                <w:sz w:val="16"/>
                <w:szCs w:val="16"/>
              </w:rPr>
            </w:pPr>
          </w:p>
        </w:tc>
        <w:tc>
          <w:tcPr>
            <w:tcW w:w="999" w:type="pct"/>
          </w:tcPr>
          <w:p w14:paraId="5C145AA9" w14:textId="77777777" w:rsidR="00D91538" w:rsidRPr="00143B8D" w:rsidRDefault="00D91538" w:rsidP="00AA6DFD">
            <w:pPr>
              <w:spacing w:line="180" w:lineRule="auto"/>
              <w:contextualSpacing/>
              <w:rPr>
                <w:rFonts w:cs="Times New Roman"/>
                <w:sz w:val="16"/>
                <w:szCs w:val="16"/>
              </w:rPr>
            </w:pPr>
          </w:p>
        </w:tc>
        <w:tc>
          <w:tcPr>
            <w:tcW w:w="999" w:type="pct"/>
          </w:tcPr>
          <w:p w14:paraId="13E6F724" w14:textId="77777777" w:rsidR="00D91538" w:rsidRPr="00143B8D" w:rsidRDefault="00D91538" w:rsidP="00AA6DFD">
            <w:pPr>
              <w:spacing w:line="180" w:lineRule="auto"/>
              <w:contextualSpacing/>
              <w:rPr>
                <w:rFonts w:cs="Times New Roman"/>
                <w:sz w:val="16"/>
                <w:szCs w:val="16"/>
              </w:rPr>
            </w:pPr>
          </w:p>
        </w:tc>
      </w:tr>
      <w:bookmarkEnd w:id="2"/>
    </w:tbl>
    <w:p w14:paraId="45479A1C" w14:textId="66F00E6B" w:rsidR="00743B5E" w:rsidRPr="00143B8D" w:rsidRDefault="00743B5E" w:rsidP="00441B06">
      <w:pPr>
        <w:spacing w:after="0" w:line="240" w:lineRule="auto"/>
        <w:rPr>
          <w:rFonts w:cs="Times New Roman"/>
          <w:szCs w:val="24"/>
        </w:rPr>
      </w:pPr>
    </w:p>
    <w:p w14:paraId="2AC70EBA" w14:textId="77777777" w:rsidR="00441B06" w:rsidRPr="00143B8D" w:rsidRDefault="00441B06" w:rsidP="00441B06">
      <w:pPr>
        <w:spacing w:after="0" w:line="240" w:lineRule="auto"/>
        <w:rPr>
          <w:rFonts w:cs="Times New Roman"/>
          <w:szCs w:val="24"/>
        </w:rPr>
      </w:pPr>
    </w:p>
    <w:p w14:paraId="11F059D5" w14:textId="7C502C79" w:rsidR="00441B06" w:rsidRPr="00143B8D" w:rsidRDefault="00441B06" w:rsidP="008444BC">
      <w:pPr>
        <w:spacing w:after="0" w:line="240" w:lineRule="auto"/>
        <w:jc w:val="center"/>
        <w:rPr>
          <w:rFonts w:cs="Times New Roman"/>
          <w:szCs w:val="24"/>
        </w:rPr>
        <w:sectPr w:rsidR="00441B06" w:rsidRPr="00143B8D"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143B8D" w:rsidRDefault="00F4681B" w:rsidP="008444BC">
      <w:pPr>
        <w:tabs>
          <w:tab w:val="left" w:pos="7185"/>
        </w:tabs>
        <w:spacing w:after="0" w:line="240" w:lineRule="auto"/>
        <w:jc w:val="center"/>
        <w:rPr>
          <w:rFonts w:cs="Times New Roman"/>
          <w:szCs w:val="24"/>
        </w:rPr>
      </w:pPr>
      <w:r w:rsidRPr="00143B8D">
        <w:rPr>
          <w:rFonts w:cs="Times New Roman"/>
          <w:szCs w:val="24"/>
        </w:rPr>
        <w:lastRenderedPageBreak/>
        <w:t>ENHANCED DECISION SUPPORT SYSTEM FOR WILDFIRE DISASTER RESPONSE AND MANAGEMENT (DISASTERAWARE)</w:t>
      </w:r>
    </w:p>
    <w:p w14:paraId="2CEC5FA6" w14:textId="3A38DB13" w:rsidR="00320403" w:rsidRPr="00143B8D" w:rsidRDefault="00320403" w:rsidP="008444BC">
      <w:pPr>
        <w:tabs>
          <w:tab w:val="left" w:pos="7185"/>
        </w:tabs>
        <w:spacing w:after="0" w:line="240" w:lineRule="auto"/>
        <w:jc w:val="center"/>
        <w:rPr>
          <w:rFonts w:cs="Times New Roman"/>
          <w:szCs w:val="24"/>
        </w:rPr>
      </w:pPr>
    </w:p>
    <w:p w14:paraId="031E2000" w14:textId="77777777" w:rsidR="00320403" w:rsidRPr="00143B8D" w:rsidRDefault="00320403" w:rsidP="008444BC">
      <w:pPr>
        <w:tabs>
          <w:tab w:val="left" w:pos="7185"/>
        </w:tabs>
        <w:spacing w:after="0" w:line="240" w:lineRule="auto"/>
        <w:jc w:val="center"/>
        <w:rPr>
          <w:rFonts w:cs="Times New Roman"/>
          <w:szCs w:val="24"/>
        </w:rPr>
      </w:pPr>
    </w:p>
    <w:p w14:paraId="35BE586C" w14:textId="77777777" w:rsidR="00320403" w:rsidRPr="00143B8D" w:rsidRDefault="00320403" w:rsidP="008444BC">
      <w:pPr>
        <w:tabs>
          <w:tab w:val="left" w:pos="7185"/>
        </w:tabs>
        <w:spacing w:after="0" w:line="240" w:lineRule="auto"/>
        <w:jc w:val="center"/>
        <w:rPr>
          <w:rFonts w:cs="Times New Roman"/>
          <w:szCs w:val="24"/>
        </w:rPr>
      </w:pPr>
    </w:p>
    <w:p w14:paraId="6252F875" w14:textId="77777777" w:rsidR="00320403" w:rsidRPr="00143B8D" w:rsidRDefault="00320403" w:rsidP="008444BC">
      <w:pPr>
        <w:tabs>
          <w:tab w:val="left" w:pos="7185"/>
        </w:tabs>
        <w:spacing w:line="240" w:lineRule="auto"/>
        <w:jc w:val="center"/>
        <w:rPr>
          <w:rFonts w:cs="Times New Roman"/>
          <w:szCs w:val="24"/>
        </w:rPr>
      </w:pPr>
    </w:p>
    <w:p w14:paraId="24128D74" w14:textId="77777777" w:rsidR="00320403" w:rsidRPr="00143B8D" w:rsidRDefault="00320403" w:rsidP="008444BC">
      <w:pPr>
        <w:tabs>
          <w:tab w:val="left" w:pos="7185"/>
        </w:tabs>
        <w:spacing w:after="0" w:line="240" w:lineRule="auto"/>
        <w:jc w:val="center"/>
        <w:rPr>
          <w:rFonts w:cs="Times New Roman"/>
          <w:szCs w:val="24"/>
        </w:rPr>
      </w:pPr>
      <w:r w:rsidRPr="00143B8D">
        <w:rPr>
          <w:rFonts w:cs="Times New Roman"/>
          <w:szCs w:val="24"/>
        </w:rPr>
        <w:t>A THESIS SUBMITTED TO</w:t>
      </w:r>
    </w:p>
    <w:p w14:paraId="76C952A9" w14:textId="77777777" w:rsidR="00320403" w:rsidRPr="00143B8D" w:rsidRDefault="00320403" w:rsidP="008444BC">
      <w:pPr>
        <w:tabs>
          <w:tab w:val="left" w:pos="7185"/>
        </w:tabs>
        <w:spacing w:after="0" w:line="240" w:lineRule="auto"/>
        <w:jc w:val="center"/>
        <w:rPr>
          <w:rFonts w:cs="Times New Roman"/>
          <w:szCs w:val="24"/>
        </w:rPr>
      </w:pPr>
      <w:r w:rsidRPr="00143B8D">
        <w:rPr>
          <w:rFonts w:cs="Times New Roman"/>
          <w:szCs w:val="24"/>
        </w:rPr>
        <w:t>THE GRADUATE SCHOOL OF NATURAL AND APPLIED SCIENCES</w:t>
      </w:r>
    </w:p>
    <w:p w14:paraId="24750E17" w14:textId="77777777" w:rsidR="00320403" w:rsidRPr="00143B8D" w:rsidRDefault="00320403" w:rsidP="008444BC">
      <w:pPr>
        <w:tabs>
          <w:tab w:val="left" w:pos="7185"/>
        </w:tabs>
        <w:spacing w:after="0" w:line="240" w:lineRule="auto"/>
        <w:jc w:val="center"/>
        <w:rPr>
          <w:rFonts w:cs="Times New Roman"/>
          <w:szCs w:val="24"/>
        </w:rPr>
      </w:pPr>
      <w:r w:rsidRPr="00143B8D">
        <w:rPr>
          <w:rFonts w:cs="Times New Roman"/>
          <w:szCs w:val="24"/>
        </w:rPr>
        <w:t>OF</w:t>
      </w:r>
    </w:p>
    <w:p w14:paraId="39AA4306" w14:textId="77777777" w:rsidR="00320403" w:rsidRPr="00143B8D" w:rsidRDefault="00320403" w:rsidP="008444BC">
      <w:pPr>
        <w:tabs>
          <w:tab w:val="left" w:pos="7185"/>
        </w:tabs>
        <w:spacing w:after="0" w:line="240" w:lineRule="auto"/>
        <w:jc w:val="center"/>
        <w:rPr>
          <w:rFonts w:cs="Times New Roman"/>
          <w:szCs w:val="24"/>
        </w:rPr>
      </w:pPr>
      <w:r w:rsidRPr="00143B8D">
        <w:rPr>
          <w:rFonts w:cs="Times New Roman"/>
          <w:szCs w:val="24"/>
        </w:rPr>
        <w:t>MIDDLE EAST TECHNICAL UNIVERSITY</w:t>
      </w:r>
    </w:p>
    <w:p w14:paraId="53DA1FA2" w14:textId="77777777" w:rsidR="00320403" w:rsidRPr="00143B8D" w:rsidRDefault="00320403" w:rsidP="008444BC">
      <w:pPr>
        <w:tabs>
          <w:tab w:val="left" w:pos="7185"/>
        </w:tabs>
        <w:spacing w:after="0" w:line="240" w:lineRule="auto"/>
        <w:jc w:val="center"/>
        <w:rPr>
          <w:rFonts w:cs="Times New Roman"/>
          <w:szCs w:val="24"/>
        </w:rPr>
      </w:pPr>
    </w:p>
    <w:p w14:paraId="71FC7D9D" w14:textId="77777777" w:rsidR="00320403" w:rsidRPr="00143B8D" w:rsidRDefault="00320403" w:rsidP="008444BC">
      <w:pPr>
        <w:tabs>
          <w:tab w:val="left" w:pos="7185"/>
        </w:tabs>
        <w:spacing w:after="0" w:line="240" w:lineRule="auto"/>
        <w:jc w:val="center"/>
        <w:rPr>
          <w:rFonts w:cs="Times New Roman"/>
          <w:szCs w:val="24"/>
        </w:rPr>
      </w:pPr>
    </w:p>
    <w:p w14:paraId="7E6BE239" w14:textId="7DECB29D" w:rsidR="00320403" w:rsidRPr="00143B8D" w:rsidRDefault="00320403" w:rsidP="008444BC">
      <w:pPr>
        <w:tabs>
          <w:tab w:val="left" w:pos="7185"/>
        </w:tabs>
        <w:spacing w:after="0" w:line="240" w:lineRule="auto"/>
        <w:jc w:val="center"/>
        <w:rPr>
          <w:rFonts w:cs="Times New Roman"/>
          <w:szCs w:val="24"/>
        </w:rPr>
      </w:pPr>
    </w:p>
    <w:p w14:paraId="7C8D3A27" w14:textId="50FCD397" w:rsidR="00F26CB0" w:rsidRPr="00143B8D" w:rsidRDefault="00F26CB0" w:rsidP="008444BC">
      <w:pPr>
        <w:tabs>
          <w:tab w:val="left" w:pos="7185"/>
        </w:tabs>
        <w:spacing w:after="0" w:line="240" w:lineRule="auto"/>
        <w:jc w:val="center"/>
        <w:rPr>
          <w:rFonts w:cs="Times New Roman"/>
          <w:szCs w:val="24"/>
        </w:rPr>
      </w:pPr>
    </w:p>
    <w:p w14:paraId="0E4E3794" w14:textId="77777777" w:rsidR="00F26CB0" w:rsidRPr="00143B8D" w:rsidRDefault="00F26CB0" w:rsidP="008444BC">
      <w:pPr>
        <w:tabs>
          <w:tab w:val="left" w:pos="7185"/>
        </w:tabs>
        <w:spacing w:after="0" w:line="240" w:lineRule="auto"/>
        <w:jc w:val="center"/>
        <w:rPr>
          <w:rFonts w:cs="Times New Roman"/>
          <w:szCs w:val="24"/>
        </w:rPr>
      </w:pPr>
    </w:p>
    <w:p w14:paraId="3529BA53" w14:textId="77777777" w:rsidR="00F26CB0" w:rsidRPr="00143B8D" w:rsidRDefault="00F26CB0" w:rsidP="008444BC">
      <w:pPr>
        <w:tabs>
          <w:tab w:val="left" w:pos="7185"/>
        </w:tabs>
        <w:spacing w:after="0" w:line="240" w:lineRule="auto"/>
        <w:jc w:val="center"/>
        <w:rPr>
          <w:rFonts w:cs="Times New Roman"/>
          <w:szCs w:val="24"/>
        </w:rPr>
      </w:pPr>
    </w:p>
    <w:p w14:paraId="0BD29E05" w14:textId="77777777" w:rsidR="00320403" w:rsidRPr="00143B8D" w:rsidRDefault="00320403" w:rsidP="008444BC">
      <w:pPr>
        <w:tabs>
          <w:tab w:val="left" w:pos="7185"/>
        </w:tabs>
        <w:spacing w:after="0" w:line="240" w:lineRule="auto"/>
        <w:jc w:val="center"/>
        <w:rPr>
          <w:rFonts w:cs="Times New Roman"/>
          <w:szCs w:val="24"/>
        </w:rPr>
      </w:pPr>
    </w:p>
    <w:p w14:paraId="2A04DC4A" w14:textId="77777777" w:rsidR="00320403" w:rsidRPr="00143B8D" w:rsidRDefault="00320403" w:rsidP="008444BC">
      <w:pPr>
        <w:tabs>
          <w:tab w:val="left" w:pos="7185"/>
        </w:tabs>
        <w:spacing w:after="0" w:line="240" w:lineRule="auto"/>
        <w:jc w:val="center"/>
        <w:rPr>
          <w:rFonts w:cs="Times New Roman"/>
          <w:szCs w:val="24"/>
        </w:rPr>
      </w:pPr>
      <w:r w:rsidRPr="00143B8D">
        <w:rPr>
          <w:rFonts w:cs="Times New Roman"/>
          <w:szCs w:val="24"/>
        </w:rPr>
        <w:t>BY</w:t>
      </w:r>
    </w:p>
    <w:p w14:paraId="1783DEBF" w14:textId="77777777" w:rsidR="00320403" w:rsidRPr="00143B8D" w:rsidRDefault="00320403" w:rsidP="008444BC">
      <w:pPr>
        <w:tabs>
          <w:tab w:val="left" w:pos="7185"/>
        </w:tabs>
        <w:spacing w:after="0" w:line="240" w:lineRule="auto"/>
        <w:jc w:val="center"/>
        <w:rPr>
          <w:rFonts w:cs="Times New Roman"/>
          <w:szCs w:val="24"/>
        </w:rPr>
      </w:pPr>
    </w:p>
    <w:p w14:paraId="39051363" w14:textId="0BDF46C6" w:rsidR="00320403" w:rsidRPr="00143B8D" w:rsidRDefault="0096162E" w:rsidP="008444BC">
      <w:pPr>
        <w:tabs>
          <w:tab w:val="left" w:pos="7185"/>
        </w:tabs>
        <w:spacing w:after="0" w:line="240" w:lineRule="auto"/>
        <w:jc w:val="center"/>
        <w:rPr>
          <w:rFonts w:cs="Times New Roman"/>
          <w:szCs w:val="24"/>
        </w:rPr>
      </w:pPr>
      <w:r w:rsidRPr="00143B8D">
        <w:rPr>
          <w:rFonts w:cs="Times New Roman"/>
          <w:szCs w:val="24"/>
        </w:rPr>
        <w:t>ÇAĞLAR AKMAN</w:t>
      </w:r>
    </w:p>
    <w:p w14:paraId="12C59A2E" w14:textId="77777777" w:rsidR="00320403" w:rsidRPr="00143B8D" w:rsidRDefault="00320403" w:rsidP="008444BC">
      <w:pPr>
        <w:tabs>
          <w:tab w:val="left" w:pos="7185"/>
        </w:tabs>
        <w:spacing w:after="0" w:line="240" w:lineRule="auto"/>
        <w:jc w:val="center"/>
        <w:rPr>
          <w:rFonts w:cs="Times New Roman"/>
          <w:szCs w:val="24"/>
        </w:rPr>
      </w:pPr>
    </w:p>
    <w:p w14:paraId="41B888B0" w14:textId="77777777" w:rsidR="00320403" w:rsidRPr="00143B8D" w:rsidRDefault="00320403" w:rsidP="008444BC">
      <w:pPr>
        <w:tabs>
          <w:tab w:val="left" w:pos="7185"/>
        </w:tabs>
        <w:spacing w:after="0" w:line="240" w:lineRule="auto"/>
        <w:jc w:val="center"/>
        <w:rPr>
          <w:rFonts w:cs="Times New Roman"/>
          <w:szCs w:val="24"/>
        </w:rPr>
      </w:pPr>
    </w:p>
    <w:p w14:paraId="5F60A7B2" w14:textId="77777777" w:rsidR="00320403" w:rsidRPr="00143B8D" w:rsidRDefault="00320403" w:rsidP="008444BC">
      <w:pPr>
        <w:tabs>
          <w:tab w:val="left" w:pos="7185"/>
        </w:tabs>
        <w:spacing w:after="0" w:line="240" w:lineRule="auto"/>
        <w:jc w:val="center"/>
        <w:rPr>
          <w:rFonts w:cs="Times New Roman"/>
          <w:szCs w:val="24"/>
        </w:rPr>
      </w:pPr>
    </w:p>
    <w:p w14:paraId="1A0E36C0" w14:textId="69B6D592" w:rsidR="00320403" w:rsidRPr="00143B8D" w:rsidRDefault="00320403" w:rsidP="008444BC">
      <w:pPr>
        <w:tabs>
          <w:tab w:val="left" w:pos="7185"/>
        </w:tabs>
        <w:spacing w:line="240" w:lineRule="auto"/>
        <w:jc w:val="center"/>
        <w:rPr>
          <w:rFonts w:cs="Times New Roman"/>
          <w:szCs w:val="24"/>
        </w:rPr>
      </w:pPr>
    </w:p>
    <w:p w14:paraId="262C33B5" w14:textId="77777777" w:rsidR="00F26CB0" w:rsidRPr="00143B8D" w:rsidRDefault="00F26CB0" w:rsidP="008444BC">
      <w:pPr>
        <w:tabs>
          <w:tab w:val="left" w:pos="7185"/>
        </w:tabs>
        <w:spacing w:line="240" w:lineRule="auto"/>
        <w:jc w:val="center"/>
        <w:rPr>
          <w:rFonts w:cs="Times New Roman"/>
          <w:szCs w:val="24"/>
        </w:rPr>
      </w:pPr>
    </w:p>
    <w:p w14:paraId="37F1AB6F" w14:textId="4D4A8D3A" w:rsidR="00F26CB0" w:rsidRPr="00143B8D" w:rsidRDefault="00F26CB0" w:rsidP="008444BC">
      <w:pPr>
        <w:tabs>
          <w:tab w:val="left" w:pos="7185"/>
        </w:tabs>
        <w:spacing w:line="240" w:lineRule="auto"/>
        <w:jc w:val="center"/>
        <w:rPr>
          <w:rFonts w:cs="Times New Roman"/>
          <w:szCs w:val="24"/>
        </w:rPr>
      </w:pPr>
    </w:p>
    <w:p w14:paraId="4018C3FC" w14:textId="77777777" w:rsidR="00F26CB0" w:rsidRPr="00143B8D" w:rsidRDefault="00F26CB0" w:rsidP="008444BC">
      <w:pPr>
        <w:tabs>
          <w:tab w:val="left" w:pos="7185"/>
        </w:tabs>
        <w:spacing w:line="240" w:lineRule="auto"/>
        <w:jc w:val="center"/>
        <w:rPr>
          <w:rFonts w:cs="Times New Roman"/>
          <w:szCs w:val="24"/>
        </w:rPr>
      </w:pPr>
    </w:p>
    <w:p w14:paraId="2E572A7C" w14:textId="77777777" w:rsidR="00320403" w:rsidRPr="00143B8D" w:rsidRDefault="00320403" w:rsidP="008444BC">
      <w:pPr>
        <w:tabs>
          <w:tab w:val="left" w:pos="7185"/>
        </w:tabs>
        <w:spacing w:after="0" w:line="240" w:lineRule="auto"/>
        <w:jc w:val="center"/>
        <w:rPr>
          <w:rFonts w:cs="Times New Roman"/>
          <w:szCs w:val="24"/>
        </w:rPr>
      </w:pPr>
      <w:r w:rsidRPr="00143B8D">
        <w:rPr>
          <w:rFonts w:cs="Times New Roman"/>
          <w:szCs w:val="24"/>
        </w:rPr>
        <w:t>IN PARTIAL FULFILLMENT OF THE REQUIREMENTS</w:t>
      </w:r>
    </w:p>
    <w:p w14:paraId="61059C81" w14:textId="77777777" w:rsidR="00320403" w:rsidRPr="00143B8D" w:rsidRDefault="00320403" w:rsidP="008444BC">
      <w:pPr>
        <w:tabs>
          <w:tab w:val="left" w:pos="7185"/>
        </w:tabs>
        <w:spacing w:after="0" w:line="240" w:lineRule="auto"/>
        <w:jc w:val="center"/>
        <w:rPr>
          <w:rFonts w:cs="Times New Roman"/>
          <w:szCs w:val="24"/>
        </w:rPr>
      </w:pPr>
      <w:r w:rsidRPr="00143B8D">
        <w:rPr>
          <w:rFonts w:cs="Times New Roman"/>
          <w:szCs w:val="24"/>
        </w:rPr>
        <w:t>FOR</w:t>
      </w:r>
    </w:p>
    <w:p w14:paraId="2F51E951" w14:textId="24D674A1" w:rsidR="00320403" w:rsidRPr="00143B8D" w:rsidRDefault="00320403" w:rsidP="008444BC">
      <w:pPr>
        <w:tabs>
          <w:tab w:val="left" w:pos="7185"/>
        </w:tabs>
        <w:spacing w:after="0" w:line="240" w:lineRule="auto"/>
        <w:jc w:val="center"/>
        <w:rPr>
          <w:rFonts w:cs="Times New Roman"/>
          <w:szCs w:val="24"/>
        </w:rPr>
      </w:pPr>
      <w:r w:rsidRPr="00143B8D">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143B8D">
            <w:t>DOCTOR OF PHILOSOPHY</w:t>
          </w:r>
        </w:sdtContent>
      </w:sdt>
    </w:p>
    <w:p w14:paraId="747083D7" w14:textId="77777777" w:rsidR="00320403" w:rsidRPr="00143B8D" w:rsidRDefault="00320403" w:rsidP="008444BC">
      <w:pPr>
        <w:tabs>
          <w:tab w:val="left" w:pos="7185"/>
        </w:tabs>
        <w:spacing w:after="0" w:line="240" w:lineRule="auto"/>
        <w:jc w:val="center"/>
        <w:rPr>
          <w:rFonts w:cs="Times New Roman"/>
          <w:szCs w:val="24"/>
        </w:rPr>
      </w:pPr>
      <w:r w:rsidRPr="00143B8D">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143B8D" w:rsidRDefault="0096162E" w:rsidP="008444BC">
          <w:pPr>
            <w:spacing w:line="240" w:lineRule="auto"/>
            <w:jc w:val="center"/>
          </w:pPr>
          <w:r w:rsidRPr="00143B8D">
            <w:t>ELECTRICAL AND ELECTRONIC ENGINEERING</w:t>
          </w:r>
        </w:p>
      </w:sdtContent>
    </w:sdt>
    <w:bookmarkEnd w:id="3" w:displacedByCustomXml="prev"/>
    <w:p w14:paraId="6B2038A7" w14:textId="77777777" w:rsidR="00320403" w:rsidRPr="00143B8D" w:rsidRDefault="00320403" w:rsidP="008444BC">
      <w:pPr>
        <w:tabs>
          <w:tab w:val="left" w:pos="7185"/>
        </w:tabs>
        <w:spacing w:after="0" w:line="240" w:lineRule="auto"/>
        <w:jc w:val="center"/>
        <w:rPr>
          <w:rFonts w:cs="Times New Roman"/>
          <w:szCs w:val="24"/>
        </w:rPr>
      </w:pPr>
    </w:p>
    <w:p w14:paraId="4E2A549B" w14:textId="77777777" w:rsidR="00320403" w:rsidRPr="00143B8D" w:rsidRDefault="00320403" w:rsidP="008444BC">
      <w:pPr>
        <w:tabs>
          <w:tab w:val="left" w:pos="7185"/>
        </w:tabs>
        <w:spacing w:after="0" w:line="240" w:lineRule="auto"/>
        <w:jc w:val="center"/>
        <w:rPr>
          <w:rFonts w:cs="Times New Roman"/>
          <w:szCs w:val="24"/>
        </w:rPr>
      </w:pPr>
    </w:p>
    <w:p w14:paraId="48FC948D" w14:textId="11237331" w:rsidR="00320403" w:rsidRPr="00143B8D" w:rsidRDefault="00320403" w:rsidP="008444BC">
      <w:pPr>
        <w:tabs>
          <w:tab w:val="left" w:pos="7185"/>
        </w:tabs>
        <w:spacing w:after="0" w:line="240" w:lineRule="auto"/>
        <w:jc w:val="center"/>
        <w:rPr>
          <w:rFonts w:cs="Times New Roman"/>
          <w:szCs w:val="24"/>
        </w:rPr>
      </w:pPr>
    </w:p>
    <w:p w14:paraId="1806CDB5" w14:textId="580E675A" w:rsidR="00F26CB0" w:rsidRPr="00143B8D" w:rsidRDefault="00F26CB0" w:rsidP="008444BC">
      <w:pPr>
        <w:tabs>
          <w:tab w:val="left" w:pos="7185"/>
        </w:tabs>
        <w:spacing w:after="0" w:line="240" w:lineRule="auto"/>
        <w:jc w:val="center"/>
        <w:rPr>
          <w:rFonts w:cs="Times New Roman"/>
          <w:szCs w:val="24"/>
        </w:rPr>
      </w:pPr>
    </w:p>
    <w:p w14:paraId="3B9FD64A" w14:textId="77777777" w:rsidR="00F26CB0" w:rsidRPr="00143B8D" w:rsidRDefault="00F26CB0" w:rsidP="008444BC">
      <w:pPr>
        <w:tabs>
          <w:tab w:val="left" w:pos="7185"/>
        </w:tabs>
        <w:spacing w:after="0" w:line="240" w:lineRule="auto"/>
        <w:jc w:val="center"/>
        <w:rPr>
          <w:rFonts w:cs="Times New Roman"/>
          <w:szCs w:val="24"/>
        </w:rPr>
      </w:pPr>
    </w:p>
    <w:p w14:paraId="1CDBC1B0" w14:textId="77777777" w:rsidR="00320403" w:rsidRPr="00143B8D" w:rsidRDefault="00320403" w:rsidP="008444BC">
      <w:pPr>
        <w:tabs>
          <w:tab w:val="left" w:pos="7185"/>
        </w:tabs>
        <w:spacing w:after="0" w:line="240" w:lineRule="auto"/>
        <w:jc w:val="center"/>
        <w:rPr>
          <w:rFonts w:cs="Times New Roman"/>
          <w:szCs w:val="24"/>
        </w:rPr>
      </w:pPr>
    </w:p>
    <w:p w14:paraId="35A235F5" w14:textId="77777777" w:rsidR="00320403" w:rsidRPr="00143B8D" w:rsidRDefault="00F4681B" w:rsidP="008444BC">
      <w:pPr>
        <w:tabs>
          <w:tab w:val="left" w:pos="7185"/>
        </w:tabs>
        <w:spacing w:after="0" w:line="240" w:lineRule="auto"/>
        <w:jc w:val="center"/>
        <w:rPr>
          <w:rFonts w:cs="Times New Roman"/>
          <w:szCs w:val="24"/>
        </w:rPr>
      </w:pPr>
      <w:commentRangeStart w:id="4"/>
      <w:commentRangeEnd w:id="4"/>
      <w:r w:rsidRPr="00143B8D">
        <w:rPr>
          <w:rStyle w:val="CommentReference"/>
        </w:rPr>
        <w:commentReference w:id="4"/>
      </w:r>
    </w:p>
    <w:p w14:paraId="2AFCDA9C" w14:textId="77777777" w:rsidR="00D5074E" w:rsidRPr="00143B8D" w:rsidRDefault="00000000" w:rsidP="008444BC">
      <w:pPr>
        <w:tabs>
          <w:tab w:val="left" w:pos="7185"/>
        </w:tabs>
        <w:spacing w:after="0" w:line="240" w:lineRule="auto"/>
        <w:jc w:val="center"/>
        <w:rPr>
          <w:rStyle w:val="UPPERCASEChar"/>
        </w:rPr>
        <w:sectPr w:rsidR="00D5074E" w:rsidRPr="00143B8D"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143B8D">
            <w:rPr>
              <w:color w:val="808080"/>
            </w:rPr>
            <w:t>[DEFENSE DATE]</w:t>
          </w:r>
        </w:sdtContent>
      </w:sdt>
    </w:p>
    <w:p w14:paraId="0C5F545B" w14:textId="77777777" w:rsidR="00320403" w:rsidRPr="00143B8D" w:rsidRDefault="00320403" w:rsidP="00282804">
      <w:pPr>
        <w:pStyle w:val="CoverPages"/>
        <w:rPr>
          <w:lang w:val="en-US"/>
        </w:rPr>
      </w:pPr>
      <w:bookmarkStart w:id="5" w:name="_Toc222063315"/>
      <w:r w:rsidRPr="00143B8D">
        <w:rPr>
          <w:lang w:val="en-US"/>
        </w:rPr>
        <w:lastRenderedPageBreak/>
        <w:t>TABLE OF CONTENTS</w:t>
      </w:r>
      <w:bookmarkEnd w:id="5"/>
    </w:p>
    <w:sdt>
      <w:sdtPr>
        <w:rPr>
          <w:noProof w:val="0"/>
        </w:rPr>
        <w:id w:val="837507579"/>
        <w:docPartObj>
          <w:docPartGallery w:val="Table of Contents"/>
          <w:docPartUnique/>
        </w:docPartObj>
      </w:sdtPr>
      <w:sdtEndPr>
        <w:rPr>
          <w:b/>
          <w:bCs/>
        </w:rPr>
      </w:sdtEndPr>
      <w:sdtContent>
        <w:p w14:paraId="542A89C9" w14:textId="64778B0D" w:rsidR="004632C1" w:rsidRDefault="00041C8A">
          <w:pPr>
            <w:pStyle w:val="TOC1"/>
            <w:rPr>
              <w:rFonts w:asciiTheme="minorHAnsi" w:eastAsiaTheme="minorEastAsia" w:hAnsiTheme="minorHAnsi"/>
              <w:kern w:val="2"/>
              <w:szCs w:val="24"/>
              <w:lang w:val="tr-TR" w:eastAsia="tr-TR"/>
              <w14:ligatures w14:val="standardContextual"/>
            </w:rPr>
          </w:pPr>
          <w:r w:rsidRPr="00143B8D">
            <w:rPr>
              <w:noProof w:val="0"/>
            </w:rPr>
            <w:fldChar w:fldCharType="begin"/>
          </w:r>
          <w:r w:rsidRPr="00143B8D">
            <w:rPr>
              <w:noProof w:val="0"/>
            </w:rPr>
            <w:instrText xml:space="preserve"> TOC \o "1-3" \h \z \u </w:instrText>
          </w:r>
          <w:r w:rsidRPr="00143B8D">
            <w:rPr>
              <w:noProof w:val="0"/>
            </w:rPr>
            <w:fldChar w:fldCharType="separate"/>
          </w:r>
          <w:hyperlink w:anchor="_Toc222063315" w:history="1">
            <w:r w:rsidR="004632C1" w:rsidRPr="008470DD">
              <w:rPr>
                <w:rStyle w:val="Hyperlink"/>
              </w:rPr>
              <w:t>TABLE OF CONTENTS</w:t>
            </w:r>
            <w:r w:rsidR="004632C1">
              <w:rPr>
                <w:webHidden/>
              </w:rPr>
              <w:tab/>
            </w:r>
            <w:r w:rsidR="004632C1">
              <w:rPr>
                <w:webHidden/>
              </w:rPr>
              <w:fldChar w:fldCharType="begin"/>
            </w:r>
            <w:r w:rsidR="004632C1">
              <w:rPr>
                <w:webHidden/>
              </w:rPr>
              <w:instrText xml:space="preserve"> PAGEREF _Toc222063315 \h </w:instrText>
            </w:r>
            <w:r w:rsidR="004632C1">
              <w:rPr>
                <w:webHidden/>
              </w:rPr>
            </w:r>
            <w:r w:rsidR="004632C1">
              <w:rPr>
                <w:webHidden/>
              </w:rPr>
              <w:fldChar w:fldCharType="separate"/>
            </w:r>
            <w:r w:rsidR="004632C1">
              <w:rPr>
                <w:webHidden/>
              </w:rPr>
              <w:t>iv</w:t>
            </w:r>
            <w:r w:rsidR="004632C1">
              <w:rPr>
                <w:webHidden/>
              </w:rPr>
              <w:fldChar w:fldCharType="end"/>
            </w:r>
          </w:hyperlink>
        </w:p>
        <w:p w14:paraId="7EF4CAAB" w14:textId="7D36C319" w:rsidR="004632C1" w:rsidRDefault="004632C1">
          <w:pPr>
            <w:pStyle w:val="TOC1"/>
            <w:rPr>
              <w:rFonts w:asciiTheme="minorHAnsi" w:eastAsiaTheme="minorEastAsia" w:hAnsiTheme="minorHAnsi"/>
              <w:kern w:val="2"/>
              <w:szCs w:val="24"/>
              <w:lang w:val="tr-TR" w:eastAsia="tr-TR"/>
              <w14:ligatures w14:val="standardContextual"/>
            </w:rPr>
          </w:pPr>
          <w:hyperlink w:anchor="_Toc222063316" w:history="1">
            <w:r w:rsidRPr="008470DD">
              <w:rPr>
                <w:rStyle w:val="Hyperlink"/>
              </w:rPr>
              <w:t>LIST OF TABLES</w:t>
            </w:r>
            <w:r>
              <w:rPr>
                <w:webHidden/>
              </w:rPr>
              <w:tab/>
            </w:r>
            <w:r>
              <w:rPr>
                <w:webHidden/>
              </w:rPr>
              <w:fldChar w:fldCharType="begin"/>
            </w:r>
            <w:r>
              <w:rPr>
                <w:webHidden/>
              </w:rPr>
              <w:instrText xml:space="preserve"> PAGEREF _Toc222063316 \h </w:instrText>
            </w:r>
            <w:r>
              <w:rPr>
                <w:webHidden/>
              </w:rPr>
            </w:r>
            <w:r>
              <w:rPr>
                <w:webHidden/>
              </w:rPr>
              <w:fldChar w:fldCharType="separate"/>
            </w:r>
            <w:r>
              <w:rPr>
                <w:webHidden/>
              </w:rPr>
              <w:t>v</w:t>
            </w:r>
            <w:r>
              <w:rPr>
                <w:webHidden/>
              </w:rPr>
              <w:fldChar w:fldCharType="end"/>
            </w:r>
          </w:hyperlink>
        </w:p>
        <w:p w14:paraId="100FFC7B" w14:textId="26974A9D" w:rsidR="004632C1" w:rsidRDefault="004632C1">
          <w:pPr>
            <w:pStyle w:val="TOC1"/>
            <w:rPr>
              <w:rFonts w:asciiTheme="minorHAnsi" w:eastAsiaTheme="minorEastAsia" w:hAnsiTheme="minorHAnsi"/>
              <w:kern w:val="2"/>
              <w:szCs w:val="24"/>
              <w:lang w:val="tr-TR" w:eastAsia="tr-TR"/>
              <w14:ligatures w14:val="standardContextual"/>
            </w:rPr>
          </w:pPr>
          <w:hyperlink w:anchor="_Toc222063317" w:history="1">
            <w:r w:rsidRPr="008470DD">
              <w:rPr>
                <w:rStyle w:val="Hyperlink"/>
              </w:rPr>
              <w:t>LIST OF FIGURES</w:t>
            </w:r>
            <w:r>
              <w:rPr>
                <w:webHidden/>
              </w:rPr>
              <w:tab/>
            </w:r>
            <w:r>
              <w:rPr>
                <w:webHidden/>
              </w:rPr>
              <w:fldChar w:fldCharType="begin"/>
            </w:r>
            <w:r>
              <w:rPr>
                <w:webHidden/>
              </w:rPr>
              <w:instrText xml:space="preserve"> PAGEREF _Toc222063317 \h </w:instrText>
            </w:r>
            <w:r>
              <w:rPr>
                <w:webHidden/>
              </w:rPr>
            </w:r>
            <w:r>
              <w:rPr>
                <w:webHidden/>
              </w:rPr>
              <w:fldChar w:fldCharType="separate"/>
            </w:r>
            <w:r>
              <w:rPr>
                <w:webHidden/>
              </w:rPr>
              <w:t>vi</w:t>
            </w:r>
            <w:r>
              <w:rPr>
                <w:webHidden/>
              </w:rPr>
              <w:fldChar w:fldCharType="end"/>
            </w:r>
          </w:hyperlink>
        </w:p>
        <w:p w14:paraId="5055C5FC" w14:textId="10B48CB3" w:rsidR="004632C1" w:rsidRDefault="004632C1">
          <w:pPr>
            <w:pStyle w:val="TOC1"/>
            <w:rPr>
              <w:rFonts w:asciiTheme="minorHAnsi" w:eastAsiaTheme="minorEastAsia" w:hAnsiTheme="minorHAnsi"/>
              <w:kern w:val="2"/>
              <w:szCs w:val="24"/>
              <w:lang w:val="tr-TR" w:eastAsia="tr-TR"/>
              <w14:ligatures w14:val="standardContextual"/>
            </w:rPr>
          </w:pPr>
          <w:hyperlink w:anchor="_Toc222063318" w:history="1">
            <w:r w:rsidRPr="008470DD">
              <w:rPr>
                <w:rStyle w:val="Hyperlink"/>
              </w:rPr>
              <w:t>LIST OF ABBREVIATIONS</w:t>
            </w:r>
            <w:r>
              <w:rPr>
                <w:webHidden/>
              </w:rPr>
              <w:tab/>
            </w:r>
            <w:r>
              <w:rPr>
                <w:webHidden/>
              </w:rPr>
              <w:fldChar w:fldCharType="begin"/>
            </w:r>
            <w:r>
              <w:rPr>
                <w:webHidden/>
              </w:rPr>
              <w:instrText xml:space="preserve"> PAGEREF _Toc222063318 \h </w:instrText>
            </w:r>
            <w:r>
              <w:rPr>
                <w:webHidden/>
              </w:rPr>
            </w:r>
            <w:r>
              <w:rPr>
                <w:webHidden/>
              </w:rPr>
              <w:fldChar w:fldCharType="separate"/>
            </w:r>
            <w:r>
              <w:rPr>
                <w:webHidden/>
              </w:rPr>
              <w:t>vii</w:t>
            </w:r>
            <w:r>
              <w:rPr>
                <w:webHidden/>
              </w:rPr>
              <w:fldChar w:fldCharType="end"/>
            </w:r>
          </w:hyperlink>
        </w:p>
        <w:p w14:paraId="05994372" w14:textId="3369A171" w:rsidR="004632C1" w:rsidRDefault="004632C1">
          <w:pPr>
            <w:pStyle w:val="TOC1"/>
            <w:rPr>
              <w:rFonts w:asciiTheme="minorHAnsi" w:eastAsiaTheme="minorEastAsia" w:hAnsiTheme="minorHAnsi"/>
              <w:kern w:val="2"/>
              <w:szCs w:val="24"/>
              <w:lang w:val="tr-TR" w:eastAsia="tr-TR"/>
              <w14:ligatures w14:val="standardContextual"/>
            </w:rPr>
          </w:pPr>
          <w:hyperlink w:anchor="_Toc222063319" w:history="1">
            <w:r w:rsidRPr="008470DD">
              <w:rPr>
                <w:rStyle w:val="Hyperlink"/>
              </w:rPr>
              <w:t>LIST OF SYMBOLS</w:t>
            </w:r>
            <w:r>
              <w:rPr>
                <w:webHidden/>
              </w:rPr>
              <w:tab/>
            </w:r>
            <w:r>
              <w:rPr>
                <w:webHidden/>
              </w:rPr>
              <w:fldChar w:fldCharType="begin"/>
            </w:r>
            <w:r>
              <w:rPr>
                <w:webHidden/>
              </w:rPr>
              <w:instrText xml:space="preserve"> PAGEREF _Toc222063319 \h </w:instrText>
            </w:r>
            <w:r>
              <w:rPr>
                <w:webHidden/>
              </w:rPr>
            </w:r>
            <w:r>
              <w:rPr>
                <w:webHidden/>
              </w:rPr>
              <w:fldChar w:fldCharType="separate"/>
            </w:r>
            <w:r>
              <w:rPr>
                <w:webHidden/>
              </w:rPr>
              <w:t>viii</w:t>
            </w:r>
            <w:r>
              <w:rPr>
                <w:webHidden/>
              </w:rPr>
              <w:fldChar w:fldCharType="end"/>
            </w:r>
          </w:hyperlink>
        </w:p>
        <w:p w14:paraId="63BD194B" w14:textId="58019E92" w:rsidR="004632C1" w:rsidRDefault="004632C1">
          <w:pPr>
            <w:pStyle w:val="TOC1"/>
            <w:tabs>
              <w:tab w:val="left" w:pos="480"/>
            </w:tabs>
            <w:rPr>
              <w:rFonts w:asciiTheme="minorHAnsi" w:eastAsiaTheme="minorEastAsia" w:hAnsiTheme="minorHAnsi"/>
              <w:kern w:val="2"/>
              <w:szCs w:val="24"/>
              <w:lang w:val="tr-TR" w:eastAsia="tr-TR"/>
              <w14:ligatures w14:val="standardContextual"/>
            </w:rPr>
          </w:pPr>
          <w:hyperlink w:anchor="_Toc222063320" w:history="1">
            <w:r w:rsidRPr="008470DD">
              <w:rPr>
                <w:rStyle w:val="Hyperlink"/>
              </w:rPr>
              <w:t>1</w:t>
            </w:r>
            <w:r>
              <w:rPr>
                <w:rFonts w:asciiTheme="minorHAnsi" w:eastAsiaTheme="minorEastAsia" w:hAnsiTheme="minorHAnsi"/>
                <w:kern w:val="2"/>
                <w:szCs w:val="24"/>
                <w:lang w:val="tr-TR" w:eastAsia="tr-TR"/>
                <w14:ligatures w14:val="standardContextual"/>
              </w:rPr>
              <w:tab/>
            </w:r>
            <w:r w:rsidRPr="008470DD">
              <w:rPr>
                <w:rStyle w:val="Hyperlink"/>
              </w:rPr>
              <w:t>INTRODUCTION</w:t>
            </w:r>
            <w:r>
              <w:rPr>
                <w:webHidden/>
              </w:rPr>
              <w:tab/>
            </w:r>
            <w:r>
              <w:rPr>
                <w:webHidden/>
              </w:rPr>
              <w:fldChar w:fldCharType="begin"/>
            </w:r>
            <w:r>
              <w:rPr>
                <w:webHidden/>
              </w:rPr>
              <w:instrText xml:space="preserve"> PAGEREF _Toc222063320 \h </w:instrText>
            </w:r>
            <w:r>
              <w:rPr>
                <w:webHidden/>
              </w:rPr>
            </w:r>
            <w:r>
              <w:rPr>
                <w:webHidden/>
              </w:rPr>
              <w:fldChar w:fldCharType="separate"/>
            </w:r>
            <w:r>
              <w:rPr>
                <w:webHidden/>
              </w:rPr>
              <w:t>1</w:t>
            </w:r>
            <w:r>
              <w:rPr>
                <w:webHidden/>
              </w:rPr>
              <w:fldChar w:fldCharType="end"/>
            </w:r>
          </w:hyperlink>
        </w:p>
        <w:p w14:paraId="68804AE1" w14:textId="4C501E07" w:rsidR="004632C1" w:rsidRDefault="004632C1">
          <w:pPr>
            <w:pStyle w:val="TOC1"/>
            <w:tabs>
              <w:tab w:val="left" w:pos="480"/>
            </w:tabs>
            <w:rPr>
              <w:rFonts w:asciiTheme="minorHAnsi" w:eastAsiaTheme="minorEastAsia" w:hAnsiTheme="minorHAnsi"/>
              <w:kern w:val="2"/>
              <w:szCs w:val="24"/>
              <w:lang w:val="tr-TR" w:eastAsia="tr-TR"/>
              <w14:ligatures w14:val="standardContextual"/>
            </w:rPr>
          </w:pPr>
          <w:hyperlink w:anchor="_Toc222063321" w:history="1">
            <w:r w:rsidRPr="008470DD">
              <w:rPr>
                <w:rStyle w:val="Hyperlink"/>
              </w:rPr>
              <w:t>2</w:t>
            </w:r>
            <w:r>
              <w:rPr>
                <w:rFonts w:asciiTheme="minorHAnsi" w:eastAsiaTheme="minorEastAsia" w:hAnsiTheme="minorHAnsi"/>
                <w:kern w:val="2"/>
                <w:szCs w:val="24"/>
                <w:lang w:val="tr-TR" w:eastAsia="tr-TR"/>
                <w14:ligatures w14:val="standardContextual"/>
              </w:rPr>
              <w:tab/>
            </w:r>
            <w:r w:rsidRPr="008470DD">
              <w:rPr>
                <w:rStyle w:val="Hyperlink"/>
              </w:rPr>
              <w:t>FIRE SPREAD SIMULATOR</w:t>
            </w:r>
            <w:r>
              <w:rPr>
                <w:webHidden/>
              </w:rPr>
              <w:tab/>
            </w:r>
            <w:r>
              <w:rPr>
                <w:webHidden/>
              </w:rPr>
              <w:fldChar w:fldCharType="begin"/>
            </w:r>
            <w:r>
              <w:rPr>
                <w:webHidden/>
              </w:rPr>
              <w:instrText xml:space="preserve"> PAGEREF _Toc222063321 \h </w:instrText>
            </w:r>
            <w:r>
              <w:rPr>
                <w:webHidden/>
              </w:rPr>
            </w:r>
            <w:r>
              <w:rPr>
                <w:webHidden/>
              </w:rPr>
              <w:fldChar w:fldCharType="separate"/>
            </w:r>
            <w:r>
              <w:rPr>
                <w:webHidden/>
              </w:rPr>
              <w:t>3</w:t>
            </w:r>
            <w:r>
              <w:rPr>
                <w:webHidden/>
              </w:rPr>
              <w:fldChar w:fldCharType="end"/>
            </w:r>
          </w:hyperlink>
        </w:p>
        <w:p w14:paraId="1CC58483" w14:textId="756D39D6" w:rsidR="004632C1" w:rsidRDefault="004632C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063322" w:history="1">
            <w:r w:rsidRPr="008470DD">
              <w:rPr>
                <w:rStyle w:val="Hyperlink"/>
                <w:noProof/>
              </w:rPr>
              <w:t>2.1</w:t>
            </w:r>
            <w:r>
              <w:rPr>
                <w:rFonts w:asciiTheme="minorHAnsi" w:eastAsiaTheme="minorEastAsia" w:hAnsiTheme="minorHAnsi"/>
                <w:noProof/>
                <w:kern w:val="2"/>
                <w:szCs w:val="24"/>
                <w:lang w:val="tr-TR" w:eastAsia="tr-TR"/>
                <w14:ligatures w14:val="standardContextual"/>
              </w:rPr>
              <w:tab/>
            </w:r>
            <w:r w:rsidRPr="008470DD">
              <w:rPr>
                <w:rStyle w:val="Hyperlink"/>
                <w:noProof/>
              </w:rPr>
              <w:t>External Data Layer</w:t>
            </w:r>
            <w:r>
              <w:rPr>
                <w:noProof/>
                <w:webHidden/>
              </w:rPr>
              <w:tab/>
            </w:r>
            <w:r>
              <w:rPr>
                <w:noProof/>
                <w:webHidden/>
              </w:rPr>
              <w:fldChar w:fldCharType="begin"/>
            </w:r>
            <w:r>
              <w:rPr>
                <w:noProof/>
                <w:webHidden/>
              </w:rPr>
              <w:instrText xml:space="preserve"> PAGEREF _Toc222063322 \h </w:instrText>
            </w:r>
            <w:r>
              <w:rPr>
                <w:noProof/>
                <w:webHidden/>
              </w:rPr>
            </w:r>
            <w:r>
              <w:rPr>
                <w:noProof/>
                <w:webHidden/>
              </w:rPr>
              <w:fldChar w:fldCharType="separate"/>
            </w:r>
            <w:r>
              <w:rPr>
                <w:noProof/>
                <w:webHidden/>
              </w:rPr>
              <w:t>3</w:t>
            </w:r>
            <w:r>
              <w:rPr>
                <w:noProof/>
                <w:webHidden/>
              </w:rPr>
              <w:fldChar w:fldCharType="end"/>
            </w:r>
          </w:hyperlink>
        </w:p>
        <w:p w14:paraId="60796935" w14:textId="055DA127" w:rsidR="004632C1" w:rsidRDefault="004632C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063323" w:history="1">
            <w:r w:rsidRPr="008470DD">
              <w:rPr>
                <w:rStyle w:val="Hyperlink"/>
                <w:noProof/>
              </w:rPr>
              <w:t>2.1.1</w:t>
            </w:r>
            <w:r>
              <w:rPr>
                <w:rFonts w:asciiTheme="minorHAnsi" w:eastAsiaTheme="minorEastAsia" w:hAnsiTheme="minorHAnsi"/>
                <w:noProof/>
                <w:kern w:val="2"/>
                <w:szCs w:val="24"/>
                <w:lang w:val="tr-TR" w:eastAsia="tr-TR"/>
                <w14:ligatures w14:val="standardContextual"/>
              </w:rPr>
              <w:tab/>
            </w:r>
            <w:r w:rsidRPr="008470DD">
              <w:rPr>
                <w:rStyle w:val="Hyperlink"/>
                <w:noProof/>
              </w:rPr>
              <w:t>Meteorology Data Layer</w:t>
            </w:r>
            <w:r>
              <w:rPr>
                <w:noProof/>
                <w:webHidden/>
              </w:rPr>
              <w:tab/>
            </w:r>
            <w:r>
              <w:rPr>
                <w:noProof/>
                <w:webHidden/>
              </w:rPr>
              <w:fldChar w:fldCharType="begin"/>
            </w:r>
            <w:r>
              <w:rPr>
                <w:noProof/>
                <w:webHidden/>
              </w:rPr>
              <w:instrText xml:space="preserve"> PAGEREF _Toc222063323 \h </w:instrText>
            </w:r>
            <w:r>
              <w:rPr>
                <w:noProof/>
                <w:webHidden/>
              </w:rPr>
            </w:r>
            <w:r>
              <w:rPr>
                <w:noProof/>
                <w:webHidden/>
              </w:rPr>
              <w:fldChar w:fldCharType="separate"/>
            </w:r>
            <w:r>
              <w:rPr>
                <w:noProof/>
                <w:webHidden/>
              </w:rPr>
              <w:t>4</w:t>
            </w:r>
            <w:r>
              <w:rPr>
                <w:noProof/>
                <w:webHidden/>
              </w:rPr>
              <w:fldChar w:fldCharType="end"/>
            </w:r>
          </w:hyperlink>
        </w:p>
        <w:p w14:paraId="2CC60B5E" w14:textId="24F609DC" w:rsidR="004632C1" w:rsidRDefault="004632C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063324" w:history="1">
            <w:r w:rsidRPr="008470DD">
              <w:rPr>
                <w:rStyle w:val="Hyperlink"/>
                <w:noProof/>
              </w:rPr>
              <w:t>2.1.2</w:t>
            </w:r>
            <w:r>
              <w:rPr>
                <w:rFonts w:asciiTheme="minorHAnsi" w:eastAsiaTheme="minorEastAsia" w:hAnsiTheme="minorHAnsi"/>
                <w:noProof/>
                <w:kern w:val="2"/>
                <w:szCs w:val="24"/>
                <w:lang w:val="tr-TR" w:eastAsia="tr-TR"/>
                <w14:ligatures w14:val="standardContextual"/>
              </w:rPr>
              <w:tab/>
            </w:r>
            <w:r w:rsidRPr="008470DD">
              <w:rPr>
                <w:rStyle w:val="Hyperlink"/>
                <w:noProof/>
              </w:rPr>
              <w:t>Topography (Terrain) Data Layer</w:t>
            </w:r>
            <w:r>
              <w:rPr>
                <w:noProof/>
                <w:webHidden/>
              </w:rPr>
              <w:tab/>
            </w:r>
            <w:r>
              <w:rPr>
                <w:noProof/>
                <w:webHidden/>
              </w:rPr>
              <w:fldChar w:fldCharType="begin"/>
            </w:r>
            <w:r>
              <w:rPr>
                <w:noProof/>
                <w:webHidden/>
              </w:rPr>
              <w:instrText xml:space="preserve"> PAGEREF _Toc222063324 \h </w:instrText>
            </w:r>
            <w:r>
              <w:rPr>
                <w:noProof/>
                <w:webHidden/>
              </w:rPr>
            </w:r>
            <w:r>
              <w:rPr>
                <w:noProof/>
                <w:webHidden/>
              </w:rPr>
              <w:fldChar w:fldCharType="separate"/>
            </w:r>
            <w:r>
              <w:rPr>
                <w:noProof/>
                <w:webHidden/>
              </w:rPr>
              <w:t>5</w:t>
            </w:r>
            <w:r>
              <w:rPr>
                <w:noProof/>
                <w:webHidden/>
              </w:rPr>
              <w:fldChar w:fldCharType="end"/>
            </w:r>
          </w:hyperlink>
        </w:p>
        <w:p w14:paraId="44AEEB51" w14:textId="25992BB1" w:rsidR="004632C1" w:rsidRDefault="004632C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063325" w:history="1">
            <w:r w:rsidRPr="008470DD">
              <w:rPr>
                <w:rStyle w:val="Hyperlink"/>
                <w:noProof/>
              </w:rPr>
              <w:t>2.1.3</w:t>
            </w:r>
            <w:r>
              <w:rPr>
                <w:rFonts w:asciiTheme="minorHAnsi" w:eastAsiaTheme="minorEastAsia" w:hAnsiTheme="minorHAnsi"/>
                <w:noProof/>
                <w:kern w:val="2"/>
                <w:szCs w:val="24"/>
                <w:lang w:val="tr-TR" w:eastAsia="tr-TR"/>
                <w14:ligatures w14:val="standardContextual"/>
              </w:rPr>
              <w:tab/>
            </w:r>
            <w:r w:rsidRPr="008470DD">
              <w:rPr>
                <w:rStyle w:val="Hyperlink"/>
                <w:noProof/>
              </w:rPr>
              <w:t>Fuel Data Layer</w:t>
            </w:r>
            <w:r>
              <w:rPr>
                <w:noProof/>
                <w:webHidden/>
              </w:rPr>
              <w:tab/>
            </w:r>
            <w:r>
              <w:rPr>
                <w:noProof/>
                <w:webHidden/>
              </w:rPr>
              <w:fldChar w:fldCharType="begin"/>
            </w:r>
            <w:r>
              <w:rPr>
                <w:noProof/>
                <w:webHidden/>
              </w:rPr>
              <w:instrText xml:space="preserve"> PAGEREF _Toc222063325 \h </w:instrText>
            </w:r>
            <w:r>
              <w:rPr>
                <w:noProof/>
                <w:webHidden/>
              </w:rPr>
            </w:r>
            <w:r>
              <w:rPr>
                <w:noProof/>
                <w:webHidden/>
              </w:rPr>
              <w:fldChar w:fldCharType="separate"/>
            </w:r>
            <w:r>
              <w:rPr>
                <w:noProof/>
                <w:webHidden/>
              </w:rPr>
              <w:t>6</w:t>
            </w:r>
            <w:r>
              <w:rPr>
                <w:noProof/>
                <w:webHidden/>
              </w:rPr>
              <w:fldChar w:fldCharType="end"/>
            </w:r>
          </w:hyperlink>
        </w:p>
        <w:p w14:paraId="058657EC" w14:textId="7B12CE41" w:rsidR="004632C1" w:rsidRDefault="004632C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063326" w:history="1">
            <w:r w:rsidRPr="008470DD">
              <w:rPr>
                <w:rStyle w:val="Hyperlink"/>
                <w:noProof/>
              </w:rPr>
              <w:t>2.1.4</w:t>
            </w:r>
            <w:r>
              <w:rPr>
                <w:rFonts w:asciiTheme="minorHAnsi" w:eastAsiaTheme="minorEastAsia" w:hAnsiTheme="minorHAnsi"/>
                <w:noProof/>
                <w:kern w:val="2"/>
                <w:szCs w:val="24"/>
                <w:lang w:val="tr-TR" w:eastAsia="tr-TR"/>
                <w14:ligatures w14:val="standardContextual"/>
              </w:rPr>
              <w:tab/>
            </w:r>
            <w:r w:rsidRPr="008470DD">
              <w:rPr>
                <w:rStyle w:val="Hyperlink"/>
                <w:noProof/>
              </w:rPr>
              <w:t>Value Data Layer</w:t>
            </w:r>
            <w:r>
              <w:rPr>
                <w:noProof/>
                <w:webHidden/>
              </w:rPr>
              <w:tab/>
            </w:r>
            <w:r>
              <w:rPr>
                <w:noProof/>
                <w:webHidden/>
              </w:rPr>
              <w:fldChar w:fldCharType="begin"/>
            </w:r>
            <w:r>
              <w:rPr>
                <w:noProof/>
                <w:webHidden/>
              </w:rPr>
              <w:instrText xml:space="preserve"> PAGEREF _Toc222063326 \h </w:instrText>
            </w:r>
            <w:r>
              <w:rPr>
                <w:noProof/>
                <w:webHidden/>
              </w:rPr>
            </w:r>
            <w:r>
              <w:rPr>
                <w:noProof/>
                <w:webHidden/>
              </w:rPr>
              <w:fldChar w:fldCharType="separate"/>
            </w:r>
            <w:r>
              <w:rPr>
                <w:noProof/>
                <w:webHidden/>
              </w:rPr>
              <w:t>7</w:t>
            </w:r>
            <w:r>
              <w:rPr>
                <w:noProof/>
                <w:webHidden/>
              </w:rPr>
              <w:fldChar w:fldCharType="end"/>
            </w:r>
          </w:hyperlink>
        </w:p>
        <w:p w14:paraId="0DE7B5E1" w14:textId="060C3372" w:rsidR="004632C1" w:rsidRDefault="004632C1">
          <w:pPr>
            <w:pStyle w:val="TOC1"/>
            <w:rPr>
              <w:rFonts w:asciiTheme="minorHAnsi" w:eastAsiaTheme="minorEastAsia" w:hAnsiTheme="minorHAnsi"/>
              <w:kern w:val="2"/>
              <w:szCs w:val="24"/>
              <w:lang w:val="tr-TR" w:eastAsia="tr-TR"/>
              <w14:ligatures w14:val="standardContextual"/>
            </w:rPr>
          </w:pPr>
          <w:hyperlink w:anchor="_Toc222063327" w:history="1">
            <w:r w:rsidRPr="008470DD">
              <w:rPr>
                <w:rStyle w:val="Hyperlink"/>
              </w:rPr>
              <w:t>REFERENCES</w:t>
            </w:r>
            <w:r>
              <w:rPr>
                <w:webHidden/>
              </w:rPr>
              <w:tab/>
            </w:r>
            <w:r>
              <w:rPr>
                <w:webHidden/>
              </w:rPr>
              <w:fldChar w:fldCharType="begin"/>
            </w:r>
            <w:r>
              <w:rPr>
                <w:webHidden/>
              </w:rPr>
              <w:instrText xml:space="preserve"> PAGEREF _Toc222063327 \h </w:instrText>
            </w:r>
            <w:r>
              <w:rPr>
                <w:webHidden/>
              </w:rPr>
            </w:r>
            <w:r>
              <w:rPr>
                <w:webHidden/>
              </w:rPr>
              <w:fldChar w:fldCharType="separate"/>
            </w:r>
            <w:r>
              <w:rPr>
                <w:webHidden/>
              </w:rPr>
              <w:t>9</w:t>
            </w:r>
            <w:r>
              <w:rPr>
                <w:webHidden/>
              </w:rPr>
              <w:fldChar w:fldCharType="end"/>
            </w:r>
          </w:hyperlink>
        </w:p>
        <w:p w14:paraId="0D39349C" w14:textId="2EAF5238" w:rsidR="004632C1" w:rsidRDefault="004632C1">
          <w:pPr>
            <w:pStyle w:val="TOC1"/>
            <w:rPr>
              <w:rFonts w:asciiTheme="minorHAnsi" w:eastAsiaTheme="minorEastAsia" w:hAnsiTheme="minorHAnsi"/>
              <w:kern w:val="2"/>
              <w:szCs w:val="24"/>
              <w:lang w:val="tr-TR" w:eastAsia="tr-TR"/>
              <w14:ligatures w14:val="standardContextual"/>
            </w:rPr>
          </w:pPr>
          <w:hyperlink w:anchor="_Toc222063328" w:history="1">
            <w:r w:rsidRPr="008470DD">
              <w:rPr>
                <w:rStyle w:val="Hyperlink"/>
              </w:rPr>
              <w:t>APPENDICES</w:t>
            </w:r>
            <w:r>
              <w:rPr>
                <w:webHidden/>
              </w:rPr>
              <w:tab/>
            </w:r>
            <w:r>
              <w:rPr>
                <w:webHidden/>
              </w:rPr>
              <w:fldChar w:fldCharType="begin"/>
            </w:r>
            <w:r>
              <w:rPr>
                <w:webHidden/>
              </w:rPr>
              <w:instrText xml:space="preserve"> PAGEREF _Toc222063328 \h </w:instrText>
            </w:r>
            <w:r>
              <w:rPr>
                <w:webHidden/>
              </w:rPr>
            </w:r>
            <w:r>
              <w:rPr>
                <w:webHidden/>
              </w:rPr>
              <w:fldChar w:fldCharType="separate"/>
            </w:r>
            <w:r>
              <w:rPr>
                <w:webHidden/>
              </w:rPr>
              <w:t>13</w:t>
            </w:r>
            <w:r>
              <w:rPr>
                <w:webHidden/>
              </w:rPr>
              <w:fldChar w:fldCharType="end"/>
            </w:r>
          </w:hyperlink>
        </w:p>
        <w:p w14:paraId="66A3FD2A" w14:textId="59D856CB" w:rsidR="004632C1" w:rsidRDefault="004632C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2063329" w:history="1">
            <w:r w:rsidRPr="008470DD">
              <w:rPr>
                <w:rStyle w:val="Hyperlink"/>
                <w:noProof/>
              </w:rPr>
              <w:t>A.</w:t>
            </w:r>
            <w:r>
              <w:rPr>
                <w:rFonts w:asciiTheme="minorHAnsi" w:eastAsiaTheme="minorEastAsia" w:hAnsiTheme="minorHAnsi"/>
                <w:noProof/>
                <w:kern w:val="2"/>
                <w:szCs w:val="24"/>
                <w:lang w:val="tr-TR" w:eastAsia="tr-TR"/>
                <w14:ligatures w14:val="standardContextual"/>
              </w:rPr>
              <w:tab/>
            </w:r>
            <w:r w:rsidRPr="008470DD">
              <w:rPr>
                <w:rStyle w:val="Hyperlink"/>
                <w:noProof/>
              </w:rPr>
              <w:t>Appendix Title</w:t>
            </w:r>
            <w:r>
              <w:rPr>
                <w:noProof/>
                <w:webHidden/>
              </w:rPr>
              <w:tab/>
            </w:r>
            <w:r>
              <w:rPr>
                <w:noProof/>
                <w:webHidden/>
              </w:rPr>
              <w:fldChar w:fldCharType="begin"/>
            </w:r>
            <w:r>
              <w:rPr>
                <w:noProof/>
                <w:webHidden/>
              </w:rPr>
              <w:instrText xml:space="preserve"> PAGEREF _Toc222063329 \h </w:instrText>
            </w:r>
            <w:r>
              <w:rPr>
                <w:noProof/>
                <w:webHidden/>
              </w:rPr>
            </w:r>
            <w:r>
              <w:rPr>
                <w:noProof/>
                <w:webHidden/>
              </w:rPr>
              <w:fldChar w:fldCharType="separate"/>
            </w:r>
            <w:r>
              <w:rPr>
                <w:noProof/>
                <w:webHidden/>
              </w:rPr>
              <w:t>13</w:t>
            </w:r>
            <w:r>
              <w:rPr>
                <w:noProof/>
                <w:webHidden/>
              </w:rPr>
              <w:fldChar w:fldCharType="end"/>
            </w:r>
          </w:hyperlink>
        </w:p>
        <w:p w14:paraId="3C3432D0" w14:textId="55ABDE0C" w:rsidR="004632C1" w:rsidRDefault="004632C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2063330" w:history="1">
            <w:r w:rsidRPr="008470DD">
              <w:rPr>
                <w:rStyle w:val="Hyperlink"/>
                <w:noProof/>
              </w:rPr>
              <w:t>B.</w:t>
            </w:r>
            <w:r>
              <w:rPr>
                <w:rFonts w:asciiTheme="minorHAnsi" w:eastAsiaTheme="minorEastAsia" w:hAnsiTheme="minorHAnsi"/>
                <w:noProof/>
                <w:kern w:val="2"/>
                <w:szCs w:val="24"/>
                <w:lang w:val="tr-TR" w:eastAsia="tr-TR"/>
                <w14:ligatures w14:val="standardContextual"/>
              </w:rPr>
              <w:tab/>
            </w:r>
            <w:r w:rsidRPr="008470DD">
              <w:rPr>
                <w:rStyle w:val="Hyperlink"/>
                <w:noProof/>
              </w:rPr>
              <w:t>Appendix Title</w:t>
            </w:r>
            <w:r>
              <w:rPr>
                <w:noProof/>
                <w:webHidden/>
              </w:rPr>
              <w:tab/>
            </w:r>
            <w:r>
              <w:rPr>
                <w:noProof/>
                <w:webHidden/>
              </w:rPr>
              <w:fldChar w:fldCharType="begin"/>
            </w:r>
            <w:r>
              <w:rPr>
                <w:noProof/>
                <w:webHidden/>
              </w:rPr>
              <w:instrText xml:space="preserve"> PAGEREF _Toc222063330 \h </w:instrText>
            </w:r>
            <w:r>
              <w:rPr>
                <w:noProof/>
                <w:webHidden/>
              </w:rPr>
            </w:r>
            <w:r>
              <w:rPr>
                <w:noProof/>
                <w:webHidden/>
              </w:rPr>
              <w:fldChar w:fldCharType="separate"/>
            </w:r>
            <w:r>
              <w:rPr>
                <w:noProof/>
                <w:webHidden/>
              </w:rPr>
              <w:t>14</w:t>
            </w:r>
            <w:r>
              <w:rPr>
                <w:noProof/>
                <w:webHidden/>
              </w:rPr>
              <w:fldChar w:fldCharType="end"/>
            </w:r>
          </w:hyperlink>
        </w:p>
        <w:p w14:paraId="398E2763" w14:textId="65CAE7B9" w:rsidR="004632C1" w:rsidRDefault="004632C1">
          <w:pPr>
            <w:pStyle w:val="TOC1"/>
            <w:rPr>
              <w:rFonts w:asciiTheme="minorHAnsi" w:eastAsiaTheme="minorEastAsia" w:hAnsiTheme="minorHAnsi"/>
              <w:kern w:val="2"/>
              <w:szCs w:val="24"/>
              <w:lang w:val="tr-TR" w:eastAsia="tr-TR"/>
              <w14:ligatures w14:val="standardContextual"/>
            </w:rPr>
          </w:pPr>
          <w:hyperlink w:anchor="_Toc222063331" w:history="1">
            <w:r w:rsidRPr="008470DD">
              <w:rPr>
                <w:rStyle w:val="Hyperlink"/>
              </w:rPr>
              <w:t>CURRICULUM VITAE</w:t>
            </w:r>
            <w:r>
              <w:rPr>
                <w:webHidden/>
              </w:rPr>
              <w:tab/>
            </w:r>
            <w:r>
              <w:rPr>
                <w:webHidden/>
              </w:rPr>
              <w:fldChar w:fldCharType="begin"/>
            </w:r>
            <w:r>
              <w:rPr>
                <w:webHidden/>
              </w:rPr>
              <w:instrText xml:space="preserve"> PAGEREF _Toc222063331 \h </w:instrText>
            </w:r>
            <w:r>
              <w:rPr>
                <w:webHidden/>
              </w:rPr>
            </w:r>
            <w:r>
              <w:rPr>
                <w:webHidden/>
              </w:rPr>
              <w:fldChar w:fldCharType="separate"/>
            </w:r>
            <w:r>
              <w:rPr>
                <w:webHidden/>
              </w:rPr>
              <w:t>15</w:t>
            </w:r>
            <w:r>
              <w:rPr>
                <w:webHidden/>
              </w:rPr>
              <w:fldChar w:fldCharType="end"/>
            </w:r>
          </w:hyperlink>
        </w:p>
        <w:p w14:paraId="63CFF278" w14:textId="1D89C1EE" w:rsidR="00041C8A" w:rsidRPr="00143B8D" w:rsidRDefault="00041C8A">
          <w:r w:rsidRPr="00143B8D">
            <w:rPr>
              <w:b/>
              <w:bCs/>
            </w:rPr>
            <w:fldChar w:fldCharType="end"/>
          </w:r>
        </w:p>
      </w:sdtContent>
    </w:sdt>
    <w:p w14:paraId="74793EF8" w14:textId="77777777" w:rsidR="008E6767" w:rsidRPr="00143B8D" w:rsidRDefault="008E6767" w:rsidP="008E6767"/>
    <w:p w14:paraId="2F9E8B3A" w14:textId="3C506D2E" w:rsidR="00FA4B73" w:rsidRPr="00143B8D" w:rsidRDefault="00FA4B73" w:rsidP="008E6767">
      <w:pPr>
        <w:sectPr w:rsidR="00FA4B73" w:rsidRPr="00143B8D" w:rsidSect="00997492">
          <w:footerReference w:type="default" r:id="rId18"/>
          <w:pgSz w:w="11906" w:h="16838"/>
          <w:pgMar w:top="1987" w:right="1584" w:bottom="1584" w:left="2275" w:header="706" w:footer="1411" w:gutter="0"/>
          <w:pgNumType w:fmt="lowerRoman"/>
          <w:cols w:space="708"/>
          <w:docGrid w:linePitch="360"/>
        </w:sectPr>
      </w:pPr>
    </w:p>
    <w:p w14:paraId="704FF6BA" w14:textId="77777777" w:rsidR="008E6767" w:rsidRPr="00143B8D" w:rsidRDefault="008E6767" w:rsidP="008E6767"/>
    <w:p w14:paraId="46B9226C" w14:textId="77777777" w:rsidR="00320403" w:rsidRPr="00143B8D" w:rsidRDefault="00320403" w:rsidP="00282804">
      <w:pPr>
        <w:pStyle w:val="CoverPages"/>
        <w:rPr>
          <w:lang w:val="en-US"/>
        </w:rPr>
      </w:pPr>
      <w:bookmarkStart w:id="6" w:name="_Toc222063316"/>
      <w:r w:rsidRPr="00143B8D">
        <w:rPr>
          <w:lang w:val="en-US"/>
        </w:rPr>
        <w:t>LIST OF TABL</w:t>
      </w:r>
      <w:r w:rsidR="00E35A72" w:rsidRPr="00143B8D">
        <w:rPr>
          <w:lang w:val="en-US"/>
        </w:rPr>
        <w:t>ES</w:t>
      </w:r>
      <w:bookmarkEnd w:id="6"/>
    </w:p>
    <w:p w14:paraId="476A75F5" w14:textId="77777777" w:rsidR="00E35A72" w:rsidRPr="00143B8D" w:rsidRDefault="00E35A72" w:rsidP="00F97855">
      <w:pPr>
        <w:pStyle w:val="TOC1"/>
        <w:rPr>
          <w:noProof w:val="0"/>
          <w:lang w:eastAsia="ja-JP"/>
        </w:rPr>
      </w:pPr>
      <w:r w:rsidRPr="00143B8D">
        <w:rPr>
          <w:noProof w:val="0"/>
          <w:lang w:eastAsia="ja-JP"/>
        </w:rPr>
        <w:t>TABLES</w:t>
      </w:r>
    </w:p>
    <w:p w14:paraId="640A58A0" w14:textId="0BCCABE2" w:rsidR="004632C1"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143B8D">
        <w:rPr>
          <w:lang w:eastAsia="ja-JP"/>
        </w:rPr>
        <w:fldChar w:fldCharType="begin"/>
      </w:r>
      <w:r w:rsidRPr="00143B8D">
        <w:rPr>
          <w:lang w:eastAsia="ja-JP"/>
        </w:rPr>
        <w:instrText xml:space="preserve"> TOC \h \z \c "Table" </w:instrText>
      </w:r>
      <w:r w:rsidRPr="00143B8D">
        <w:rPr>
          <w:lang w:eastAsia="ja-JP"/>
        </w:rPr>
        <w:fldChar w:fldCharType="separate"/>
      </w:r>
      <w:hyperlink w:anchor="_Toc222063332" w:history="1">
        <w:r w:rsidR="004632C1" w:rsidRPr="00562C28">
          <w:rPr>
            <w:rStyle w:val="Hyperlink"/>
            <w:noProof/>
          </w:rPr>
          <w:t>Table 2.1 Meteorology data layer parameter table</w:t>
        </w:r>
        <w:r w:rsidR="004632C1">
          <w:rPr>
            <w:noProof/>
            <w:webHidden/>
          </w:rPr>
          <w:tab/>
        </w:r>
        <w:r w:rsidR="004632C1">
          <w:rPr>
            <w:noProof/>
            <w:webHidden/>
          </w:rPr>
          <w:fldChar w:fldCharType="begin"/>
        </w:r>
        <w:r w:rsidR="004632C1">
          <w:rPr>
            <w:noProof/>
            <w:webHidden/>
          </w:rPr>
          <w:instrText xml:space="preserve"> PAGEREF _Toc222063332 \h </w:instrText>
        </w:r>
        <w:r w:rsidR="004632C1">
          <w:rPr>
            <w:noProof/>
            <w:webHidden/>
          </w:rPr>
        </w:r>
        <w:r w:rsidR="004632C1">
          <w:rPr>
            <w:noProof/>
            <w:webHidden/>
          </w:rPr>
          <w:fldChar w:fldCharType="separate"/>
        </w:r>
        <w:r w:rsidR="004632C1">
          <w:rPr>
            <w:noProof/>
            <w:webHidden/>
          </w:rPr>
          <w:t>4</w:t>
        </w:r>
        <w:r w:rsidR="004632C1">
          <w:rPr>
            <w:noProof/>
            <w:webHidden/>
          </w:rPr>
          <w:fldChar w:fldCharType="end"/>
        </w:r>
      </w:hyperlink>
    </w:p>
    <w:p w14:paraId="7BF6D720" w14:textId="59735931" w:rsidR="004632C1" w:rsidRDefault="004632C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063333" w:history="1">
        <w:r w:rsidRPr="00562C28">
          <w:rPr>
            <w:rStyle w:val="Hyperlink"/>
            <w:noProof/>
          </w:rPr>
          <w:t>Table 2.2 Geometry (topography) data layer parameter table</w:t>
        </w:r>
        <w:r>
          <w:rPr>
            <w:noProof/>
            <w:webHidden/>
          </w:rPr>
          <w:tab/>
        </w:r>
        <w:r>
          <w:rPr>
            <w:noProof/>
            <w:webHidden/>
          </w:rPr>
          <w:fldChar w:fldCharType="begin"/>
        </w:r>
        <w:r>
          <w:rPr>
            <w:noProof/>
            <w:webHidden/>
          </w:rPr>
          <w:instrText xml:space="preserve"> PAGEREF _Toc222063333 \h </w:instrText>
        </w:r>
        <w:r>
          <w:rPr>
            <w:noProof/>
            <w:webHidden/>
          </w:rPr>
        </w:r>
        <w:r>
          <w:rPr>
            <w:noProof/>
            <w:webHidden/>
          </w:rPr>
          <w:fldChar w:fldCharType="separate"/>
        </w:r>
        <w:r>
          <w:rPr>
            <w:noProof/>
            <w:webHidden/>
          </w:rPr>
          <w:t>5</w:t>
        </w:r>
        <w:r>
          <w:rPr>
            <w:noProof/>
            <w:webHidden/>
          </w:rPr>
          <w:fldChar w:fldCharType="end"/>
        </w:r>
      </w:hyperlink>
    </w:p>
    <w:p w14:paraId="47A7E122" w14:textId="3EF8315E" w:rsidR="004632C1" w:rsidRDefault="004632C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063334" w:history="1">
        <w:r w:rsidRPr="00562C28">
          <w:rPr>
            <w:rStyle w:val="Hyperlink"/>
            <w:noProof/>
          </w:rPr>
          <w:t>Table 2.3 Fuel data layer parameter table</w:t>
        </w:r>
        <w:r>
          <w:rPr>
            <w:noProof/>
            <w:webHidden/>
          </w:rPr>
          <w:tab/>
        </w:r>
        <w:r>
          <w:rPr>
            <w:noProof/>
            <w:webHidden/>
          </w:rPr>
          <w:fldChar w:fldCharType="begin"/>
        </w:r>
        <w:r>
          <w:rPr>
            <w:noProof/>
            <w:webHidden/>
          </w:rPr>
          <w:instrText xml:space="preserve"> PAGEREF _Toc222063334 \h </w:instrText>
        </w:r>
        <w:r>
          <w:rPr>
            <w:noProof/>
            <w:webHidden/>
          </w:rPr>
        </w:r>
        <w:r>
          <w:rPr>
            <w:noProof/>
            <w:webHidden/>
          </w:rPr>
          <w:fldChar w:fldCharType="separate"/>
        </w:r>
        <w:r>
          <w:rPr>
            <w:noProof/>
            <w:webHidden/>
          </w:rPr>
          <w:t>6</w:t>
        </w:r>
        <w:r>
          <w:rPr>
            <w:noProof/>
            <w:webHidden/>
          </w:rPr>
          <w:fldChar w:fldCharType="end"/>
        </w:r>
      </w:hyperlink>
    </w:p>
    <w:p w14:paraId="0E74AE98" w14:textId="2E9B11EE" w:rsidR="004632C1" w:rsidRDefault="004632C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063335" w:history="1">
        <w:r w:rsidRPr="00562C28">
          <w:rPr>
            <w:rStyle w:val="Hyperlink"/>
            <w:noProof/>
          </w:rPr>
          <w:t>Table 2.3 Value data layer parameter table</w:t>
        </w:r>
        <w:r>
          <w:rPr>
            <w:noProof/>
            <w:webHidden/>
          </w:rPr>
          <w:tab/>
        </w:r>
        <w:r>
          <w:rPr>
            <w:noProof/>
            <w:webHidden/>
          </w:rPr>
          <w:fldChar w:fldCharType="begin"/>
        </w:r>
        <w:r>
          <w:rPr>
            <w:noProof/>
            <w:webHidden/>
          </w:rPr>
          <w:instrText xml:space="preserve"> PAGEREF _Toc222063335 \h </w:instrText>
        </w:r>
        <w:r>
          <w:rPr>
            <w:noProof/>
            <w:webHidden/>
          </w:rPr>
        </w:r>
        <w:r>
          <w:rPr>
            <w:noProof/>
            <w:webHidden/>
          </w:rPr>
          <w:fldChar w:fldCharType="separate"/>
        </w:r>
        <w:r>
          <w:rPr>
            <w:noProof/>
            <w:webHidden/>
          </w:rPr>
          <w:t>7</w:t>
        </w:r>
        <w:r>
          <w:rPr>
            <w:noProof/>
            <w:webHidden/>
          </w:rPr>
          <w:fldChar w:fldCharType="end"/>
        </w:r>
      </w:hyperlink>
    </w:p>
    <w:p w14:paraId="246FF612" w14:textId="2D5ABD82" w:rsidR="008E6767" w:rsidRPr="00143B8D" w:rsidRDefault="00D25E3E" w:rsidP="00E35A72">
      <w:pPr>
        <w:rPr>
          <w:lang w:eastAsia="ja-JP"/>
        </w:rPr>
        <w:sectPr w:rsidR="008E6767" w:rsidRPr="00143B8D" w:rsidSect="00997492">
          <w:pgSz w:w="11906" w:h="16838"/>
          <w:pgMar w:top="1987" w:right="1584" w:bottom="1584" w:left="2275" w:header="706" w:footer="1411" w:gutter="0"/>
          <w:pgNumType w:fmt="lowerRoman"/>
          <w:cols w:space="708"/>
          <w:docGrid w:linePitch="360"/>
        </w:sectPr>
      </w:pPr>
      <w:r w:rsidRPr="00143B8D">
        <w:rPr>
          <w:lang w:eastAsia="ja-JP"/>
        </w:rPr>
        <w:fldChar w:fldCharType="end"/>
      </w:r>
    </w:p>
    <w:p w14:paraId="763FD732" w14:textId="77777777" w:rsidR="00320403" w:rsidRPr="00143B8D" w:rsidRDefault="00320403" w:rsidP="00282804">
      <w:pPr>
        <w:pStyle w:val="CoverPages"/>
        <w:rPr>
          <w:lang w:val="en-US"/>
        </w:rPr>
      </w:pPr>
      <w:bookmarkStart w:id="7" w:name="_Toc222063317"/>
      <w:r w:rsidRPr="00143B8D">
        <w:rPr>
          <w:lang w:val="en-US"/>
        </w:rPr>
        <w:lastRenderedPageBreak/>
        <w:t>LIST OF FIGURES</w:t>
      </w:r>
      <w:bookmarkEnd w:id="7"/>
    </w:p>
    <w:p w14:paraId="0A2F7E05" w14:textId="77777777" w:rsidR="00320403" w:rsidRPr="00143B8D" w:rsidRDefault="00320403" w:rsidP="00320403">
      <w:pPr>
        <w:rPr>
          <w:rFonts w:cs="Times New Roman"/>
          <w:szCs w:val="24"/>
        </w:rPr>
      </w:pPr>
      <w:r w:rsidRPr="00143B8D">
        <w:rPr>
          <w:rFonts w:cs="Times New Roman"/>
          <w:szCs w:val="24"/>
        </w:rPr>
        <w:t xml:space="preserve">FIGURES </w:t>
      </w:r>
    </w:p>
    <w:p w14:paraId="32252435" w14:textId="398071B1" w:rsidR="008E6767" w:rsidRPr="00143B8D" w:rsidRDefault="00E35A72" w:rsidP="008E6767">
      <w:pPr>
        <w:rPr>
          <w:rFonts w:cs="Times New Roman"/>
          <w:szCs w:val="24"/>
        </w:rPr>
      </w:pPr>
      <w:r w:rsidRPr="00143B8D">
        <w:rPr>
          <w:rFonts w:cs="Times New Roman"/>
          <w:szCs w:val="24"/>
        </w:rPr>
        <w:fldChar w:fldCharType="begin"/>
      </w:r>
      <w:r w:rsidRPr="00143B8D">
        <w:rPr>
          <w:rFonts w:cs="Times New Roman"/>
          <w:szCs w:val="24"/>
        </w:rPr>
        <w:instrText xml:space="preserve"> TOC \h \z \c "Figure" </w:instrText>
      </w:r>
      <w:r w:rsidRPr="00143B8D">
        <w:rPr>
          <w:rFonts w:cs="Times New Roman"/>
          <w:szCs w:val="24"/>
        </w:rPr>
        <w:fldChar w:fldCharType="separate"/>
      </w:r>
      <w:r w:rsidR="004632C1">
        <w:rPr>
          <w:rFonts w:cs="Times New Roman"/>
          <w:b/>
          <w:bCs/>
          <w:noProof/>
          <w:szCs w:val="24"/>
        </w:rPr>
        <w:t>No table of figures entries found.</w:t>
      </w:r>
      <w:r w:rsidRPr="00143B8D">
        <w:rPr>
          <w:rFonts w:cs="Times New Roman"/>
          <w:szCs w:val="24"/>
        </w:rPr>
        <w:fldChar w:fldCharType="end"/>
      </w:r>
    </w:p>
    <w:p w14:paraId="55EAE52A" w14:textId="77777777" w:rsidR="00320403" w:rsidRPr="00143B8D" w:rsidRDefault="00320403" w:rsidP="008E6767">
      <w:pPr>
        <w:rPr>
          <w:rFonts w:cs="Times New Roman"/>
          <w:szCs w:val="24"/>
        </w:rPr>
        <w:sectPr w:rsidR="00320403" w:rsidRPr="00143B8D" w:rsidSect="00997492">
          <w:pgSz w:w="11906" w:h="16838"/>
          <w:pgMar w:top="1987" w:right="1584" w:bottom="1584" w:left="2275" w:header="706" w:footer="1411" w:gutter="0"/>
          <w:pgNumType w:fmt="lowerRoman"/>
          <w:cols w:space="708"/>
          <w:docGrid w:linePitch="360"/>
        </w:sectPr>
      </w:pPr>
    </w:p>
    <w:p w14:paraId="2F6659EB" w14:textId="77777777" w:rsidR="008E6767" w:rsidRPr="00143B8D" w:rsidRDefault="008E6767" w:rsidP="00282804">
      <w:pPr>
        <w:pStyle w:val="CoverPages"/>
        <w:rPr>
          <w:lang w:val="en-US"/>
        </w:rPr>
      </w:pPr>
      <w:bookmarkStart w:id="8" w:name="_Toc534285122"/>
      <w:bookmarkStart w:id="9" w:name="_Toc534285338"/>
      <w:bookmarkStart w:id="10" w:name="_Toc535317187"/>
      <w:bookmarkStart w:id="11" w:name="_Toc535324615"/>
      <w:bookmarkStart w:id="12" w:name="_Toc535324662"/>
      <w:bookmarkStart w:id="13" w:name="_Toc222063318"/>
      <w:r w:rsidRPr="00143B8D">
        <w:rPr>
          <w:lang w:val="en-US"/>
        </w:rPr>
        <w:lastRenderedPageBreak/>
        <w:t>LIST OF ABBREVIATIONS</w:t>
      </w:r>
      <w:bookmarkEnd w:id="8"/>
      <w:bookmarkEnd w:id="9"/>
      <w:bookmarkEnd w:id="10"/>
      <w:bookmarkEnd w:id="11"/>
      <w:bookmarkEnd w:id="12"/>
      <w:bookmarkEnd w:id="13"/>
    </w:p>
    <w:tbl>
      <w:tblPr>
        <w:tblW w:w="8209" w:type="dxa"/>
        <w:tblLayout w:type="fixed"/>
        <w:tblLook w:val="04A0" w:firstRow="1" w:lastRow="0" w:firstColumn="1" w:lastColumn="0" w:noHBand="0" w:noVBand="1"/>
      </w:tblPr>
      <w:tblGrid>
        <w:gridCol w:w="1701"/>
        <w:gridCol w:w="426"/>
        <w:gridCol w:w="6082"/>
      </w:tblGrid>
      <w:tr w:rsidR="00961E40" w:rsidRPr="00143B8D" w14:paraId="0AE7ED98" w14:textId="77777777" w:rsidTr="00961E40">
        <w:trPr>
          <w:trHeight w:val="454"/>
        </w:trPr>
        <w:tc>
          <w:tcPr>
            <w:tcW w:w="1701" w:type="dxa"/>
          </w:tcPr>
          <w:p w14:paraId="54D84311" w14:textId="7D22F045" w:rsidR="00961E40" w:rsidRPr="00143B8D" w:rsidRDefault="00961E40" w:rsidP="00FE26AC">
            <w:pPr>
              <w:pStyle w:val="TableText"/>
            </w:pPr>
          </w:p>
        </w:tc>
        <w:tc>
          <w:tcPr>
            <w:tcW w:w="426" w:type="dxa"/>
          </w:tcPr>
          <w:p w14:paraId="0791D54C" w14:textId="06260F3B" w:rsidR="00961E40" w:rsidRPr="00143B8D" w:rsidRDefault="00961E40" w:rsidP="00FE26AC">
            <w:pPr>
              <w:pStyle w:val="TableText"/>
            </w:pPr>
          </w:p>
        </w:tc>
        <w:tc>
          <w:tcPr>
            <w:tcW w:w="6082" w:type="dxa"/>
          </w:tcPr>
          <w:p w14:paraId="00B06A3A" w14:textId="4043DA9A" w:rsidR="00961E40" w:rsidRPr="00143B8D" w:rsidRDefault="00961E40" w:rsidP="00FE26AC">
            <w:pPr>
              <w:pStyle w:val="TableText"/>
            </w:pPr>
          </w:p>
        </w:tc>
      </w:tr>
      <w:tr w:rsidR="00B1480D" w:rsidRPr="00143B8D" w14:paraId="33481DF9" w14:textId="77777777" w:rsidTr="00961E40">
        <w:trPr>
          <w:trHeight w:val="454"/>
        </w:trPr>
        <w:tc>
          <w:tcPr>
            <w:tcW w:w="1701" w:type="dxa"/>
          </w:tcPr>
          <w:p w14:paraId="19534E34" w14:textId="13785211" w:rsidR="00B1480D" w:rsidRPr="00143B8D" w:rsidRDefault="00B1480D" w:rsidP="00FE26AC">
            <w:pPr>
              <w:pStyle w:val="TableText"/>
            </w:pPr>
            <w:r w:rsidRPr="00143B8D">
              <w:t>AI</w:t>
            </w:r>
          </w:p>
        </w:tc>
        <w:tc>
          <w:tcPr>
            <w:tcW w:w="426" w:type="dxa"/>
          </w:tcPr>
          <w:p w14:paraId="2BEBEEE4" w14:textId="09F11CFD" w:rsidR="00B1480D" w:rsidRPr="00143B8D" w:rsidRDefault="00B1480D" w:rsidP="00FE26AC">
            <w:pPr>
              <w:pStyle w:val="TableText"/>
            </w:pPr>
            <w:r w:rsidRPr="00143B8D">
              <w:t>:</w:t>
            </w:r>
          </w:p>
        </w:tc>
        <w:tc>
          <w:tcPr>
            <w:tcW w:w="6082" w:type="dxa"/>
          </w:tcPr>
          <w:p w14:paraId="15387E0B" w14:textId="49C49F80" w:rsidR="00B1480D" w:rsidRPr="00143B8D" w:rsidRDefault="00B1480D" w:rsidP="00FE26AC">
            <w:pPr>
              <w:pStyle w:val="TableText"/>
            </w:pPr>
            <w:r w:rsidRPr="00143B8D">
              <w:t>Artificial Intelligence</w:t>
            </w:r>
          </w:p>
        </w:tc>
      </w:tr>
      <w:tr w:rsidR="005477EF" w:rsidRPr="00143B8D" w14:paraId="36A8375F" w14:textId="77777777" w:rsidTr="00961E40">
        <w:trPr>
          <w:trHeight w:val="454"/>
        </w:trPr>
        <w:tc>
          <w:tcPr>
            <w:tcW w:w="1701" w:type="dxa"/>
          </w:tcPr>
          <w:p w14:paraId="7A06A5B8" w14:textId="71F21F53" w:rsidR="005477EF" w:rsidRPr="00143B8D" w:rsidRDefault="006A3E68" w:rsidP="00FE26AC">
            <w:pPr>
              <w:pStyle w:val="TableText"/>
            </w:pPr>
            <w:r w:rsidRPr="00143B8D">
              <w:t>DSS</w:t>
            </w:r>
          </w:p>
        </w:tc>
        <w:tc>
          <w:tcPr>
            <w:tcW w:w="426" w:type="dxa"/>
          </w:tcPr>
          <w:p w14:paraId="6C108E3C" w14:textId="70A8B261" w:rsidR="005477EF" w:rsidRPr="00143B8D" w:rsidRDefault="006A3E68" w:rsidP="00FE26AC">
            <w:pPr>
              <w:pStyle w:val="TableText"/>
            </w:pPr>
            <w:r w:rsidRPr="00143B8D">
              <w:t>:</w:t>
            </w:r>
          </w:p>
        </w:tc>
        <w:tc>
          <w:tcPr>
            <w:tcW w:w="6082" w:type="dxa"/>
          </w:tcPr>
          <w:p w14:paraId="522D8084" w14:textId="44445CB0" w:rsidR="005477EF" w:rsidRPr="00143B8D" w:rsidRDefault="006A3E68" w:rsidP="00FE26AC">
            <w:pPr>
              <w:pStyle w:val="TableText"/>
            </w:pPr>
            <w:r w:rsidRPr="00143B8D">
              <w:t>Decision Support System</w:t>
            </w:r>
          </w:p>
        </w:tc>
      </w:tr>
      <w:tr w:rsidR="00D611CA" w:rsidRPr="00143B8D" w14:paraId="314694AE" w14:textId="77777777" w:rsidTr="00961E40">
        <w:trPr>
          <w:trHeight w:val="454"/>
        </w:trPr>
        <w:tc>
          <w:tcPr>
            <w:tcW w:w="1701" w:type="dxa"/>
          </w:tcPr>
          <w:p w14:paraId="2D635A14" w14:textId="74E63739" w:rsidR="00D611CA" w:rsidRPr="00143B8D" w:rsidRDefault="00D611CA" w:rsidP="00FE26AC">
            <w:pPr>
              <w:pStyle w:val="TableText"/>
            </w:pPr>
            <w:r w:rsidRPr="00143B8D">
              <w:t>FIS</w:t>
            </w:r>
          </w:p>
        </w:tc>
        <w:tc>
          <w:tcPr>
            <w:tcW w:w="426" w:type="dxa"/>
          </w:tcPr>
          <w:p w14:paraId="578383D6" w14:textId="3EE17EB7" w:rsidR="00D611CA" w:rsidRPr="00143B8D" w:rsidRDefault="00D611CA" w:rsidP="00FE26AC">
            <w:pPr>
              <w:pStyle w:val="TableText"/>
            </w:pPr>
            <w:r w:rsidRPr="00143B8D">
              <w:t>:</w:t>
            </w:r>
          </w:p>
        </w:tc>
        <w:tc>
          <w:tcPr>
            <w:tcW w:w="6082" w:type="dxa"/>
          </w:tcPr>
          <w:p w14:paraId="6B658906" w14:textId="2E1D0DD7" w:rsidR="00D611CA" w:rsidRPr="00143B8D" w:rsidRDefault="00D611CA" w:rsidP="00FE26AC">
            <w:pPr>
              <w:pStyle w:val="TableText"/>
            </w:pPr>
            <w:r w:rsidRPr="00143B8D">
              <w:t>Fuzzy Inference System</w:t>
            </w:r>
          </w:p>
        </w:tc>
      </w:tr>
      <w:tr w:rsidR="005477EF" w:rsidRPr="00143B8D" w14:paraId="0105BC93" w14:textId="77777777" w:rsidTr="00961E40">
        <w:trPr>
          <w:trHeight w:val="454"/>
        </w:trPr>
        <w:tc>
          <w:tcPr>
            <w:tcW w:w="1701" w:type="dxa"/>
          </w:tcPr>
          <w:p w14:paraId="6E61152B" w14:textId="5FE02810" w:rsidR="005477EF" w:rsidRPr="00143B8D" w:rsidRDefault="006A3E68" w:rsidP="00FE26AC">
            <w:pPr>
              <w:pStyle w:val="TableText"/>
            </w:pPr>
            <w:r w:rsidRPr="00143B8D">
              <w:t>GIS</w:t>
            </w:r>
          </w:p>
        </w:tc>
        <w:tc>
          <w:tcPr>
            <w:tcW w:w="426" w:type="dxa"/>
          </w:tcPr>
          <w:p w14:paraId="1D7614C6" w14:textId="356DD01F" w:rsidR="005477EF" w:rsidRPr="00143B8D" w:rsidRDefault="006A3E68" w:rsidP="00FE26AC">
            <w:pPr>
              <w:pStyle w:val="TableText"/>
            </w:pPr>
            <w:r w:rsidRPr="00143B8D">
              <w:t>:</w:t>
            </w:r>
          </w:p>
        </w:tc>
        <w:tc>
          <w:tcPr>
            <w:tcW w:w="6082" w:type="dxa"/>
          </w:tcPr>
          <w:p w14:paraId="5607B709" w14:textId="16091814" w:rsidR="005477EF" w:rsidRPr="00143B8D" w:rsidRDefault="006A3E68" w:rsidP="00FE26AC">
            <w:pPr>
              <w:pStyle w:val="TableText"/>
            </w:pPr>
            <w:r w:rsidRPr="00143B8D">
              <w:t>Geographical Information System</w:t>
            </w:r>
          </w:p>
        </w:tc>
      </w:tr>
      <w:tr w:rsidR="00961E40" w:rsidRPr="00143B8D" w14:paraId="317EE223" w14:textId="77777777" w:rsidTr="00961E40">
        <w:trPr>
          <w:trHeight w:val="454"/>
        </w:trPr>
        <w:tc>
          <w:tcPr>
            <w:tcW w:w="1701" w:type="dxa"/>
          </w:tcPr>
          <w:p w14:paraId="542000E2" w14:textId="5A6A3F07" w:rsidR="00961E40" w:rsidRPr="00143B8D" w:rsidRDefault="00961E40" w:rsidP="00FE26AC">
            <w:pPr>
              <w:pStyle w:val="TableText"/>
            </w:pPr>
          </w:p>
        </w:tc>
        <w:tc>
          <w:tcPr>
            <w:tcW w:w="426" w:type="dxa"/>
          </w:tcPr>
          <w:p w14:paraId="6ACEC1C1" w14:textId="4279EC47" w:rsidR="00961E40" w:rsidRPr="00143B8D" w:rsidRDefault="00961E40" w:rsidP="00FE26AC">
            <w:pPr>
              <w:pStyle w:val="TableText"/>
            </w:pPr>
          </w:p>
        </w:tc>
        <w:tc>
          <w:tcPr>
            <w:tcW w:w="6082" w:type="dxa"/>
          </w:tcPr>
          <w:p w14:paraId="18EC04BF" w14:textId="4564AE27" w:rsidR="00961E40" w:rsidRPr="00143B8D" w:rsidRDefault="00961E40" w:rsidP="00FE26AC">
            <w:pPr>
              <w:pStyle w:val="TableText"/>
            </w:pPr>
          </w:p>
        </w:tc>
      </w:tr>
      <w:tr w:rsidR="00961E40" w:rsidRPr="00143B8D" w14:paraId="79ACAE4E" w14:textId="77777777" w:rsidTr="00961E40">
        <w:trPr>
          <w:trHeight w:val="454"/>
        </w:trPr>
        <w:tc>
          <w:tcPr>
            <w:tcW w:w="1701" w:type="dxa"/>
          </w:tcPr>
          <w:p w14:paraId="6BB62EE1" w14:textId="72E7F525" w:rsidR="00961E40" w:rsidRPr="00143B8D" w:rsidRDefault="00961E40" w:rsidP="00FE26AC">
            <w:pPr>
              <w:pStyle w:val="TableText"/>
            </w:pPr>
          </w:p>
        </w:tc>
        <w:tc>
          <w:tcPr>
            <w:tcW w:w="426" w:type="dxa"/>
          </w:tcPr>
          <w:p w14:paraId="47316998" w14:textId="5614B170" w:rsidR="00961E40" w:rsidRPr="00143B8D" w:rsidRDefault="00961E40" w:rsidP="00FE26AC">
            <w:pPr>
              <w:pStyle w:val="TableText"/>
            </w:pPr>
          </w:p>
        </w:tc>
        <w:tc>
          <w:tcPr>
            <w:tcW w:w="6082" w:type="dxa"/>
          </w:tcPr>
          <w:p w14:paraId="4DACCFCC" w14:textId="223E9632" w:rsidR="00961E40" w:rsidRPr="00143B8D" w:rsidRDefault="00961E40" w:rsidP="00FE26AC">
            <w:pPr>
              <w:pStyle w:val="TableText"/>
            </w:pPr>
          </w:p>
        </w:tc>
      </w:tr>
      <w:tr w:rsidR="00961E40" w:rsidRPr="00143B8D" w14:paraId="472B9891" w14:textId="77777777" w:rsidTr="00961E40">
        <w:trPr>
          <w:trHeight w:val="454"/>
        </w:trPr>
        <w:tc>
          <w:tcPr>
            <w:tcW w:w="1701" w:type="dxa"/>
          </w:tcPr>
          <w:p w14:paraId="70A7E76F" w14:textId="7F79C050" w:rsidR="00961E40" w:rsidRPr="00143B8D" w:rsidRDefault="00961E40" w:rsidP="00FE26AC">
            <w:pPr>
              <w:pStyle w:val="TableText"/>
            </w:pPr>
          </w:p>
        </w:tc>
        <w:tc>
          <w:tcPr>
            <w:tcW w:w="426" w:type="dxa"/>
          </w:tcPr>
          <w:p w14:paraId="74668C53" w14:textId="71204EBE" w:rsidR="00961E40" w:rsidRPr="00143B8D" w:rsidRDefault="00961E40" w:rsidP="00FE26AC">
            <w:pPr>
              <w:pStyle w:val="TableText"/>
            </w:pPr>
          </w:p>
        </w:tc>
        <w:tc>
          <w:tcPr>
            <w:tcW w:w="6082" w:type="dxa"/>
          </w:tcPr>
          <w:p w14:paraId="1D2247DD" w14:textId="47B47604" w:rsidR="00961E40" w:rsidRPr="00143B8D" w:rsidRDefault="00961E40" w:rsidP="00FE26AC">
            <w:pPr>
              <w:pStyle w:val="TableText"/>
            </w:pPr>
          </w:p>
        </w:tc>
      </w:tr>
      <w:tr w:rsidR="00961E40" w:rsidRPr="00143B8D" w14:paraId="15B5821B" w14:textId="77777777" w:rsidTr="00961E40">
        <w:trPr>
          <w:trHeight w:val="454"/>
        </w:trPr>
        <w:tc>
          <w:tcPr>
            <w:tcW w:w="1701" w:type="dxa"/>
          </w:tcPr>
          <w:p w14:paraId="6E88BDC0" w14:textId="77777777" w:rsidR="00961E40" w:rsidRPr="00143B8D" w:rsidRDefault="00961E40" w:rsidP="00FE26AC">
            <w:pPr>
              <w:pStyle w:val="TableText"/>
            </w:pPr>
          </w:p>
        </w:tc>
        <w:tc>
          <w:tcPr>
            <w:tcW w:w="426" w:type="dxa"/>
          </w:tcPr>
          <w:p w14:paraId="0EE46F1B" w14:textId="1F9E40CB" w:rsidR="00961E40" w:rsidRPr="00143B8D" w:rsidRDefault="00961E40" w:rsidP="00FE26AC">
            <w:pPr>
              <w:pStyle w:val="TableText"/>
            </w:pPr>
            <w:r w:rsidRPr="00143B8D">
              <w:t>:</w:t>
            </w:r>
          </w:p>
        </w:tc>
        <w:tc>
          <w:tcPr>
            <w:tcW w:w="6082" w:type="dxa"/>
          </w:tcPr>
          <w:p w14:paraId="6C871820" w14:textId="77777777" w:rsidR="00961E40" w:rsidRPr="00143B8D" w:rsidRDefault="00961E40" w:rsidP="00FE26AC">
            <w:pPr>
              <w:pStyle w:val="TableText"/>
            </w:pPr>
          </w:p>
        </w:tc>
      </w:tr>
      <w:tr w:rsidR="00961E40" w:rsidRPr="00143B8D" w14:paraId="0DA1A11C" w14:textId="77777777" w:rsidTr="00961E40">
        <w:trPr>
          <w:trHeight w:val="454"/>
        </w:trPr>
        <w:tc>
          <w:tcPr>
            <w:tcW w:w="1701" w:type="dxa"/>
          </w:tcPr>
          <w:p w14:paraId="6F4D10A9" w14:textId="77777777" w:rsidR="00961E40" w:rsidRPr="00143B8D" w:rsidRDefault="00961E40" w:rsidP="00FE26AC">
            <w:pPr>
              <w:pStyle w:val="TableText"/>
            </w:pPr>
          </w:p>
        </w:tc>
        <w:tc>
          <w:tcPr>
            <w:tcW w:w="426" w:type="dxa"/>
          </w:tcPr>
          <w:p w14:paraId="7A850ED7" w14:textId="1528819E" w:rsidR="00961E40" w:rsidRPr="00143B8D" w:rsidRDefault="00961E40" w:rsidP="00FE26AC">
            <w:pPr>
              <w:pStyle w:val="TableText"/>
            </w:pPr>
            <w:r w:rsidRPr="00143B8D">
              <w:t>:</w:t>
            </w:r>
          </w:p>
        </w:tc>
        <w:tc>
          <w:tcPr>
            <w:tcW w:w="6082" w:type="dxa"/>
          </w:tcPr>
          <w:p w14:paraId="5D973A3A" w14:textId="77777777" w:rsidR="00961E40" w:rsidRPr="00143B8D" w:rsidRDefault="00961E40" w:rsidP="00FE26AC">
            <w:pPr>
              <w:pStyle w:val="TableText"/>
            </w:pPr>
          </w:p>
        </w:tc>
      </w:tr>
      <w:tr w:rsidR="00961E40" w:rsidRPr="00143B8D" w14:paraId="24364496" w14:textId="77777777" w:rsidTr="00961E40">
        <w:trPr>
          <w:trHeight w:val="454"/>
        </w:trPr>
        <w:tc>
          <w:tcPr>
            <w:tcW w:w="1701" w:type="dxa"/>
          </w:tcPr>
          <w:p w14:paraId="0CAE6114" w14:textId="77777777" w:rsidR="00961E40" w:rsidRPr="00143B8D" w:rsidRDefault="00961E40" w:rsidP="00FE26AC">
            <w:pPr>
              <w:pStyle w:val="TableText"/>
            </w:pPr>
          </w:p>
        </w:tc>
        <w:tc>
          <w:tcPr>
            <w:tcW w:w="426" w:type="dxa"/>
          </w:tcPr>
          <w:p w14:paraId="18CEEEB2" w14:textId="4E014405" w:rsidR="00961E40" w:rsidRPr="00143B8D" w:rsidRDefault="00961E40" w:rsidP="00FE26AC">
            <w:pPr>
              <w:pStyle w:val="TableText"/>
            </w:pPr>
            <w:r w:rsidRPr="00143B8D">
              <w:t>:</w:t>
            </w:r>
          </w:p>
        </w:tc>
        <w:tc>
          <w:tcPr>
            <w:tcW w:w="6082" w:type="dxa"/>
          </w:tcPr>
          <w:p w14:paraId="55A7DF81" w14:textId="77777777" w:rsidR="00961E40" w:rsidRPr="00143B8D" w:rsidRDefault="00961E40" w:rsidP="00FE26AC">
            <w:pPr>
              <w:pStyle w:val="TableText"/>
            </w:pPr>
          </w:p>
        </w:tc>
      </w:tr>
      <w:tr w:rsidR="00961E40" w:rsidRPr="00143B8D" w14:paraId="75664FA3" w14:textId="77777777" w:rsidTr="00961E40">
        <w:trPr>
          <w:trHeight w:val="454"/>
        </w:trPr>
        <w:tc>
          <w:tcPr>
            <w:tcW w:w="1701" w:type="dxa"/>
          </w:tcPr>
          <w:p w14:paraId="50F1F779" w14:textId="77777777" w:rsidR="00961E40" w:rsidRPr="00143B8D" w:rsidRDefault="00961E40" w:rsidP="00FE26AC">
            <w:pPr>
              <w:pStyle w:val="TableText"/>
            </w:pPr>
          </w:p>
        </w:tc>
        <w:tc>
          <w:tcPr>
            <w:tcW w:w="426" w:type="dxa"/>
          </w:tcPr>
          <w:p w14:paraId="6DAFB3A6" w14:textId="219B4172" w:rsidR="00961E40" w:rsidRPr="00143B8D" w:rsidRDefault="00961E40" w:rsidP="00FE26AC">
            <w:pPr>
              <w:pStyle w:val="TableText"/>
            </w:pPr>
            <w:r w:rsidRPr="00143B8D">
              <w:t>:</w:t>
            </w:r>
          </w:p>
        </w:tc>
        <w:tc>
          <w:tcPr>
            <w:tcW w:w="6082" w:type="dxa"/>
          </w:tcPr>
          <w:p w14:paraId="088BC737" w14:textId="77777777" w:rsidR="00961E40" w:rsidRPr="00143B8D" w:rsidRDefault="00961E40" w:rsidP="00FE26AC">
            <w:pPr>
              <w:pStyle w:val="TableText"/>
            </w:pPr>
          </w:p>
        </w:tc>
      </w:tr>
      <w:tr w:rsidR="00926DED" w:rsidRPr="00143B8D" w14:paraId="2746F175" w14:textId="77777777" w:rsidTr="00D4486D">
        <w:trPr>
          <w:trHeight w:val="454"/>
        </w:trPr>
        <w:tc>
          <w:tcPr>
            <w:tcW w:w="1701" w:type="dxa"/>
          </w:tcPr>
          <w:p w14:paraId="619F7F31" w14:textId="77777777" w:rsidR="00926DED" w:rsidRPr="00143B8D" w:rsidRDefault="00926DED" w:rsidP="00FE26AC">
            <w:pPr>
              <w:pStyle w:val="TableText"/>
            </w:pPr>
            <w:r w:rsidRPr="00143B8D">
              <w:t>SIM_EDL</w:t>
            </w:r>
          </w:p>
        </w:tc>
        <w:tc>
          <w:tcPr>
            <w:tcW w:w="426" w:type="dxa"/>
          </w:tcPr>
          <w:p w14:paraId="3EDF7708" w14:textId="77777777" w:rsidR="00926DED" w:rsidRPr="00143B8D" w:rsidRDefault="00926DED" w:rsidP="00FE26AC">
            <w:pPr>
              <w:pStyle w:val="TableText"/>
            </w:pPr>
            <w:r w:rsidRPr="00143B8D">
              <w:t>:</w:t>
            </w:r>
          </w:p>
        </w:tc>
        <w:tc>
          <w:tcPr>
            <w:tcW w:w="6082" w:type="dxa"/>
          </w:tcPr>
          <w:p w14:paraId="1DE64DE4" w14:textId="77777777" w:rsidR="00926DED" w:rsidRPr="00143B8D" w:rsidRDefault="00926DED" w:rsidP="00FE26AC">
            <w:pPr>
              <w:pStyle w:val="TableText"/>
            </w:pPr>
            <w:r w:rsidRPr="00143B8D">
              <w:t>Simulator – External Data Layer</w:t>
            </w:r>
          </w:p>
        </w:tc>
      </w:tr>
      <w:tr w:rsidR="00961E40" w:rsidRPr="00143B8D" w14:paraId="59A5CF55" w14:textId="77777777" w:rsidTr="00961E40">
        <w:trPr>
          <w:trHeight w:val="454"/>
        </w:trPr>
        <w:tc>
          <w:tcPr>
            <w:tcW w:w="1701" w:type="dxa"/>
          </w:tcPr>
          <w:p w14:paraId="710A0511" w14:textId="77777777" w:rsidR="00961E40" w:rsidRPr="00143B8D" w:rsidRDefault="00961E40" w:rsidP="00FE26AC">
            <w:pPr>
              <w:pStyle w:val="TableText"/>
            </w:pPr>
          </w:p>
        </w:tc>
        <w:tc>
          <w:tcPr>
            <w:tcW w:w="426" w:type="dxa"/>
          </w:tcPr>
          <w:p w14:paraId="287149E6" w14:textId="5C2A6CC8" w:rsidR="00961E40" w:rsidRPr="00143B8D" w:rsidRDefault="00961E40" w:rsidP="00FE26AC">
            <w:pPr>
              <w:pStyle w:val="TableText"/>
            </w:pPr>
            <w:r w:rsidRPr="00143B8D">
              <w:t>:</w:t>
            </w:r>
          </w:p>
        </w:tc>
        <w:tc>
          <w:tcPr>
            <w:tcW w:w="6082" w:type="dxa"/>
          </w:tcPr>
          <w:p w14:paraId="1D2CC59D" w14:textId="77777777" w:rsidR="00961E40" w:rsidRPr="00143B8D" w:rsidRDefault="00961E40" w:rsidP="00FE26AC">
            <w:pPr>
              <w:pStyle w:val="TableText"/>
            </w:pPr>
          </w:p>
        </w:tc>
      </w:tr>
      <w:tr w:rsidR="00961E40" w:rsidRPr="00143B8D" w14:paraId="517C118A" w14:textId="77777777" w:rsidTr="00961E40">
        <w:trPr>
          <w:trHeight w:val="454"/>
        </w:trPr>
        <w:tc>
          <w:tcPr>
            <w:tcW w:w="1701" w:type="dxa"/>
          </w:tcPr>
          <w:p w14:paraId="490FCBAA" w14:textId="77777777" w:rsidR="00961E40" w:rsidRPr="00143B8D" w:rsidRDefault="00961E40" w:rsidP="00FE26AC">
            <w:pPr>
              <w:pStyle w:val="TableText"/>
            </w:pPr>
          </w:p>
        </w:tc>
        <w:tc>
          <w:tcPr>
            <w:tcW w:w="426" w:type="dxa"/>
          </w:tcPr>
          <w:p w14:paraId="7E052626" w14:textId="629C219A" w:rsidR="00961E40" w:rsidRPr="00143B8D" w:rsidRDefault="00961E40" w:rsidP="00FE26AC">
            <w:pPr>
              <w:pStyle w:val="TableText"/>
            </w:pPr>
            <w:r w:rsidRPr="00143B8D">
              <w:t>:</w:t>
            </w:r>
          </w:p>
        </w:tc>
        <w:tc>
          <w:tcPr>
            <w:tcW w:w="6082" w:type="dxa"/>
          </w:tcPr>
          <w:p w14:paraId="26958780" w14:textId="77777777" w:rsidR="00961E40" w:rsidRPr="00143B8D" w:rsidRDefault="00961E40" w:rsidP="00FE26AC">
            <w:pPr>
              <w:pStyle w:val="TableText"/>
            </w:pPr>
          </w:p>
        </w:tc>
      </w:tr>
      <w:tr w:rsidR="00961E40" w:rsidRPr="00143B8D" w14:paraId="31B3E8DF" w14:textId="77777777" w:rsidTr="00961E40">
        <w:trPr>
          <w:trHeight w:val="454"/>
        </w:trPr>
        <w:tc>
          <w:tcPr>
            <w:tcW w:w="1701" w:type="dxa"/>
          </w:tcPr>
          <w:p w14:paraId="1FB9C562" w14:textId="77777777" w:rsidR="00961E40" w:rsidRPr="00143B8D" w:rsidRDefault="00961E40" w:rsidP="00FE26AC">
            <w:pPr>
              <w:pStyle w:val="TableText"/>
            </w:pPr>
          </w:p>
        </w:tc>
        <w:tc>
          <w:tcPr>
            <w:tcW w:w="426" w:type="dxa"/>
          </w:tcPr>
          <w:p w14:paraId="34D609CF" w14:textId="1AC1EED5" w:rsidR="00961E40" w:rsidRPr="00143B8D" w:rsidRDefault="00961E40" w:rsidP="00FE26AC">
            <w:pPr>
              <w:pStyle w:val="TableText"/>
            </w:pPr>
            <w:r w:rsidRPr="00143B8D">
              <w:t>:</w:t>
            </w:r>
          </w:p>
        </w:tc>
        <w:tc>
          <w:tcPr>
            <w:tcW w:w="6082" w:type="dxa"/>
          </w:tcPr>
          <w:p w14:paraId="12430F70" w14:textId="77777777" w:rsidR="00961E40" w:rsidRPr="00143B8D" w:rsidRDefault="00961E40" w:rsidP="00FE26AC">
            <w:pPr>
              <w:pStyle w:val="TableText"/>
            </w:pPr>
          </w:p>
        </w:tc>
      </w:tr>
      <w:tr w:rsidR="00961E40" w:rsidRPr="00143B8D" w14:paraId="56EDCAFD" w14:textId="77777777" w:rsidTr="00961E40">
        <w:trPr>
          <w:trHeight w:val="454"/>
        </w:trPr>
        <w:tc>
          <w:tcPr>
            <w:tcW w:w="1701" w:type="dxa"/>
          </w:tcPr>
          <w:p w14:paraId="5DF97ACB" w14:textId="77777777" w:rsidR="00961E40" w:rsidRPr="00143B8D" w:rsidRDefault="00961E40" w:rsidP="00FE26AC">
            <w:pPr>
              <w:pStyle w:val="TableText"/>
            </w:pPr>
          </w:p>
        </w:tc>
        <w:tc>
          <w:tcPr>
            <w:tcW w:w="426" w:type="dxa"/>
          </w:tcPr>
          <w:p w14:paraId="46E89809" w14:textId="1CF42BB6" w:rsidR="00961E40" w:rsidRPr="00143B8D" w:rsidRDefault="00961E40" w:rsidP="00FE26AC">
            <w:pPr>
              <w:pStyle w:val="TableText"/>
            </w:pPr>
            <w:r w:rsidRPr="00143B8D">
              <w:t>:</w:t>
            </w:r>
          </w:p>
        </w:tc>
        <w:tc>
          <w:tcPr>
            <w:tcW w:w="6082" w:type="dxa"/>
          </w:tcPr>
          <w:p w14:paraId="641D6663" w14:textId="77777777" w:rsidR="00961E40" w:rsidRPr="00143B8D" w:rsidRDefault="00961E40" w:rsidP="00FE26AC">
            <w:pPr>
              <w:pStyle w:val="TableText"/>
            </w:pPr>
          </w:p>
        </w:tc>
      </w:tr>
      <w:tr w:rsidR="00961E40" w:rsidRPr="00143B8D" w14:paraId="3F2116B1" w14:textId="77777777" w:rsidTr="00961E40">
        <w:trPr>
          <w:trHeight w:val="454"/>
        </w:trPr>
        <w:tc>
          <w:tcPr>
            <w:tcW w:w="1701" w:type="dxa"/>
          </w:tcPr>
          <w:p w14:paraId="7B9142BE" w14:textId="77777777" w:rsidR="00961E40" w:rsidRPr="00143B8D" w:rsidRDefault="00961E40" w:rsidP="00FE26AC">
            <w:pPr>
              <w:pStyle w:val="TableText"/>
            </w:pPr>
          </w:p>
        </w:tc>
        <w:tc>
          <w:tcPr>
            <w:tcW w:w="426" w:type="dxa"/>
          </w:tcPr>
          <w:p w14:paraId="0EBA7660" w14:textId="5E3D9FC9" w:rsidR="00961E40" w:rsidRPr="00143B8D" w:rsidRDefault="00961E40" w:rsidP="00FE26AC">
            <w:pPr>
              <w:pStyle w:val="TableText"/>
            </w:pPr>
            <w:r w:rsidRPr="00143B8D">
              <w:t>:</w:t>
            </w:r>
          </w:p>
        </w:tc>
        <w:tc>
          <w:tcPr>
            <w:tcW w:w="6082" w:type="dxa"/>
          </w:tcPr>
          <w:p w14:paraId="225C0463" w14:textId="77777777" w:rsidR="00961E40" w:rsidRPr="00143B8D" w:rsidRDefault="00961E40" w:rsidP="00FE26AC">
            <w:pPr>
              <w:pStyle w:val="TableText"/>
            </w:pPr>
          </w:p>
        </w:tc>
      </w:tr>
      <w:tr w:rsidR="005477EF" w:rsidRPr="00143B8D" w14:paraId="289CF20C" w14:textId="77777777" w:rsidTr="00961E40">
        <w:trPr>
          <w:trHeight w:val="454"/>
        </w:trPr>
        <w:tc>
          <w:tcPr>
            <w:tcW w:w="1701" w:type="dxa"/>
          </w:tcPr>
          <w:p w14:paraId="73705E23" w14:textId="77777777" w:rsidR="005477EF" w:rsidRPr="00143B8D" w:rsidRDefault="005477EF" w:rsidP="00FE26AC">
            <w:pPr>
              <w:pStyle w:val="TableText"/>
            </w:pPr>
          </w:p>
        </w:tc>
        <w:tc>
          <w:tcPr>
            <w:tcW w:w="426" w:type="dxa"/>
          </w:tcPr>
          <w:p w14:paraId="38D85CC0" w14:textId="77777777" w:rsidR="005477EF" w:rsidRPr="00143B8D" w:rsidRDefault="005477EF" w:rsidP="00FE26AC">
            <w:pPr>
              <w:pStyle w:val="TableText"/>
            </w:pPr>
          </w:p>
        </w:tc>
        <w:tc>
          <w:tcPr>
            <w:tcW w:w="6082" w:type="dxa"/>
          </w:tcPr>
          <w:p w14:paraId="5F6B0B4A" w14:textId="77777777" w:rsidR="005477EF" w:rsidRPr="00143B8D" w:rsidRDefault="005477EF" w:rsidP="00FE26AC">
            <w:pPr>
              <w:pStyle w:val="TableText"/>
            </w:pPr>
          </w:p>
        </w:tc>
      </w:tr>
      <w:tr w:rsidR="005477EF" w:rsidRPr="00143B8D" w14:paraId="6601882B" w14:textId="77777777" w:rsidTr="00961E40">
        <w:trPr>
          <w:trHeight w:val="454"/>
        </w:trPr>
        <w:tc>
          <w:tcPr>
            <w:tcW w:w="1701" w:type="dxa"/>
          </w:tcPr>
          <w:p w14:paraId="27FE79DF" w14:textId="77777777" w:rsidR="005477EF" w:rsidRPr="00143B8D" w:rsidRDefault="005477EF" w:rsidP="00FE26AC">
            <w:pPr>
              <w:pStyle w:val="TableText"/>
            </w:pPr>
          </w:p>
        </w:tc>
        <w:tc>
          <w:tcPr>
            <w:tcW w:w="426" w:type="dxa"/>
          </w:tcPr>
          <w:p w14:paraId="68962CBC" w14:textId="77777777" w:rsidR="005477EF" w:rsidRPr="00143B8D" w:rsidRDefault="005477EF" w:rsidP="00FE26AC">
            <w:pPr>
              <w:pStyle w:val="TableText"/>
            </w:pPr>
          </w:p>
        </w:tc>
        <w:tc>
          <w:tcPr>
            <w:tcW w:w="6082" w:type="dxa"/>
          </w:tcPr>
          <w:p w14:paraId="643F287F" w14:textId="77777777" w:rsidR="005477EF" w:rsidRPr="00143B8D" w:rsidRDefault="005477EF" w:rsidP="00FE26AC">
            <w:pPr>
              <w:pStyle w:val="TableText"/>
            </w:pPr>
          </w:p>
        </w:tc>
      </w:tr>
    </w:tbl>
    <w:p w14:paraId="0494682A" w14:textId="77777777" w:rsidR="008E6767" w:rsidRPr="00143B8D" w:rsidRDefault="008E6767" w:rsidP="008E6767">
      <w:pPr>
        <w:rPr>
          <w:rFonts w:cs="Times New Roman"/>
          <w:szCs w:val="24"/>
        </w:rPr>
      </w:pPr>
    </w:p>
    <w:p w14:paraId="792F8FEC" w14:textId="77777777" w:rsidR="008E6767" w:rsidRPr="00143B8D" w:rsidRDefault="008E6767" w:rsidP="008E6767">
      <w:pPr>
        <w:rPr>
          <w:rFonts w:cs="Times New Roman"/>
          <w:szCs w:val="24"/>
        </w:rPr>
        <w:sectPr w:rsidR="008E6767" w:rsidRPr="00143B8D"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143B8D" w:rsidRDefault="008E6767" w:rsidP="00282804">
      <w:pPr>
        <w:pStyle w:val="CoverPages"/>
        <w:rPr>
          <w:lang w:val="en-US"/>
        </w:rPr>
      </w:pPr>
      <w:bookmarkStart w:id="14" w:name="_Toc534285123"/>
      <w:bookmarkStart w:id="15" w:name="_Toc534285339"/>
      <w:bookmarkStart w:id="16" w:name="_Toc535317188"/>
      <w:bookmarkStart w:id="17" w:name="_Toc535324616"/>
      <w:bookmarkStart w:id="18" w:name="_Toc535324663"/>
      <w:bookmarkStart w:id="19" w:name="_Toc222063319"/>
      <w:r w:rsidRPr="00143B8D">
        <w:rPr>
          <w:lang w:val="en-US"/>
        </w:rPr>
        <w:lastRenderedPageBreak/>
        <w:t>LIST OF SYMBOLS</w:t>
      </w:r>
      <w:bookmarkEnd w:id="14"/>
      <w:bookmarkEnd w:id="15"/>
      <w:bookmarkEnd w:id="16"/>
      <w:bookmarkEnd w:id="17"/>
      <w:bookmarkEnd w:id="18"/>
      <w:bookmarkEnd w:id="19"/>
    </w:p>
    <w:tbl>
      <w:tblPr>
        <w:tblW w:w="8209" w:type="dxa"/>
        <w:tblLayout w:type="fixed"/>
        <w:tblLook w:val="04A0" w:firstRow="1" w:lastRow="0" w:firstColumn="1" w:lastColumn="0" w:noHBand="0" w:noVBand="1"/>
      </w:tblPr>
      <w:tblGrid>
        <w:gridCol w:w="1701"/>
        <w:gridCol w:w="421"/>
        <w:gridCol w:w="6087"/>
      </w:tblGrid>
      <w:tr w:rsidR="00143B8D" w:rsidRPr="00143B8D" w14:paraId="3C7CF044" w14:textId="77777777" w:rsidTr="008620A0">
        <w:trPr>
          <w:trHeight w:val="454"/>
        </w:trPr>
        <w:tc>
          <w:tcPr>
            <w:tcW w:w="1701" w:type="dxa"/>
            <w:vAlign w:val="center"/>
          </w:tcPr>
          <w:p w14:paraId="15094B9E" w14:textId="77777777" w:rsidR="00143B8D" w:rsidRPr="00143B8D" w:rsidRDefault="00143B8D" w:rsidP="00143B8D">
            <w:pPr>
              <w:pStyle w:val="TableText"/>
              <w:rPr>
                <w:rFonts w:eastAsia="MS Mincho"/>
                <w:szCs w:val="24"/>
              </w:rPr>
            </w:pPr>
          </w:p>
        </w:tc>
        <w:tc>
          <w:tcPr>
            <w:tcW w:w="421" w:type="dxa"/>
          </w:tcPr>
          <w:p w14:paraId="20A69E27" w14:textId="5406EEF8" w:rsidR="00143B8D" w:rsidRPr="00143B8D" w:rsidRDefault="00143B8D" w:rsidP="00143B8D">
            <w:pPr>
              <w:pStyle w:val="TableText"/>
            </w:pPr>
            <w:r w:rsidRPr="00143B8D">
              <w:t>:</w:t>
            </w:r>
          </w:p>
        </w:tc>
        <w:tc>
          <w:tcPr>
            <w:tcW w:w="6087" w:type="dxa"/>
            <w:vAlign w:val="center"/>
          </w:tcPr>
          <w:p w14:paraId="330E0906" w14:textId="77777777" w:rsidR="00143B8D" w:rsidRPr="00143B8D" w:rsidRDefault="00143B8D" w:rsidP="00143B8D">
            <w:pPr>
              <w:pStyle w:val="TableText"/>
              <w:rPr>
                <w:szCs w:val="24"/>
              </w:rPr>
            </w:pPr>
          </w:p>
        </w:tc>
      </w:tr>
      <w:tr w:rsidR="00143B8D" w:rsidRPr="00143B8D" w14:paraId="24BA7F7B" w14:textId="77777777" w:rsidTr="008620A0">
        <w:trPr>
          <w:trHeight w:val="454"/>
        </w:trPr>
        <w:tc>
          <w:tcPr>
            <w:tcW w:w="1701" w:type="dxa"/>
            <w:vAlign w:val="center"/>
          </w:tcPr>
          <w:p w14:paraId="1170246A" w14:textId="4A892F2B" w:rsidR="00143B8D" w:rsidRPr="00143B8D" w:rsidRDefault="00143B8D" w:rsidP="00143B8D">
            <w:pPr>
              <w:pStyle w:val="TableText"/>
              <w:rPr>
                <w:rFonts w:eastAsia="MS Mincho"/>
                <w:szCs w:val="24"/>
              </w:rPr>
            </w:pPr>
            <m:oMathPara>
              <m:oMath>
                <m:sSub>
                  <m:sSubPr>
                    <m:ctrlPr>
                      <w:rPr>
                        <w:rFonts w:ascii="Cambria Math" w:hAnsi="Cambria Math"/>
                      </w:rPr>
                    </m:ctrlPr>
                  </m:sSubPr>
                  <m:e>
                    <m:r>
                      <w:rPr>
                        <w:rFonts w:ascii="Cambria Math" w:hAnsi="Cambria Math"/>
                      </w:rPr>
                      <m:t>F</m:t>
                    </m:r>
                  </m:e>
                  <m:sub>
                    <m:r>
                      <m:rPr>
                        <m:nor/>
                      </m:rPr>
                      <m:t>type</m:t>
                    </m:r>
                  </m:sub>
                </m:sSub>
                <m:r>
                  <w:rPr>
                    <w:rFonts w:ascii="Cambria Math" w:hAnsi="Cambria Math"/>
                  </w:rPr>
                  <m:t>(x,y)</m:t>
                </m:r>
              </m:oMath>
            </m:oMathPara>
          </w:p>
        </w:tc>
        <w:tc>
          <w:tcPr>
            <w:tcW w:w="421" w:type="dxa"/>
          </w:tcPr>
          <w:p w14:paraId="16319F32" w14:textId="12462257" w:rsidR="00143B8D" w:rsidRPr="00143B8D" w:rsidRDefault="00143B8D" w:rsidP="00143B8D">
            <w:pPr>
              <w:pStyle w:val="TableText"/>
            </w:pPr>
            <w:r w:rsidRPr="00143B8D">
              <w:t>:</w:t>
            </w:r>
          </w:p>
        </w:tc>
        <w:tc>
          <w:tcPr>
            <w:tcW w:w="6087" w:type="dxa"/>
            <w:vAlign w:val="center"/>
          </w:tcPr>
          <w:p w14:paraId="08B50CD8" w14:textId="1D30763F" w:rsidR="00143B8D" w:rsidRPr="00143B8D" w:rsidRDefault="00143B8D" w:rsidP="00143B8D">
            <w:pPr>
              <w:pStyle w:val="TableText"/>
              <w:rPr>
                <w:szCs w:val="24"/>
              </w:rPr>
            </w:pPr>
            <w:r w:rsidRPr="00143B8D">
              <w:t>Fuel classification at grid cell</w:t>
            </w:r>
          </w:p>
        </w:tc>
      </w:tr>
      <w:tr w:rsidR="00143B8D" w:rsidRPr="00143B8D" w14:paraId="0CA941D7" w14:textId="77777777" w:rsidTr="008620A0">
        <w:trPr>
          <w:trHeight w:val="454"/>
        </w:trPr>
        <w:tc>
          <w:tcPr>
            <w:tcW w:w="1701" w:type="dxa"/>
            <w:vAlign w:val="center"/>
          </w:tcPr>
          <w:p w14:paraId="56A8F3D2" w14:textId="0BE35014" w:rsidR="00143B8D" w:rsidRPr="00143B8D" w:rsidRDefault="00143B8D" w:rsidP="00143B8D">
            <w:pPr>
              <w:pStyle w:val="TableText"/>
              <w:rPr>
                <w:rFonts w:eastAsia="MS Mincho"/>
                <w:szCs w:val="24"/>
              </w:rPr>
            </w:pPr>
            <m:oMathPara>
              <m:oMath>
                <m:sSub>
                  <m:sSubPr>
                    <m:ctrlPr>
                      <w:rPr>
                        <w:rFonts w:ascii="Cambria Math" w:hAnsi="Cambria Math"/>
                      </w:rPr>
                    </m:ctrlPr>
                  </m:sSubPr>
                  <m:e>
                    <m:r>
                      <w:rPr>
                        <w:rFonts w:ascii="Cambria Math" w:hAnsi="Cambria Math"/>
                      </w:rPr>
                      <m:t>F</m:t>
                    </m:r>
                  </m:e>
                  <m:sub>
                    <m:r>
                      <m:rPr>
                        <m:nor/>
                      </m:rPr>
                      <m:t>load</m:t>
                    </m:r>
                  </m:sub>
                </m:sSub>
                <m:r>
                  <w:rPr>
                    <w:rFonts w:ascii="Cambria Math" w:hAnsi="Cambria Math"/>
                  </w:rPr>
                  <m:t>(x,y,t)</m:t>
                </m:r>
              </m:oMath>
            </m:oMathPara>
          </w:p>
        </w:tc>
        <w:tc>
          <w:tcPr>
            <w:tcW w:w="421" w:type="dxa"/>
          </w:tcPr>
          <w:p w14:paraId="2A9EA4BE" w14:textId="428B7ED8" w:rsidR="00143B8D" w:rsidRPr="00143B8D" w:rsidRDefault="00143B8D" w:rsidP="00143B8D">
            <w:pPr>
              <w:pStyle w:val="TableText"/>
            </w:pPr>
            <w:r w:rsidRPr="00143B8D">
              <w:t>:</w:t>
            </w:r>
          </w:p>
        </w:tc>
        <w:tc>
          <w:tcPr>
            <w:tcW w:w="6087" w:type="dxa"/>
            <w:vAlign w:val="center"/>
          </w:tcPr>
          <w:p w14:paraId="2322E49E" w14:textId="783ED2F8" w:rsidR="00143B8D" w:rsidRPr="00143B8D" w:rsidRDefault="00143B8D" w:rsidP="00143B8D">
            <w:pPr>
              <w:pStyle w:val="TableText"/>
              <w:rPr>
                <w:szCs w:val="24"/>
              </w:rPr>
            </w:pPr>
            <w:r w:rsidRPr="00143B8D">
              <w:t>Available combustible mass</w:t>
            </w:r>
          </w:p>
        </w:tc>
      </w:tr>
      <w:tr w:rsidR="00143B8D" w:rsidRPr="00143B8D" w14:paraId="577B9DD9" w14:textId="77777777" w:rsidTr="008620A0">
        <w:trPr>
          <w:trHeight w:val="454"/>
        </w:trPr>
        <w:tc>
          <w:tcPr>
            <w:tcW w:w="1701" w:type="dxa"/>
            <w:vAlign w:val="center"/>
          </w:tcPr>
          <w:p w14:paraId="1AE793D1" w14:textId="2A83BF5F" w:rsidR="00143B8D" w:rsidRPr="00143B8D" w:rsidRDefault="00143B8D" w:rsidP="00143B8D">
            <w:pPr>
              <w:pStyle w:val="TableText"/>
              <w:rPr>
                <w:rFonts w:eastAsia="MS Mincho"/>
                <w:szCs w:val="24"/>
              </w:rPr>
            </w:pPr>
            <m:oMathPara>
              <m:oMath>
                <m:sSub>
                  <m:sSubPr>
                    <m:ctrlPr>
                      <w:rPr>
                        <w:rFonts w:ascii="Cambria Math" w:hAnsi="Cambria Math"/>
                      </w:rPr>
                    </m:ctrlPr>
                  </m:sSubPr>
                  <m:e>
                    <m:r>
                      <w:rPr>
                        <w:rFonts w:ascii="Cambria Math" w:hAnsi="Cambria Math"/>
                      </w:rPr>
                      <m:t>F</m:t>
                    </m:r>
                  </m:e>
                  <m:sub>
                    <m:r>
                      <m:rPr>
                        <m:nor/>
                      </m:rPr>
                      <m:t>moist</m:t>
                    </m:r>
                  </m:sub>
                </m:sSub>
                <m:r>
                  <w:rPr>
                    <w:rFonts w:ascii="Cambria Math" w:hAnsi="Cambria Math"/>
                  </w:rPr>
                  <m:t>(x,y,t)</m:t>
                </m:r>
              </m:oMath>
            </m:oMathPara>
          </w:p>
        </w:tc>
        <w:tc>
          <w:tcPr>
            <w:tcW w:w="421" w:type="dxa"/>
          </w:tcPr>
          <w:p w14:paraId="411E8069" w14:textId="70BAB357" w:rsidR="00143B8D" w:rsidRPr="00143B8D" w:rsidRDefault="00143B8D" w:rsidP="00143B8D">
            <w:pPr>
              <w:pStyle w:val="TableText"/>
            </w:pPr>
            <w:r w:rsidRPr="00143B8D">
              <w:t>:</w:t>
            </w:r>
          </w:p>
        </w:tc>
        <w:tc>
          <w:tcPr>
            <w:tcW w:w="6087" w:type="dxa"/>
            <w:vAlign w:val="center"/>
          </w:tcPr>
          <w:p w14:paraId="4A311190" w14:textId="5CE5D590" w:rsidR="00143B8D" w:rsidRPr="00143B8D" w:rsidRDefault="00143B8D" w:rsidP="00143B8D">
            <w:pPr>
              <w:pStyle w:val="TableText"/>
              <w:rPr>
                <w:szCs w:val="24"/>
              </w:rPr>
            </w:pPr>
            <w:r w:rsidRPr="00143B8D">
              <w:t>Surface fuel moisture level</w:t>
            </w:r>
          </w:p>
        </w:tc>
      </w:tr>
      <w:tr w:rsidR="00143B8D" w:rsidRPr="00143B8D" w14:paraId="0E4A553B" w14:textId="77777777" w:rsidTr="008620A0">
        <w:trPr>
          <w:trHeight w:val="454"/>
        </w:trPr>
        <w:tc>
          <w:tcPr>
            <w:tcW w:w="1701" w:type="dxa"/>
            <w:vAlign w:val="center"/>
          </w:tcPr>
          <w:p w14:paraId="03D11FBB" w14:textId="1B516A84" w:rsidR="00143B8D" w:rsidRPr="00143B8D" w:rsidRDefault="00143B8D" w:rsidP="00143B8D">
            <w:pPr>
              <w:pStyle w:val="TableText"/>
              <w:rPr>
                <w:rFonts w:eastAsia="MS Mincho"/>
                <w:szCs w:val="24"/>
              </w:rPr>
            </w:pPr>
            <m:oMathPara>
              <m:oMath>
                <m:sSub>
                  <m:sSubPr>
                    <m:ctrlPr>
                      <w:rPr>
                        <w:rFonts w:ascii="Cambria Math" w:hAnsi="Cambria Math"/>
                      </w:rPr>
                    </m:ctrlPr>
                  </m:sSubPr>
                  <m:e>
                    <m:r>
                      <w:rPr>
                        <w:rFonts w:ascii="Cambria Math" w:hAnsi="Cambria Math"/>
                      </w:rPr>
                      <m:t>F</m:t>
                    </m:r>
                  </m:e>
                  <m:sub>
                    <m:r>
                      <m:rPr>
                        <m:nor/>
                      </m:rPr>
                      <m:t>burn</m:t>
                    </m:r>
                  </m:sub>
                </m:sSub>
                <m:r>
                  <w:rPr>
                    <w:rFonts w:ascii="Cambria Math" w:hAnsi="Cambria Math"/>
                  </w:rPr>
                  <m:t>(x,y,t)</m:t>
                </m:r>
              </m:oMath>
            </m:oMathPara>
          </w:p>
        </w:tc>
        <w:tc>
          <w:tcPr>
            <w:tcW w:w="421" w:type="dxa"/>
          </w:tcPr>
          <w:p w14:paraId="08BB06C1" w14:textId="340E4578" w:rsidR="00143B8D" w:rsidRPr="00143B8D" w:rsidRDefault="00143B8D" w:rsidP="00143B8D">
            <w:pPr>
              <w:pStyle w:val="TableText"/>
            </w:pPr>
            <w:r w:rsidRPr="00143B8D">
              <w:t>:</w:t>
            </w:r>
          </w:p>
        </w:tc>
        <w:tc>
          <w:tcPr>
            <w:tcW w:w="6087" w:type="dxa"/>
            <w:vAlign w:val="center"/>
          </w:tcPr>
          <w:p w14:paraId="09FEC7F9" w14:textId="08C7326B" w:rsidR="00143B8D" w:rsidRPr="00143B8D" w:rsidRDefault="00143B8D" w:rsidP="00143B8D">
            <w:pPr>
              <w:pStyle w:val="TableText"/>
              <w:rPr>
                <w:szCs w:val="24"/>
              </w:rPr>
            </w:pPr>
            <w:r w:rsidRPr="00143B8D">
              <w:t>Consumed fuel fraction</w:t>
            </w:r>
          </w:p>
        </w:tc>
      </w:tr>
      <w:tr w:rsidR="00143B8D" w:rsidRPr="00143B8D" w14:paraId="3DF3E279" w14:textId="77777777" w:rsidTr="008620A0">
        <w:trPr>
          <w:trHeight w:val="454"/>
        </w:trPr>
        <w:tc>
          <w:tcPr>
            <w:tcW w:w="1701" w:type="dxa"/>
            <w:vAlign w:val="center"/>
          </w:tcPr>
          <w:p w14:paraId="08AA05FB" w14:textId="1D701CFA" w:rsidR="00143B8D" w:rsidRPr="00143B8D" w:rsidRDefault="00143B8D" w:rsidP="00143B8D">
            <w:pPr>
              <w:pStyle w:val="TableText"/>
              <w:rPr>
                <w:rFonts w:eastAsia="MS Mincho"/>
                <w:szCs w:val="24"/>
              </w:rPr>
            </w:pPr>
            <m:oMathPara>
              <m:oMath>
                <m:sSub>
                  <m:sSubPr>
                    <m:ctrlPr>
                      <w:rPr>
                        <w:rFonts w:ascii="Cambria Math" w:hAnsi="Cambria Math"/>
                      </w:rPr>
                    </m:ctrlPr>
                  </m:sSubPr>
                  <m:e>
                    <m:r>
                      <w:rPr>
                        <w:rFonts w:ascii="Cambria Math" w:hAnsi="Cambria Math"/>
                      </w:rPr>
                      <m:t>F</m:t>
                    </m:r>
                  </m:e>
                  <m:sub>
                    <m:r>
                      <m:rPr>
                        <m:nor/>
                      </m:rPr>
                      <m:t>red</m:t>
                    </m:r>
                  </m:sub>
                </m:sSub>
                <m:r>
                  <w:rPr>
                    <w:rFonts w:ascii="Cambria Math" w:hAnsi="Cambria Math"/>
                  </w:rPr>
                  <m:t>(x,y,t)</m:t>
                </m:r>
              </m:oMath>
            </m:oMathPara>
          </w:p>
        </w:tc>
        <w:tc>
          <w:tcPr>
            <w:tcW w:w="421" w:type="dxa"/>
          </w:tcPr>
          <w:p w14:paraId="7DB42268" w14:textId="6953C1AE" w:rsidR="00143B8D" w:rsidRPr="00143B8D" w:rsidRDefault="00143B8D" w:rsidP="00143B8D">
            <w:pPr>
              <w:pStyle w:val="TableText"/>
            </w:pPr>
            <w:r w:rsidRPr="00143B8D">
              <w:t>:</w:t>
            </w:r>
          </w:p>
        </w:tc>
        <w:tc>
          <w:tcPr>
            <w:tcW w:w="6087" w:type="dxa"/>
            <w:vAlign w:val="center"/>
          </w:tcPr>
          <w:p w14:paraId="0298E0C7" w14:textId="673515FE" w:rsidR="00143B8D" w:rsidRPr="00143B8D" w:rsidRDefault="00143B8D" w:rsidP="00143B8D">
            <w:pPr>
              <w:pStyle w:val="TableText"/>
              <w:rPr>
                <w:szCs w:val="24"/>
              </w:rPr>
            </w:pPr>
            <w:r w:rsidRPr="00143B8D">
              <w:t>Intervention-based fuel reduction</w:t>
            </w:r>
          </w:p>
        </w:tc>
      </w:tr>
      <w:tr w:rsidR="00143B8D" w:rsidRPr="00143B8D" w14:paraId="4057D9DB" w14:textId="77777777" w:rsidTr="008620A0">
        <w:trPr>
          <w:trHeight w:val="454"/>
        </w:trPr>
        <w:tc>
          <w:tcPr>
            <w:tcW w:w="1701" w:type="dxa"/>
            <w:vAlign w:val="center"/>
          </w:tcPr>
          <w:p w14:paraId="49B7B70C" w14:textId="0DA332F7" w:rsidR="00143B8D" w:rsidRPr="00143B8D" w:rsidRDefault="00143B8D" w:rsidP="00143B8D">
            <w:pPr>
              <w:pStyle w:val="TableText"/>
              <w:rPr>
                <w:szCs w:val="24"/>
              </w:rPr>
            </w:pPr>
          </w:p>
        </w:tc>
        <w:tc>
          <w:tcPr>
            <w:tcW w:w="421" w:type="dxa"/>
          </w:tcPr>
          <w:p w14:paraId="27F6234C" w14:textId="1785D33F" w:rsidR="00143B8D" w:rsidRPr="00143B8D" w:rsidRDefault="00143B8D" w:rsidP="00143B8D">
            <w:pPr>
              <w:pStyle w:val="TableText"/>
            </w:pPr>
            <w:r w:rsidRPr="00143B8D">
              <w:t>:</w:t>
            </w:r>
          </w:p>
        </w:tc>
        <w:tc>
          <w:tcPr>
            <w:tcW w:w="6087" w:type="dxa"/>
            <w:vAlign w:val="center"/>
          </w:tcPr>
          <w:p w14:paraId="28B4EF94" w14:textId="26FC918E" w:rsidR="00143B8D" w:rsidRPr="00143B8D" w:rsidRDefault="00143B8D" w:rsidP="00143B8D">
            <w:pPr>
              <w:pStyle w:val="TableText"/>
              <w:rPr>
                <w:szCs w:val="24"/>
              </w:rPr>
            </w:pPr>
          </w:p>
        </w:tc>
      </w:tr>
      <w:tr w:rsidR="00143B8D" w:rsidRPr="00143B8D" w14:paraId="605E1398" w14:textId="77777777" w:rsidTr="008620A0">
        <w:trPr>
          <w:trHeight w:val="454"/>
        </w:trPr>
        <w:tc>
          <w:tcPr>
            <w:tcW w:w="1701" w:type="dxa"/>
            <w:vAlign w:val="center"/>
          </w:tcPr>
          <w:p w14:paraId="56286023" w14:textId="7C8BC422" w:rsidR="00143B8D" w:rsidRPr="00143B8D" w:rsidRDefault="00143B8D" w:rsidP="00143B8D">
            <w:pPr>
              <w:pStyle w:val="TableText"/>
              <w:rPr>
                <w:szCs w:val="24"/>
              </w:rPr>
            </w:pPr>
            <m:oMathPara>
              <m:oMath>
                <m:sSub>
                  <m:sSubPr>
                    <m:ctrlPr>
                      <w:rPr>
                        <w:rFonts w:ascii="Cambria Math" w:hAnsi="Cambria Math"/>
                        <w:szCs w:val="24"/>
                      </w:rPr>
                    </m:ctrlPr>
                  </m:sSubPr>
                  <m:e>
                    <m:r>
                      <w:rPr>
                        <w:rFonts w:ascii="Cambria Math" w:hAnsi="Cambria Math"/>
                        <w:szCs w:val="24"/>
                      </w:rPr>
                      <m:t>G</m:t>
                    </m:r>
                  </m:e>
                  <m:sub>
                    <m:r>
                      <m:rPr>
                        <m:nor/>
                      </m:rPr>
                      <w:rPr>
                        <w:szCs w:val="24"/>
                      </w:rPr>
                      <m:t>elev</m:t>
                    </m:r>
                  </m:sub>
                </m:sSub>
                <m:r>
                  <w:rPr>
                    <w:rFonts w:ascii="Cambria Math" w:hAnsi="Cambria Math"/>
                    <w:szCs w:val="24"/>
                  </w:rPr>
                  <m:t>(x,y)</m:t>
                </m:r>
              </m:oMath>
            </m:oMathPara>
          </w:p>
        </w:tc>
        <w:tc>
          <w:tcPr>
            <w:tcW w:w="421" w:type="dxa"/>
          </w:tcPr>
          <w:p w14:paraId="65FD1061" w14:textId="6F236BC3" w:rsidR="00143B8D" w:rsidRPr="00143B8D" w:rsidRDefault="00143B8D" w:rsidP="00143B8D">
            <w:pPr>
              <w:pStyle w:val="TableText"/>
            </w:pPr>
            <w:r w:rsidRPr="00143B8D">
              <w:t>:</w:t>
            </w:r>
          </w:p>
        </w:tc>
        <w:tc>
          <w:tcPr>
            <w:tcW w:w="6087" w:type="dxa"/>
            <w:vAlign w:val="center"/>
          </w:tcPr>
          <w:p w14:paraId="386A4822" w14:textId="77A55B29" w:rsidR="00143B8D" w:rsidRPr="00143B8D" w:rsidRDefault="00143B8D" w:rsidP="00143B8D">
            <w:pPr>
              <w:pStyle w:val="TableText"/>
              <w:rPr>
                <w:szCs w:val="24"/>
              </w:rPr>
            </w:pPr>
            <w:r w:rsidRPr="00AA3A54">
              <w:rPr>
                <w:szCs w:val="24"/>
              </w:rPr>
              <w:t xml:space="preserve">Elevation at grid cell </w:t>
            </w:r>
            <m:oMath>
              <m:r>
                <w:rPr>
                  <w:rFonts w:ascii="Cambria Math" w:hAnsi="Cambria Math"/>
                  <w:szCs w:val="24"/>
                </w:rPr>
                <m:t>(x,y)</m:t>
              </m:r>
            </m:oMath>
          </w:p>
        </w:tc>
      </w:tr>
      <w:tr w:rsidR="00143B8D" w:rsidRPr="00143B8D" w14:paraId="109E9A1E" w14:textId="77777777" w:rsidTr="008620A0">
        <w:trPr>
          <w:trHeight w:val="454"/>
        </w:trPr>
        <w:tc>
          <w:tcPr>
            <w:tcW w:w="1701" w:type="dxa"/>
            <w:vAlign w:val="center"/>
          </w:tcPr>
          <w:p w14:paraId="10838AE5" w14:textId="18F0364E" w:rsidR="00143B8D" w:rsidRPr="00143B8D" w:rsidRDefault="00143B8D" w:rsidP="00143B8D">
            <w:pPr>
              <w:pStyle w:val="TableText"/>
              <w:rPr>
                <w:szCs w:val="24"/>
              </w:rPr>
            </w:pPr>
            <m:oMathPara>
              <m:oMath>
                <m:sSub>
                  <m:sSubPr>
                    <m:ctrlPr>
                      <w:rPr>
                        <w:rFonts w:ascii="Cambria Math" w:hAnsi="Cambria Math"/>
                        <w:szCs w:val="24"/>
                      </w:rPr>
                    </m:ctrlPr>
                  </m:sSubPr>
                  <m:e>
                    <m:r>
                      <w:rPr>
                        <w:rFonts w:ascii="Cambria Math" w:hAnsi="Cambria Math"/>
                        <w:szCs w:val="24"/>
                      </w:rPr>
                      <m:t>G</m:t>
                    </m:r>
                  </m:e>
                  <m:sub>
                    <m:r>
                      <m:rPr>
                        <m:nor/>
                      </m:rPr>
                      <w:rPr>
                        <w:szCs w:val="24"/>
                      </w:rPr>
                      <m:t>slope</m:t>
                    </m:r>
                  </m:sub>
                </m:sSub>
                <m:r>
                  <w:rPr>
                    <w:rFonts w:ascii="Cambria Math" w:hAnsi="Cambria Math"/>
                    <w:szCs w:val="24"/>
                  </w:rPr>
                  <m:t>(x,y)</m:t>
                </m:r>
              </m:oMath>
            </m:oMathPara>
          </w:p>
        </w:tc>
        <w:tc>
          <w:tcPr>
            <w:tcW w:w="421" w:type="dxa"/>
          </w:tcPr>
          <w:p w14:paraId="21743881" w14:textId="7A83FCEE" w:rsidR="00143B8D" w:rsidRPr="00143B8D" w:rsidRDefault="00143B8D" w:rsidP="00143B8D">
            <w:pPr>
              <w:pStyle w:val="TableText"/>
            </w:pPr>
            <w:r w:rsidRPr="00143B8D">
              <w:t>:</w:t>
            </w:r>
          </w:p>
        </w:tc>
        <w:tc>
          <w:tcPr>
            <w:tcW w:w="6087" w:type="dxa"/>
            <w:vAlign w:val="center"/>
          </w:tcPr>
          <w:p w14:paraId="02A86104" w14:textId="1DA723D8" w:rsidR="00143B8D" w:rsidRPr="00143B8D" w:rsidRDefault="00143B8D" w:rsidP="00143B8D">
            <w:pPr>
              <w:pStyle w:val="TableText"/>
              <w:rPr>
                <w:szCs w:val="24"/>
              </w:rPr>
            </w:pPr>
            <w:r w:rsidRPr="00AA3A54">
              <w:rPr>
                <w:szCs w:val="24"/>
              </w:rPr>
              <w:t xml:space="preserve">Terrain slope at grid cell </w:t>
            </w:r>
            <m:oMath>
              <m:r>
                <w:rPr>
                  <w:rFonts w:ascii="Cambria Math" w:hAnsi="Cambria Math"/>
                  <w:szCs w:val="24"/>
                </w:rPr>
                <m:t>(x,y)</m:t>
              </m:r>
            </m:oMath>
          </w:p>
        </w:tc>
      </w:tr>
      <w:tr w:rsidR="00143B8D" w:rsidRPr="00143B8D" w14:paraId="18FF43F5" w14:textId="77777777" w:rsidTr="008620A0">
        <w:trPr>
          <w:trHeight w:val="454"/>
        </w:trPr>
        <w:tc>
          <w:tcPr>
            <w:tcW w:w="1701" w:type="dxa"/>
            <w:vAlign w:val="center"/>
          </w:tcPr>
          <w:p w14:paraId="6FA469D7" w14:textId="525FFBD1" w:rsidR="00143B8D" w:rsidRPr="00143B8D" w:rsidRDefault="00143B8D" w:rsidP="00143B8D">
            <w:pPr>
              <w:pStyle w:val="TableText"/>
              <w:rPr>
                <w:szCs w:val="24"/>
              </w:rPr>
            </w:pPr>
            <m:oMathPara>
              <m:oMath>
                <m:sSub>
                  <m:sSubPr>
                    <m:ctrlPr>
                      <w:rPr>
                        <w:rFonts w:ascii="Cambria Math" w:hAnsi="Cambria Math"/>
                        <w:szCs w:val="24"/>
                      </w:rPr>
                    </m:ctrlPr>
                  </m:sSubPr>
                  <m:e>
                    <m:r>
                      <w:rPr>
                        <w:rFonts w:ascii="Cambria Math" w:hAnsi="Cambria Math"/>
                        <w:szCs w:val="24"/>
                      </w:rPr>
                      <m:t>G</m:t>
                    </m:r>
                  </m:e>
                  <m:sub>
                    <m:r>
                      <m:rPr>
                        <m:nor/>
                      </m:rPr>
                      <w:rPr>
                        <w:szCs w:val="24"/>
                      </w:rPr>
                      <m:t>aspect</m:t>
                    </m:r>
                  </m:sub>
                </m:sSub>
                <m:r>
                  <w:rPr>
                    <w:rFonts w:ascii="Cambria Math" w:hAnsi="Cambria Math"/>
                    <w:szCs w:val="24"/>
                  </w:rPr>
                  <m:t>(x,y)</m:t>
                </m:r>
              </m:oMath>
            </m:oMathPara>
          </w:p>
        </w:tc>
        <w:tc>
          <w:tcPr>
            <w:tcW w:w="421" w:type="dxa"/>
          </w:tcPr>
          <w:p w14:paraId="117D5704" w14:textId="5C77C106" w:rsidR="00143B8D" w:rsidRPr="00143B8D" w:rsidRDefault="00143B8D" w:rsidP="00143B8D">
            <w:pPr>
              <w:pStyle w:val="TableText"/>
            </w:pPr>
            <w:r w:rsidRPr="00143B8D">
              <w:t>:</w:t>
            </w:r>
          </w:p>
        </w:tc>
        <w:tc>
          <w:tcPr>
            <w:tcW w:w="6087" w:type="dxa"/>
            <w:vAlign w:val="center"/>
          </w:tcPr>
          <w:p w14:paraId="107FFC50" w14:textId="3016C7E6" w:rsidR="00143B8D" w:rsidRPr="00143B8D" w:rsidRDefault="00143B8D" w:rsidP="00143B8D">
            <w:pPr>
              <w:pStyle w:val="TableText"/>
              <w:rPr>
                <w:szCs w:val="24"/>
              </w:rPr>
            </w:pPr>
            <w:r w:rsidRPr="00AA3A54">
              <w:rPr>
                <w:szCs w:val="24"/>
              </w:rPr>
              <w:t xml:space="preserve">Terrain orientation at grid cell </w:t>
            </w:r>
            <m:oMath>
              <m:r>
                <w:rPr>
                  <w:rFonts w:ascii="Cambria Math" w:hAnsi="Cambria Math"/>
                  <w:szCs w:val="24"/>
                </w:rPr>
                <m:t>(x,y)</m:t>
              </m:r>
            </m:oMath>
          </w:p>
        </w:tc>
      </w:tr>
      <w:tr w:rsidR="00143B8D" w:rsidRPr="00143B8D" w14:paraId="4C0E0E99" w14:textId="77777777" w:rsidTr="008620A0">
        <w:trPr>
          <w:trHeight w:val="454"/>
        </w:trPr>
        <w:tc>
          <w:tcPr>
            <w:tcW w:w="1701" w:type="dxa"/>
            <w:vAlign w:val="center"/>
          </w:tcPr>
          <w:p w14:paraId="69E0433C" w14:textId="474C6495" w:rsidR="00143B8D" w:rsidRPr="00143B8D" w:rsidRDefault="00143B8D" w:rsidP="00143B8D">
            <w:pPr>
              <w:pStyle w:val="TableText"/>
              <w:rPr>
                <w:szCs w:val="24"/>
              </w:rPr>
            </w:pPr>
            <m:oMathPara>
              <m:oMath>
                <m:sSub>
                  <m:sSubPr>
                    <m:ctrlPr>
                      <w:rPr>
                        <w:rFonts w:ascii="Cambria Math" w:hAnsi="Cambria Math"/>
                        <w:szCs w:val="24"/>
                      </w:rPr>
                    </m:ctrlPr>
                  </m:sSubPr>
                  <m:e>
                    <m:r>
                      <w:rPr>
                        <w:rFonts w:ascii="Cambria Math" w:hAnsi="Cambria Math"/>
                        <w:szCs w:val="24"/>
                      </w:rPr>
                      <m:t>G</m:t>
                    </m:r>
                  </m:e>
                  <m:sub>
                    <m:r>
                      <m:rPr>
                        <m:nor/>
                      </m:rPr>
                      <w:rPr>
                        <w:szCs w:val="24"/>
                      </w:rPr>
                      <m:t>access</m:t>
                    </m:r>
                  </m:sub>
                </m:sSub>
                <m:r>
                  <w:rPr>
                    <w:rFonts w:ascii="Cambria Math" w:hAnsi="Cambria Math"/>
                    <w:szCs w:val="24"/>
                  </w:rPr>
                  <m:t>(x,y)</m:t>
                </m:r>
              </m:oMath>
            </m:oMathPara>
          </w:p>
        </w:tc>
        <w:tc>
          <w:tcPr>
            <w:tcW w:w="421" w:type="dxa"/>
          </w:tcPr>
          <w:p w14:paraId="5B803FF1" w14:textId="7C187A19" w:rsidR="00143B8D" w:rsidRPr="00143B8D" w:rsidRDefault="00143B8D" w:rsidP="00143B8D">
            <w:pPr>
              <w:pStyle w:val="TableText"/>
            </w:pPr>
            <w:r w:rsidRPr="00143B8D">
              <w:t>:</w:t>
            </w:r>
          </w:p>
        </w:tc>
        <w:tc>
          <w:tcPr>
            <w:tcW w:w="6087" w:type="dxa"/>
            <w:vAlign w:val="center"/>
          </w:tcPr>
          <w:p w14:paraId="6221F703" w14:textId="74FF7F65" w:rsidR="00143B8D" w:rsidRPr="00143B8D" w:rsidRDefault="00143B8D" w:rsidP="00143B8D">
            <w:pPr>
              <w:pStyle w:val="TableText"/>
              <w:rPr>
                <w:szCs w:val="24"/>
              </w:rPr>
            </w:pPr>
            <w:r w:rsidRPr="00AA3A54">
              <w:rPr>
                <w:szCs w:val="24"/>
              </w:rPr>
              <w:t xml:space="preserve">Accessibility level at grid cell </w:t>
            </w:r>
            <m:oMath>
              <m:r>
                <w:rPr>
                  <w:rFonts w:ascii="Cambria Math" w:hAnsi="Cambria Math"/>
                  <w:szCs w:val="24"/>
                </w:rPr>
                <m:t>(x,y)</m:t>
              </m:r>
            </m:oMath>
          </w:p>
        </w:tc>
      </w:tr>
      <w:tr w:rsidR="00143B8D" w:rsidRPr="00143B8D" w14:paraId="1396D931" w14:textId="77777777" w:rsidTr="008620A0">
        <w:trPr>
          <w:trHeight w:val="454"/>
        </w:trPr>
        <w:tc>
          <w:tcPr>
            <w:tcW w:w="1701" w:type="dxa"/>
            <w:vAlign w:val="center"/>
          </w:tcPr>
          <w:p w14:paraId="43FA83F6" w14:textId="77777777" w:rsidR="00143B8D" w:rsidRPr="00143B8D" w:rsidRDefault="00143B8D" w:rsidP="00143B8D">
            <w:pPr>
              <w:pStyle w:val="TableText"/>
              <w:rPr>
                <w:szCs w:val="24"/>
              </w:rPr>
            </w:pPr>
          </w:p>
        </w:tc>
        <w:tc>
          <w:tcPr>
            <w:tcW w:w="421" w:type="dxa"/>
          </w:tcPr>
          <w:p w14:paraId="7CA53B52" w14:textId="71E84540" w:rsidR="00143B8D" w:rsidRPr="00143B8D" w:rsidRDefault="00143B8D" w:rsidP="00143B8D">
            <w:pPr>
              <w:pStyle w:val="TableText"/>
            </w:pPr>
            <w:r w:rsidRPr="00143B8D">
              <w:t>:</w:t>
            </w:r>
          </w:p>
        </w:tc>
        <w:tc>
          <w:tcPr>
            <w:tcW w:w="6087" w:type="dxa"/>
            <w:vAlign w:val="center"/>
          </w:tcPr>
          <w:p w14:paraId="69E1B983" w14:textId="77777777" w:rsidR="00143B8D" w:rsidRPr="00143B8D" w:rsidRDefault="00143B8D" w:rsidP="00143B8D">
            <w:pPr>
              <w:pStyle w:val="TableText"/>
              <w:rPr>
                <w:szCs w:val="24"/>
              </w:rPr>
            </w:pPr>
          </w:p>
        </w:tc>
      </w:tr>
      <w:tr w:rsidR="00143B8D" w:rsidRPr="00143B8D" w14:paraId="73AD5DD8" w14:textId="77777777" w:rsidTr="008620A0">
        <w:trPr>
          <w:trHeight w:val="454"/>
        </w:trPr>
        <w:tc>
          <w:tcPr>
            <w:tcW w:w="1701" w:type="dxa"/>
            <w:vAlign w:val="center"/>
          </w:tcPr>
          <w:p w14:paraId="3F19AAF1" w14:textId="5919E881" w:rsidR="00143B8D" w:rsidRPr="00143B8D" w:rsidRDefault="00143B8D" w:rsidP="00143B8D">
            <w:pPr>
              <w:pStyle w:val="TableText"/>
              <w:rPr>
                <w:szCs w:val="24"/>
              </w:rPr>
            </w:pPr>
            <m:oMathPara>
              <m:oMath>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r>
                  <w:rPr>
                    <w:rFonts w:ascii="Cambria Math" w:hAnsi="Cambria Math"/>
                    <w:szCs w:val="24"/>
                  </w:rPr>
                  <m:t xml:space="preserve">, </m:t>
                </m:r>
                <m:r>
                  <m:rPr>
                    <m:sty m:val="p"/>
                  </m:rPr>
                  <w:rPr>
                    <w:rFonts w:ascii="Cambria Math" w:hAnsi="Cambria Math"/>
                    <w:szCs w:val="24"/>
                  </w:rPr>
                  <m:t>Δ</m:t>
                </m:r>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oMath>
            </m:oMathPara>
          </w:p>
        </w:tc>
        <w:tc>
          <w:tcPr>
            <w:tcW w:w="421" w:type="dxa"/>
          </w:tcPr>
          <w:p w14:paraId="56BFA276" w14:textId="69677D34" w:rsidR="00143B8D" w:rsidRPr="00143B8D" w:rsidRDefault="00143B8D" w:rsidP="00143B8D">
            <w:pPr>
              <w:pStyle w:val="TableText"/>
            </w:pPr>
            <w:r w:rsidRPr="00143B8D">
              <w:t>:</w:t>
            </w:r>
          </w:p>
        </w:tc>
        <w:tc>
          <w:tcPr>
            <w:tcW w:w="6087" w:type="dxa"/>
            <w:vAlign w:val="center"/>
          </w:tcPr>
          <w:p w14:paraId="10C86A94" w14:textId="4A9A806A" w:rsidR="00143B8D" w:rsidRPr="00143B8D" w:rsidRDefault="00143B8D" w:rsidP="00143B8D">
            <w:pPr>
              <w:pStyle w:val="TableText"/>
              <w:rPr>
                <w:szCs w:val="24"/>
              </w:rPr>
            </w:pPr>
            <w:r w:rsidRPr="001A782A">
              <w:rPr>
                <w:szCs w:val="24"/>
              </w:rPr>
              <w:t>Simulation time</w:t>
            </w:r>
            <w:r w:rsidRPr="00143B8D">
              <w:rPr>
                <w:szCs w:val="24"/>
              </w:rPr>
              <w:t xml:space="preserve"> instance, d</w:t>
            </w:r>
            <w:r w:rsidRPr="00143B8D">
              <w:rPr>
                <w:szCs w:val="24"/>
              </w:rPr>
              <w:t>iscrete simulation time step</w:t>
            </w:r>
          </w:p>
        </w:tc>
      </w:tr>
      <w:tr w:rsidR="00143B8D" w:rsidRPr="00143B8D" w14:paraId="4BCAA0AF" w14:textId="77777777" w:rsidTr="008620A0">
        <w:trPr>
          <w:trHeight w:val="454"/>
        </w:trPr>
        <w:tc>
          <w:tcPr>
            <w:tcW w:w="1701" w:type="dxa"/>
            <w:vAlign w:val="center"/>
          </w:tcPr>
          <w:p w14:paraId="45A513F7" w14:textId="77777777" w:rsidR="00143B8D" w:rsidRPr="00143B8D" w:rsidRDefault="00143B8D" w:rsidP="00143B8D">
            <w:pPr>
              <w:pStyle w:val="TableText"/>
              <w:rPr>
                <w:szCs w:val="24"/>
              </w:rPr>
            </w:pPr>
          </w:p>
        </w:tc>
        <w:tc>
          <w:tcPr>
            <w:tcW w:w="421" w:type="dxa"/>
          </w:tcPr>
          <w:p w14:paraId="68FBCBFC" w14:textId="423B1E84" w:rsidR="00143B8D" w:rsidRPr="00143B8D" w:rsidRDefault="00143B8D" w:rsidP="00143B8D">
            <w:pPr>
              <w:pStyle w:val="TableText"/>
            </w:pPr>
            <w:r w:rsidRPr="00143B8D">
              <w:t>:</w:t>
            </w:r>
          </w:p>
        </w:tc>
        <w:tc>
          <w:tcPr>
            <w:tcW w:w="6087" w:type="dxa"/>
            <w:vAlign w:val="center"/>
          </w:tcPr>
          <w:p w14:paraId="1ECD79E9" w14:textId="77777777" w:rsidR="00143B8D" w:rsidRPr="00143B8D" w:rsidRDefault="00143B8D" w:rsidP="00143B8D">
            <w:pPr>
              <w:pStyle w:val="TableText"/>
              <w:rPr>
                <w:szCs w:val="24"/>
              </w:rPr>
            </w:pPr>
          </w:p>
        </w:tc>
      </w:tr>
      <w:tr w:rsidR="00143B8D" w:rsidRPr="00143B8D" w14:paraId="253C1D0D" w14:textId="77777777" w:rsidTr="008620A0">
        <w:trPr>
          <w:trHeight w:val="454"/>
        </w:trPr>
        <w:tc>
          <w:tcPr>
            <w:tcW w:w="1701" w:type="dxa"/>
            <w:vAlign w:val="center"/>
          </w:tcPr>
          <w:p w14:paraId="63C98C51" w14:textId="4C70B81F" w:rsidR="00143B8D" w:rsidRPr="00143B8D" w:rsidRDefault="00143B8D" w:rsidP="00143B8D">
            <w:pPr>
              <w:pStyle w:val="TableText"/>
              <w:rPr>
                <w:szCs w:val="24"/>
              </w:rPr>
            </w:pPr>
            <m:oMathPara>
              <m:oMath>
                <m:sSub>
                  <m:sSubPr>
                    <m:ctrlPr>
                      <w:rPr>
                        <w:rFonts w:ascii="Cambria Math" w:hAnsi="Cambria Math"/>
                        <w:szCs w:val="24"/>
                      </w:rPr>
                    </m:ctrlPr>
                  </m:sSubPr>
                  <m:e>
                    <m:r>
                      <w:rPr>
                        <w:rFonts w:ascii="Cambria Math" w:hAnsi="Cambria Math"/>
                        <w:szCs w:val="24"/>
                      </w:rPr>
                      <m:t>V</m:t>
                    </m:r>
                  </m:e>
                  <m:sub>
                    <m:r>
                      <m:rPr>
                        <m:nor/>
                      </m:rPr>
                      <w:rPr>
                        <w:szCs w:val="24"/>
                      </w:rPr>
                      <m:t>bld</m:t>
                    </m:r>
                  </m:sub>
                </m:sSub>
                <m:r>
                  <w:rPr>
                    <w:rFonts w:ascii="Cambria Math" w:hAnsi="Cambria Math"/>
                    <w:szCs w:val="24"/>
                  </w:rPr>
                  <m:t>(x,y)</m:t>
                </m:r>
              </m:oMath>
            </m:oMathPara>
          </w:p>
        </w:tc>
        <w:tc>
          <w:tcPr>
            <w:tcW w:w="421" w:type="dxa"/>
          </w:tcPr>
          <w:p w14:paraId="4618E301" w14:textId="710E73A2" w:rsidR="00143B8D" w:rsidRPr="00143B8D" w:rsidRDefault="00143B8D" w:rsidP="00143B8D">
            <w:pPr>
              <w:pStyle w:val="TableText"/>
            </w:pPr>
            <w:r w:rsidRPr="00143B8D">
              <w:t>:</w:t>
            </w:r>
          </w:p>
        </w:tc>
        <w:tc>
          <w:tcPr>
            <w:tcW w:w="6087" w:type="dxa"/>
            <w:vAlign w:val="center"/>
          </w:tcPr>
          <w:p w14:paraId="43C98690" w14:textId="64838CE3" w:rsidR="00143B8D" w:rsidRPr="00143B8D" w:rsidRDefault="00143B8D" w:rsidP="00143B8D">
            <w:pPr>
              <w:pStyle w:val="TableText"/>
              <w:rPr>
                <w:szCs w:val="24"/>
              </w:rPr>
            </w:pPr>
            <w:r w:rsidRPr="00143B8D">
              <w:rPr>
                <w:szCs w:val="24"/>
              </w:rPr>
              <w:t xml:space="preserve">Indicator of building presence at grid cell </w:t>
            </w:r>
            <m:oMath>
              <m:r>
                <w:rPr>
                  <w:rFonts w:ascii="Cambria Math" w:hAnsi="Cambria Math"/>
                  <w:szCs w:val="24"/>
                </w:rPr>
                <m:t>(x,y)</m:t>
              </m:r>
            </m:oMath>
          </w:p>
        </w:tc>
      </w:tr>
      <w:tr w:rsidR="00143B8D" w:rsidRPr="00143B8D" w14:paraId="2A2238C5" w14:textId="77777777" w:rsidTr="008620A0">
        <w:trPr>
          <w:trHeight w:val="454"/>
        </w:trPr>
        <w:tc>
          <w:tcPr>
            <w:tcW w:w="1701" w:type="dxa"/>
            <w:vAlign w:val="center"/>
          </w:tcPr>
          <w:p w14:paraId="2D343C02" w14:textId="1B5451EF" w:rsidR="00143B8D" w:rsidRPr="00143B8D" w:rsidRDefault="00143B8D" w:rsidP="00143B8D">
            <w:pPr>
              <w:pStyle w:val="TableText"/>
              <w:rPr>
                <w:szCs w:val="24"/>
              </w:rPr>
            </w:pPr>
            <m:oMathPara>
              <m:oMath>
                <m:sSub>
                  <m:sSubPr>
                    <m:ctrlPr>
                      <w:rPr>
                        <w:rFonts w:ascii="Cambria Math" w:hAnsi="Cambria Math"/>
                        <w:szCs w:val="24"/>
                      </w:rPr>
                    </m:ctrlPr>
                  </m:sSubPr>
                  <m:e>
                    <m:r>
                      <w:rPr>
                        <w:rFonts w:ascii="Cambria Math" w:hAnsi="Cambria Math"/>
                        <w:szCs w:val="24"/>
                      </w:rPr>
                      <m:t>V</m:t>
                    </m:r>
                  </m:e>
                  <m:sub>
                    <m:r>
                      <m:rPr>
                        <m:nor/>
                      </m:rPr>
                      <w:rPr>
                        <w:szCs w:val="24"/>
                      </w:rPr>
                      <m:t>crit</m:t>
                    </m:r>
                  </m:sub>
                </m:sSub>
                <m:r>
                  <w:rPr>
                    <w:rFonts w:ascii="Cambria Math" w:hAnsi="Cambria Math"/>
                    <w:szCs w:val="24"/>
                  </w:rPr>
                  <m:t>(x,y)</m:t>
                </m:r>
              </m:oMath>
            </m:oMathPara>
          </w:p>
        </w:tc>
        <w:tc>
          <w:tcPr>
            <w:tcW w:w="421" w:type="dxa"/>
          </w:tcPr>
          <w:p w14:paraId="47EEF497" w14:textId="52770B35" w:rsidR="00143B8D" w:rsidRPr="00143B8D" w:rsidRDefault="00143B8D" w:rsidP="00143B8D">
            <w:pPr>
              <w:pStyle w:val="TableText"/>
            </w:pPr>
            <w:r w:rsidRPr="00143B8D">
              <w:t>:</w:t>
            </w:r>
          </w:p>
        </w:tc>
        <w:tc>
          <w:tcPr>
            <w:tcW w:w="6087" w:type="dxa"/>
            <w:vAlign w:val="center"/>
          </w:tcPr>
          <w:p w14:paraId="352A12DB" w14:textId="67C9D4B3" w:rsidR="00143B8D" w:rsidRPr="00143B8D" w:rsidRDefault="00143B8D" w:rsidP="00143B8D">
            <w:pPr>
              <w:pStyle w:val="TableText"/>
              <w:rPr>
                <w:szCs w:val="24"/>
              </w:rPr>
            </w:pPr>
            <w:r w:rsidRPr="00143B8D">
              <w:rPr>
                <w:szCs w:val="24"/>
              </w:rPr>
              <w:t xml:space="preserve">Critical facility indicator at grid cell </w:t>
            </w:r>
            <m:oMath>
              <m:r>
                <w:rPr>
                  <w:rFonts w:ascii="Cambria Math" w:hAnsi="Cambria Math"/>
                  <w:szCs w:val="24"/>
                </w:rPr>
                <m:t>(x,y)</m:t>
              </m:r>
            </m:oMath>
          </w:p>
        </w:tc>
      </w:tr>
      <w:tr w:rsidR="00143B8D" w:rsidRPr="00143B8D" w14:paraId="13958EEF" w14:textId="77777777" w:rsidTr="008620A0">
        <w:trPr>
          <w:trHeight w:val="454"/>
        </w:trPr>
        <w:tc>
          <w:tcPr>
            <w:tcW w:w="1701" w:type="dxa"/>
            <w:vAlign w:val="center"/>
          </w:tcPr>
          <w:p w14:paraId="08488C82" w14:textId="0CD7FB0B" w:rsidR="00143B8D" w:rsidRPr="00143B8D" w:rsidRDefault="00143B8D" w:rsidP="00143B8D">
            <w:pPr>
              <w:pStyle w:val="TableText"/>
              <w:rPr>
                <w:szCs w:val="24"/>
              </w:rPr>
            </w:pPr>
            <m:oMathPara>
              <m:oMath>
                <m:sSub>
                  <m:sSubPr>
                    <m:ctrlPr>
                      <w:rPr>
                        <w:rFonts w:ascii="Cambria Math" w:hAnsi="Cambria Math"/>
                        <w:szCs w:val="24"/>
                      </w:rPr>
                    </m:ctrlPr>
                  </m:sSubPr>
                  <m:e>
                    <m:r>
                      <w:rPr>
                        <w:rFonts w:ascii="Cambria Math" w:hAnsi="Cambria Math"/>
                        <w:szCs w:val="24"/>
                      </w:rPr>
                      <m:t>V</m:t>
                    </m:r>
                  </m:e>
                  <m:sub>
                    <m:r>
                      <m:rPr>
                        <m:nor/>
                      </m:rPr>
                      <w:rPr>
                        <w:szCs w:val="24"/>
                      </w:rPr>
                      <m:t>pop</m:t>
                    </m:r>
                  </m:sub>
                </m:sSub>
                <m:r>
                  <w:rPr>
                    <w:rFonts w:ascii="Cambria Math" w:hAnsi="Cambria Math"/>
                    <w:szCs w:val="24"/>
                  </w:rPr>
                  <m:t>(x,y)</m:t>
                </m:r>
              </m:oMath>
            </m:oMathPara>
          </w:p>
        </w:tc>
        <w:tc>
          <w:tcPr>
            <w:tcW w:w="421" w:type="dxa"/>
          </w:tcPr>
          <w:p w14:paraId="6242FF3D" w14:textId="3BF5C5BF" w:rsidR="00143B8D" w:rsidRPr="00143B8D" w:rsidRDefault="00143B8D" w:rsidP="00143B8D">
            <w:pPr>
              <w:pStyle w:val="TableText"/>
            </w:pPr>
            <w:r w:rsidRPr="00143B8D">
              <w:t>:</w:t>
            </w:r>
          </w:p>
        </w:tc>
        <w:tc>
          <w:tcPr>
            <w:tcW w:w="6087" w:type="dxa"/>
            <w:vAlign w:val="center"/>
          </w:tcPr>
          <w:p w14:paraId="3F46A0DA" w14:textId="44F1CCAA" w:rsidR="00143B8D" w:rsidRPr="00143B8D" w:rsidRDefault="00143B8D" w:rsidP="00143B8D">
            <w:pPr>
              <w:pStyle w:val="TableText"/>
              <w:rPr>
                <w:szCs w:val="24"/>
              </w:rPr>
            </w:pPr>
            <w:r w:rsidRPr="00143B8D">
              <w:rPr>
                <w:szCs w:val="24"/>
              </w:rPr>
              <w:t xml:space="preserve">Population density value at grid cell </w:t>
            </w:r>
            <m:oMath>
              <m:r>
                <w:rPr>
                  <w:rFonts w:ascii="Cambria Math" w:hAnsi="Cambria Math"/>
                  <w:szCs w:val="24"/>
                </w:rPr>
                <m:t>(x,y)</m:t>
              </m:r>
            </m:oMath>
          </w:p>
        </w:tc>
      </w:tr>
      <w:tr w:rsidR="00143B8D" w:rsidRPr="00143B8D" w14:paraId="46DA169E" w14:textId="77777777" w:rsidTr="008620A0">
        <w:trPr>
          <w:trHeight w:val="454"/>
        </w:trPr>
        <w:tc>
          <w:tcPr>
            <w:tcW w:w="1701" w:type="dxa"/>
            <w:vAlign w:val="center"/>
          </w:tcPr>
          <w:p w14:paraId="6E7A4459" w14:textId="54C697D5" w:rsidR="00143B8D" w:rsidRPr="00143B8D" w:rsidRDefault="00143B8D" w:rsidP="00143B8D">
            <w:pPr>
              <w:pStyle w:val="TableText"/>
              <w:rPr>
                <w:szCs w:val="24"/>
              </w:rPr>
            </w:pPr>
            <m:oMathPara>
              <m:oMath>
                <m:sSub>
                  <m:sSubPr>
                    <m:ctrlPr>
                      <w:rPr>
                        <w:rFonts w:ascii="Cambria Math" w:hAnsi="Cambria Math"/>
                        <w:szCs w:val="24"/>
                      </w:rPr>
                    </m:ctrlPr>
                  </m:sSubPr>
                  <m:e>
                    <m:r>
                      <w:rPr>
                        <w:rFonts w:ascii="Cambria Math" w:hAnsi="Cambria Math"/>
                        <w:szCs w:val="24"/>
                      </w:rPr>
                      <m:t>V</m:t>
                    </m:r>
                  </m:e>
                  <m:sub>
                    <m:r>
                      <m:rPr>
                        <m:nor/>
                      </m:rPr>
                      <w:rPr>
                        <w:szCs w:val="24"/>
                      </w:rPr>
                      <m:t>evac</m:t>
                    </m:r>
                  </m:sub>
                </m:sSub>
                <m:r>
                  <w:rPr>
                    <w:rFonts w:ascii="Cambria Math" w:hAnsi="Cambria Math"/>
                    <w:szCs w:val="24"/>
                  </w:rPr>
                  <m:t>(x,y)</m:t>
                </m:r>
              </m:oMath>
            </m:oMathPara>
          </w:p>
        </w:tc>
        <w:tc>
          <w:tcPr>
            <w:tcW w:w="421" w:type="dxa"/>
          </w:tcPr>
          <w:p w14:paraId="639D019E" w14:textId="5EB013E4" w:rsidR="00143B8D" w:rsidRPr="00143B8D" w:rsidRDefault="00143B8D" w:rsidP="00143B8D">
            <w:pPr>
              <w:pStyle w:val="TableText"/>
            </w:pPr>
            <w:r w:rsidRPr="00143B8D">
              <w:t>:</w:t>
            </w:r>
          </w:p>
        </w:tc>
        <w:tc>
          <w:tcPr>
            <w:tcW w:w="6087" w:type="dxa"/>
            <w:vAlign w:val="center"/>
          </w:tcPr>
          <w:p w14:paraId="195401E9" w14:textId="0B457658" w:rsidR="00143B8D" w:rsidRPr="00143B8D" w:rsidRDefault="00143B8D" w:rsidP="00143B8D">
            <w:pPr>
              <w:pStyle w:val="TableText"/>
              <w:rPr>
                <w:szCs w:val="24"/>
              </w:rPr>
            </w:pPr>
            <w:r w:rsidRPr="00143B8D">
              <w:rPr>
                <w:szCs w:val="24"/>
              </w:rPr>
              <w:t xml:space="preserve">Proximity index to evacuation routes at grid cell </w:t>
            </w:r>
            <m:oMath>
              <m:r>
                <w:rPr>
                  <w:rFonts w:ascii="Cambria Math" w:hAnsi="Cambria Math"/>
                  <w:szCs w:val="24"/>
                </w:rPr>
                <m:t>(x,y)</m:t>
              </m:r>
            </m:oMath>
          </w:p>
        </w:tc>
      </w:tr>
      <w:tr w:rsidR="00143B8D" w:rsidRPr="00143B8D" w14:paraId="25CBB0DC" w14:textId="77777777" w:rsidTr="008620A0">
        <w:trPr>
          <w:trHeight w:val="454"/>
        </w:trPr>
        <w:tc>
          <w:tcPr>
            <w:tcW w:w="1701" w:type="dxa"/>
            <w:vAlign w:val="center"/>
          </w:tcPr>
          <w:p w14:paraId="3AA931D6" w14:textId="61BBA11E" w:rsidR="00143B8D" w:rsidRPr="00143B8D" w:rsidRDefault="00143B8D" w:rsidP="00143B8D">
            <w:pPr>
              <w:pStyle w:val="TableText"/>
              <w:rPr>
                <w:szCs w:val="24"/>
              </w:rPr>
            </w:pPr>
            <m:oMathPara>
              <m:oMath>
                <m:sSub>
                  <m:sSubPr>
                    <m:ctrlPr>
                      <w:rPr>
                        <w:rFonts w:ascii="Cambria Math" w:hAnsi="Cambria Math"/>
                        <w:szCs w:val="24"/>
                      </w:rPr>
                    </m:ctrlPr>
                  </m:sSubPr>
                  <m:e>
                    <m:r>
                      <w:rPr>
                        <w:rFonts w:ascii="Cambria Math" w:hAnsi="Cambria Math"/>
                        <w:szCs w:val="24"/>
                      </w:rPr>
                      <m:t>V</m:t>
                    </m:r>
                  </m:e>
                  <m:sub>
                    <m:r>
                      <m:rPr>
                        <m:nor/>
                      </m:rPr>
                      <w:rPr>
                        <w:szCs w:val="24"/>
                      </w:rPr>
                      <m:t>prio</m:t>
                    </m:r>
                  </m:sub>
                </m:sSub>
                <m:r>
                  <w:rPr>
                    <w:rFonts w:ascii="Cambria Math" w:hAnsi="Cambria Math"/>
                    <w:szCs w:val="24"/>
                  </w:rPr>
                  <m:t>(x,y)</m:t>
                </m:r>
              </m:oMath>
            </m:oMathPara>
          </w:p>
        </w:tc>
        <w:tc>
          <w:tcPr>
            <w:tcW w:w="421" w:type="dxa"/>
          </w:tcPr>
          <w:p w14:paraId="07E9B092" w14:textId="23F7F410" w:rsidR="00143B8D" w:rsidRPr="00143B8D" w:rsidRDefault="00143B8D" w:rsidP="00143B8D">
            <w:pPr>
              <w:pStyle w:val="TableText"/>
            </w:pPr>
            <w:r w:rsidRPr="00143B8D">
              <w:t>:</w:t>
            </w:r>
          </w:p>
        </w:tc>
        <w:tc>
          <w:tcPr>
            <w:tcW w:w="6087" w:type="dxa"/>
            <w:vAlign w:val="center"/>
          </w:tcPr>
          <w:p w14:paraId="2B2782A5" w14:textId="02D9C69E" w:rsidR="00143B8D" w:rsidRPr="00143B8D" w:rsidRDefault="00143B8D" w:rsidP="00143B8D">
            <w:pPr>
              <w:pStyle w:val="TableText"/>
              <w:rPr>
                <w:szCs w:val="24"/>
              </w:rPr>
            </w:pPr>
            <w:r w:rsidRPr="00143B8D">
              <w:rPr>
                <w:szCs w:val="24"/>
              </w:rPr>
              <w:t xml:space="preserve">Aggregated protection priority score at grid cell </w:t>
            </w:r>
            <m:oMath>
              <m:r>
                <w:rPr>
                  <w:rFonts w:ascii="Cambria Math" w:hAnsi="Cambria Math"/>
                  <w:szCs w:val="24"/>
                </w:rPr>
                <m:t>(x,y)</m:t>
              </m:r>
            </m:oMath>
          </w:p>
        </w:tc>
      </w:tr>
      <w:tr w:rsidR="00143B8D" w:rsidRPr="00143B8D" w14:paraId="7B5A2C32" w14:textId="77777777" w:rsidTr="008620A0">
        <w:trPr>
          <w:trHeight w:val="454"/>
        </w:trPr>
        <w:tc>
          <w:tcPr>
            <w:tcW w:w="1701" w:type="dxa"/>
            <w:vAlign w:val="center"/>
          </w:tcPr>
          <w:p w14:paraId="51993F66" w14:textId="77777777" w:rsidR="00143B8D" w:rsidRPr="00143B8D" w:rsidRDefault="00143B8D" w:rsidP="00143B8D">
            <w:pPr>
              <w:pStyle w:val="TableText"/>
              <w:rPr>
                <w:szCs w:val="24"/>
              </w:rPr>
            </w:pPr>
          </w:p>
        </w:tc>
        <w:tc>
          <w:tcPr>
            <w:tcW w:w="421" w:type="dxa"/>
          </w:tcPr>
          <w:p w14:paraId="7F2207B0" w14:textId="7A5AC24E" w:rsidR="00143B8D" w:rsidRPr="00143B8D" w:rsidRDefault="00143B8D" w:rsidP="00143B8D">
            <w:pPr>
              <w:pStyle w:val="TableText"/>
            </w:pPr>
            <w:r w:rsidRPr="00143B8D">
              <w:t>:</w:t>
            </w:r>
          </w:p>
        </w:tc>
        <w:tc>
          <w:tcPr>
            <w:tcW w:w="6087" w:type="dxa"/>
            <w:vAlign w:val="center"/>
          </w:tcPr>
          <w:p w14:paraId="578DF0C2" w14:textId="77777777" w:rsidR="00143B8D" w:rsidRPr="00143B8D" w:rsidRDefault="00143B8D" w:rsidP="00143B8D">
            <w:pPr>
              <w:pStyle w:val="TableText"/>
              <w:rPr>
                <w:szCs w:val="24"/>
              </w:rPr>
            </w:pPr>
          </w:p>
        </w:tc>
      </w:tr>
      <w:tr w:rsidR="00143B8D" w:rsidRPr="00143B8D" w14:paraId="7B721908" w14:textId="77777777" w:rsidTr="008620A0">
        <w:trPr>
          <w:trHeight w:val="454"/>
        </w:trPr>
        <w:tc>
          <w:tcPr>
            <w:tcW w:w="1701" w:type="dxa"/>
            <w:vAlign w:val="center"/>
          </w:tcPr>
          <w:p w14:paraId="7B246406" w14:textId="39AF627D" w:rsidR="00143B8D" w:rsidRPr="00143B8D" w:rsidRDefault="00143B8D" w:rsidP="00143B8D">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temp</m:t>
                    </m:r>
                  </m:sub>
                </m:sSub>
                <m:r>
                  <w:rPr>
                    <w:rFonts w:ascii="Cambria Math" w:hAnsi="Cambria Math"/>
                    <w:szCs w:val="24"/>
                  </w:rPr>
                  <m:t>(x,y,t)</m:t>
                </m:r>
              </m:oMath>
            </m:oMathPara>
          </w:p>
        </w:tc>
        <w:tc>
          <w:tcPr>
            <w:tcW w:w="421" w:type="dxa"/>
          </w:tcPr>
          <w:p w14:paraId="3E1E3AD5" w14:textId="2EBB5D86" w:rsidR="00143B8D" w:rsidRPr="00143B8D" w:rsidRDefault="00143B8D" w:rsidP="00143B8D">
            <w:pPr>
              <w:pStyle w:val="TableText"/>
            </w:pPr>
            <w:r w:rsidRPr="00143B8D">
              <w:t>:</w:t>
            </w:r>
          </w:p>
        </w:tc>
        <w:tc>
          <w:tcPr>
            <w:tcW w:w="6087" w:type="dxa"/>
            <w:vAlign w:val="center"/>
          </w:tcPr>
          <w:p w14:paraId="28C3D293" w14:textId="4925F8AB" w:rsidR="00143B8D" w:rsidRPr="00143B8D" w:rsidRDefault="00143B8D" w:rsidP="00143B8D">
            <w:pPr>
              <w:pStyle w:val="TableText"/>
            </w:pPr>
            <w:r w:rsidRPr="001A782A">
              <w:rPr>
                <w:szCs w:val="24"/>
              </w:rPr>
              <w:t>Air temperature field</w:t>
            </w:r>
          </w:p>
        </w:tc>
      </w:tr>
      <w:tr w:rsidR="00143B8D" w:rsidRPr="00143B8D" w14:paraId="6491C8C2" w14:textId="77777777" w:rsidTr="008620A0">
        <w:trPr>
          <w:trHeight w:val="454"/>
        </w:trPr>
        <w:tc>
          <w:tcPr>
            <w:tcW w:w="1701" w:type="dxa"/>
            <w:vAlign w:val="center"/>
          </w:tcPr>
          <w:p w14:paraId="6A8A2067" w14:textId="18621E78" w:rsidR="00143B8D" w:rsidRPr="00143B8D" w:rsidRDefault="00143B8D" w:rsidP="00143B8D">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rh</m:t>
                    </m:r>
                  </m:sub>
                </m:sSub>
                <m:r>
                  <w:rPr>
                    <w:rFonts w:ascii="Cambria Math" w:hAnsi="Cambria Math"/>
                    <w:szCs w:val="24"/>
                  </w:rPr>
                  <m:t>(x,y,t)</m:t>
                </m:r>
              </m:oMath>
            </m:oMathPara>
          </w:p>
        </w:tc>
        <w:tc>
          <w:tcPr>
            <w:tcW w:w="421" w:type="dxa"/>
          </w:tcPr>
          <w:p w14:paraId="5009F0C0" w14:textId="3E9558FE" w:rsidR="00143B8D" w:rsidRPr="00143B8D" w:rsidRDefault="00143B8D" w:rsidP="00143B8D">
            <w:pPr>
              <w:pStyle w:val="TableText"/>
            </w:pPr>
            <w:r w:rsidRPr="00143B8D">
              <w:t>:</w:t>
            </w:r>
          </w:p>
        </w:tc>
        <w:tc>
          <w:tcPr>
            <w:tcW w:w="6087" w:type="dxa"/>
            <w:vAlign w:val="center"/>
          </w:tcPr>
          <w:p w14:paraId="2865CDB8" w14:textId="50C185F9" w:rsidR="00143B8D" w:rsidRPr="00143B8D" w:rsidRDefault="00143B8D" w:rsidP="00143B8D">
            <w:pPr>
              <w:pStyle w:val="TableText"/>
            </w:pPr>
            <w:r w:rsidRPr="001A782A">
              <w:rPr>
                <w:szCs w:val="24"/>
              </w:rPr>
              <w:t>Relative humidity field</w:t>
            </w:r>
          </w:p>
        </w:tc>
      </w:tr>
      <w:tr w:rsidR="00143B8D" w:rsidRPr="00143B8D" w14:paraId="65B57F22" w14:textId="77777777" w:rsidTr="008620A0">
        <w:trPr>
          <w:trHeight w:val="454"/>
        </w:trPr>
        <w:tc>
          <w:tcPr>
            <w:tcW w:w="1701" w:type="dxa"/>
            <w:vAlign w:val="center"/>
          </w:tcPr>
          <w:p w14:paraId="47CFAE2A" w14:textId="073798E5" w:rsidR="00143B8D" w:rsidRPr="00143B8D" w:rsidRDefault="00143B8D" w:rsidP="00143B8D">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ws</m:t>
                    </m:r>
                  </m:sub>
                </m:sSub>
                <m:r>
                  <w:rPr>
                    <w:rFonts w:ascii="Cambria Math" w:hAnsi="Cambria Math"/>
                    <w:szCs w:val="24"/>
                  </w:rPr>
                  <m:t>(x,y,t)</m:t>
                </m:r>
              </m:oMath>
            </m:oMathPara>
          </w:p>
        </w:tc>
        <w:tc>
          <w:tcPr>
            <w:tcW w:w="421" w:type="dxa"/>
          </w:tcPr>
          <w:p w14:paraId="05596C7C" w14:textId="18020A29" w:rsidR="00143B8D" w:rsidRPr="00143B8D" w:rsidRDefault="00143B8D" w:rsidP="00143B8D">
            <w:pPr>
              <w:pStyle w:val="TableText"/>
            </w:pPr>
            <w:r w:rsidRPr="00143B8D">
              <w:t>:</w:t>
            </w:r>
          </w:p>
        </w:tc>
        <w:tc>
          <w:tcPr>
            <w:tcW w:w="6087" w:type="dxa"/>
            <w:vAlign w:val="center"/>
          </w:tcPr>
          <w:p w14:paraId="52A381C0" w14:textId="2B3D70BC" w:rsidR="00143B8D" w:rsidRPr="00143B8D" w:rsidRDefault="00143B8D" w:rsidP="00143B8D">
            <w:pPr>
              <w:pStyle w:val="TableText"/>
            </w:pPr>
            <w:r w:rsidRPr="001A782A">
              <w:rPr>
                <w:szCs w:val="24"/>
              </w:rPr>
              <w:t>Wind speed field</w:t>
            </w:r>
          </w:p>
        </w:tc>
      </w:tr>
      <w:tr w:rsidR="00143B8D" w:rsidRPr="00143B8D" w14:paraId="165F4165" w14:textId="77777777" w:rsidTr="008620A0">
        <w:trPr>
          <w:trHeight w:val="454"/>
        </w:trPr>
        <w:tc>
          <w:tcPr>
            <w:tcW w:w="1701" w:type="dxa"/>
            <w:vAlign w:val="center"/>
          </w:tcPr>
          <w:p w14:paraId="7EDB3A20" w14:textId="7AF13E9D" w:rsidR="00143B8D" w:rsidRPr="00143B8D" w:rsidRDefault="00143B8D" w:rsidP="00143B8D">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wd</m:t>
                    </m:r>
                  </m:sub>
                </m:sSub>
                <m:r>
                  <w:rPr>
                    <w:rFonts w:ascii="Cambria Math" w:hAnsi="Cambria Math"/>
                    <w:szCs w:val="24"/>
                  </w:rPr>
                  <m:t>(x,y,t)</m:t>
                </m:r>
              </m:oMath>
            </m:oMathPara>
          </w:p>
        </w:tc>
        <w:tc>
          <w:tcPr>
            <w:tcW w:w="421" w:type="dxa"/>
          </w:tcPr>
          <w:p w14:paraId="3B51EAB7" w14:textId="0D97FBD8" w:rsidR="00143B8D" w:rsidRPr="00143B8D" w:rsidRDefault="00143B8D" w:rsidP="00143B8D">
            <w:pPr>
              <w:pStyle w:val="TableText"/>
            </w:pPr>
            <w:r w:rsidRPr="00143B8D">
              <w:t>:</w:t>
            </w:r>
          </w:p>
        </w:tc>
        <w:tc>
          <w:tcPr>
            <w:tcW w:w="6087" w:type="dxa"/>
            <w:vAlign w:val="center"/>
          </w:tcPr>
          <w:p w14:paraId="50A64985" w14:textId="6F1A9683" w:rsidR="00143B8D" w:rsidRPr="00143B8D" w:rsidRDefault="00143B8D" w:rsidP="00143B8D">
            <w:pPr>
              <w:pStyle w:val="TableText"/>
            </w:pPr>
            <w:r w:rsidRPr="001A782A">
              <w:rPr>
                <w:szCs w:val="24"/>
              </w:rPr>
              <w:t>Wind direction field</w:t>
            </w:r>
          </w:p>
        </w:tc>
      </w:tr>
      <w:tr w:rsidR="00143B8D" w:rsidRPr="00143B8D" w14:paraId="24894F80" w14:textId="77777777" w:rsidTr="008620A0">
        <w:trPr>
          <w:trHeight w:val="454"/>
        </w:trPr>
        <w:tc>
          <w:tcPr>
            <w:tcW w:w="1701" w:type="dxa"/>
            <w:vAlign w:val="center"/>
          </w:tcPr>
          <w:p w14:paraId="5F5C7D81" w14:textId="13FBFA6F" w:rsidR="00143B8D" w:rsidRPr="00143B8D" w:rsidRDefault="00143B8D" w:rsidP="00143B8D">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gust</m:t>
                    </m:r>
                  </m:sub>
                </m:sSub>
                <m:r>
                  <w:rPr>
                    <w:rFonts w:ascii="Cambria Math" w:hAnsi="Cambria Math"/>
                    <w:szCs w:val="24"/>
                  </w:rPr>
                  <m:t>(x,y,t)</m:t>
                </m:r>
              </m:oMath>
            </m:oMathPara>
          </w:p>
        </w:tc>
        <w:tc>
          <w:tcPr>
            <w:tcW w:w="421" w:type="dxa"/>
          </w:tcPr>
          <w:p w14:paraId="7A47B871" w14:textId="54488C97" w:rsidR="00143B8D" w:rsidRPr="00143B8D" w:rsidRDefault="00143B8D" w:rsidP="00143B8D">
            <w:pPr>
              <w:pStyle w:val="TableText"/>
            </w:pPr>
            <w:r w:rsidRPr="00143B8D">
              <w:t>:</w:t>
            </w:r>
          </w:p>
        </w:tc>
        <w:tc>
          <w:tcPr>
            <w:tcW w:w="6087" w:type="dxa"/>
            <w:vAlign w:val="center"/>
          </w:tcPr>
          <w:p w14:paraId="2C7BCD8C" w14:textId="6A0D24F6" w:rsidR="00143B8D" w:rsidRPr="00143B8D" w:rsidRDefault="00143B8D" w:rsidP="00143B8D">
            <w:pPr>
              <w:pStyle w:val="TableText"/>
            </w:pPr>
            <w:r w:rsidRPr="001A782A">
              <w:rPr>
                <w:szCs w:val="24"/>
              </w:rPr>
              <w:t>Wind gust field</w:t>
            </w:r>
          </w:p>
        </w:tc>
      </w:tr>
      <w:tr w:rsidR="00143B8D" w:rsidRPr="00143B8D" w14:paraId="29A3F3B1" w14:textId="77777777" w:rsidTr="008620A0">
        <w:trPr>
          <w:trHeight w:val="454"/>
        </w:trPr>
        <w:tc>
          <w:tcPr>
            <w:tcW w:w="1701" w:type="dxa"/>
            <w:vAlign w:val="center"/>
          </w:tcPr>
          <w:p w14:paraId="42BB9A98" w14:textId="44C32F4B" w:rsidR="00143B8D" w:rsidRPr="00143B8D" w:rsidRDefault="00143B8D" w:rsidP="00143B8D">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prec</m:t>
                    </m:r>
                  </m:sub>
                </m:sSub>
                <m:r>
                  <w:rPr>
                    <w:rFonts w:ascii="Cambria Math" w:hAnsi="Cambria Math"/>
                    <w:szCs w:val="24"/>
                  </w:rPr>
                  <m:t>(t)</m:t>
                </m:r>
              </m:oMath>
            </m:oMathPara>
          </w:p>
        </w:tc>
        <w:tc>
          <w:tcPr>
            <w:tcW w:w="421" w:type="dxa"/>
          </w:tcPr>
          <w:p w14:paraId="3226A2CB" w14:textId="6B19E09A" w:rsidR="00143B8D" w:rsidRPr="00143B8D" w:rsidRDefault="00143B8D" w:rsidP="00143B8D">
            <w:pPr>
              <w:pStyle w:val="TableText"/>
            </w:pPr>
            <w:r w:rsidRPr="00143B8D">
              <w:t>:</w:t>
            </w:r>
          </w:p>
        </w:tc>
        <w:tc>
          <w:tcPr>
            <w:tcW w:w="6087" w:type="dxa"/>
            <w:vAlign w:val="center"/>
          </w:tcPr>
          <w:p w14:paraId="0F401CF7" w14:textId="154FD77F" w:rsidR="00143B8D" w:rsidRPr="00143B8D" w:rsidRDefault="00143B8D" w:rsidP="00143B8D">
            <w:pPr>
              <w:pStyle w:val="TableText"/>
            </w:pPr>
            <w:r w:rsidRPr="001A782A">
              <w:rPr>
                <w:szCs w:val="24"/>
              </w:rPr>
              <w:t>Precipitation (temporal form)</w:t>
            </w:r>
          </w:p>
        </w:tc>
      </w:tr>
      <w:tr w:rsidR="00143B8D" w:rsidRPr="00143B8D" w14:paraId="3E13DC47" w14:textId="77777777" w:rsidTr="008620A0">
        <w:trPr>
          <w:trHeight w:val="454"/>
        </w:trPr>
        <w:tc>
          <w:tcPr>
            <w:tcW w:w="1701" w:type="dxa"/>
            <w:vAlign w:val="center"/>
          </w:tcPr>
          <w:p w14:paraId="5FD7B87D" w14:textId="62681B18" w:rsidR="00143B8D" w:rsidRPr="00143B8D" w:rsidRDefault="00143B8D" w:rsidP="00143B8D">
            <w:pPr>
              <w:pStyle w:val="TableText"/>
            </w:pPr>
            <m:oMathPara>
              <m:oMath>
                <m:r>
                  <w:rPr>
                    <w:rFonts w:ascii="Cambria Math" w:hAnsi="Cambria Math"/>
                    <w:szCs w:val="24"/>
                  </w:rPr>
                  <w:lastRenderedPageBreak/>
                  <m:t>x</m:t>
                </m:r>
                <m:r>
                  <w:rPr>
                    <w:rFonts w:ascii="Cambria Math" w:hAnsi="Cambria Math"/>
                    <w:szCs w:val="24"/>
                  </w:rPr>
                  <m:t>, y</m:t>
                </m:r>
              </m:oMath>
            </m:oMathPara>
          </w:p>
        </w:tc>
        <w:tc>
          <w:tcPr>
            <w:tcW w:w="421" w:type="dxa"/>
          </w:tcPr>
          <w:p w14:paraId="71CD6A66" w14:textId="212A8655" w:rsidR="00143B8D" w:rsidRPr="00143B8D" w:rsidRDefault="00143B8D" w:rsidP="00143B8D">
            <w:pPr>
              <w:pStyle w:val="TableText"/>
            </w:pPr>
            <w:r w:rsidRPr="00143B8D">
              <w:t>:</w:t>
            </w:r>
          </w:p>
        </w:tc>
        <w:tc>
          <w:tcPr>
            <w:tcW w:w="6087" w:type="dxa"/>
            <w:vAlign w:val="center"/>
          </w:tcPr>
          <w:p w14:paraId="7077C6D5" w14:textId="4528108E" w:rsidR="00143B8D" w:rsidRPr="00143B8D" w:rsidRDefault="00143B8D" w:rsidP="00143B8D">
            <w:pPr>
              <w:pStyle w:val="TableText"/>
            </w:pPr>
            <w:r w:rsidRPr="001A782A">
              <w:rPr>
                <w:szCs w:val="24"/>
              </w:rPr>
              <w:t>Grid cell coordinates</w:t>
            </w:r>
          </w:p>
        </w:tc>
      </w:tr>
      <w:tr w:rsidR="00143B8D" w:rsidRPr="00143B8D" w14:paraId="471E85F2" w14:textId="77777777" w:rsidTr="001831C9">
        <w:trPr>
          <w:trHeight w:val="454"/>
        </w:trPr>
        <w:tc>
          <w:tcPr>
            <w:tcW w:w="1701" w:type="dxa"/>
          </w:tcPr>
          <w:p w14:paraId="062C3DC5" w14:textId="77777777" w:rsidR="00143B8D" w:rsidRPr="00143B8D" w:rsidRDefault="00143B8D" w:rsidP="00143B8D">
            <w:pPr>
              <w:pStyle w:val="TableText"/>
            </w:pPr>
          </w:p>
        </w:tc>
        <w:tc>
          <w:tcPr>
            <w:tcW w:w="421" w:type="dxa"/>
          </w:tcPr>
          <w:p w14:paraId="6A4A5CF2" w14:textId="1BCF03CD" w:rsidR="00143B8D" w:rsidRPr="00143B8D" w:rsidRDefault="00143B8D" w:rsidP="00143B8D">
            <w:pPr>
              <w:pStyle w:val="TableText"/>
            </w:pPr>
            <w:r w:rsidRPr="00143B8D">
              <w:t>:</w:t>
            </w:r>
          </w:p>
        </w:tc>
        <w:tc>
          <w:tcPr>
            <w:tcW w:w="6087" w:type="dxa"/>
          </w:tcPr>
          <w:p w14:paraId="41DC9A76" w14:textId="77777777" w:rsidR="00143B8D" w:rsidRPr="00143B8D" w:rsidRDefault="00143B8D" w:rsidP="00143B8D">
            <w:pPr>
              <w:pStyle w:val="TableText"/>
            </w:pPr>
          </w:p>
        </w:tc>
      </w:tr>
    </w:tbl>
    <w:p w14:paraId="1AFAFEF9" w14:textId="77777777" w:rsidR="00AA3A54" w:rsidRPr="00143B8D" w:rsidRDefault="00AA3A54" w:rsidP="008E6767">
      <w:pPr>
        <w:rPr>
          <w:rFonts w:cs="Times New Roman"/>
          <w:szCs w:val="24"/>
        </w:rPr>
      </w:pPr>
    </w:p>
    <w:p w14:paraId="2E9FA8EC" w14:textId="77777777" w:rsidR="0087489C" w:rsidRPr="00143B8D" w:rsidRDefault="0087489C" w:rsidP="008E6767">
      <w:pPr>
        <w:rPr>
          <w:rFonts w:cs="Times New Roman"/>
          <w:szCs w:val="24"/>
        </w:rPr>
      </w:pPr>
    </w:p>
    <w:p w14:paraId="648A6F13" w14:textId="77777777" w:rsidR="00D05590" w:rsidRPr="00143B8D" w:rsidRDefault="00D05590">
      <w:pPr>
        <w:spacing w:line="259" w:lineRule="auto"/>
        <w:jc w:val="left"/>
        <w:rPr>
          <w:rFonts w:cs="Times New Roman"/>
          <w:szCs w:val="24"/>
        </w:rPr>
      </w:pPr>
      <w:r w:rsidRPr="00143B8D">
        <w:rPr>
          <w:rFonts w:cs="Times New Roman"/>
          <w:szCs w:val="24"/>
        </w:rPr>
        <w:br w:type="page"/>
      </w:r>
    </w:p>
    <w:p w14:paraId="79F72B49" w14:textId="097E1297" w:rsidR="007A06E9" w:rsidRPr="00143B8D" w:rsidRDefault="007A06E9" w:rsidP="008E6767">
      <w:pPr>
        <w:rPr>
          <w:rFonts w:cs="Times New Roman"/>
          <w:b/>
          <w:bCs/>
          <w:i/>
          <w:iCs/>
          <w:szCs w:val="24"/>
        </w:rPr>
      </w:pPr>
      <w:r w:rsidRPr="00143B8D">
        <w:rPr>
          <w:rFonts w:cs="Times New Roman"/>
          <w:b/>
          <w:bCs/>
          <w:i/>
          <w:iCs/>
          <w:szCs w:val="24"/>
        </w:rPr>
        <w:lastRenderedPageBreak/>
        <w:t xml:space="preserve">Systematic Rule for </w:t>
      </w:r>
      <w:r w:rsidR="00D05590" w:rsidRPr="00143B8D">
        <w:rPr>
          <w:rFonts w:cs="Times New Roman"/>
          <w:b/>
          <w:bCs/>
          <w:i/>
          <w:iCs/>
          <w:szCs w:val="24"/>
        </w:rPr>
        <w:t xml:space="preserve">symbol </w:t>
      </w:r>
      <w:r w:rsidRPr="00143B8D">
        <w:rPr>
          <w:rFonts w:cs="Times New Roman"/>
          <w:b/>
          <w:bCs/>
          <w:i/>
          <w:iCs/>
          <w:szCs w:val="24"/>
        </w:rPr>
        <w:t>nomenclature</w:t>
      </w:r>
      <w:r w:rsidR="00D05590" w:rsidRPr="00143B8D">
        <w:rPr>
          <w:rFonts w:cs="Times New Roman"/>
          <w:b/>
          <w:bCs/>
          <w:i/>
          <w:iCs/>
          <w:szCs w:val="24"/>
        </w:rPr>
        <w:t>:</w:t>
      </w:r>
    </w:p>
    <w:tbl>
      <w:tblPr>
        <w:tblW w:w="8209" w:type="dxa"/>
        <w:tblLayout w:type="fixed"/>
        <w:tblLook w:val="04A0" w:firstRow="1" w:lastRow="0" w:firstColumn="1" w:lastColumn="0" w:noHBand="0" w:noVBand="1"/>
      </w:tblPr>
      <w:tblGrid>
        <w:gridCol w:w="1701"/>
        <w:gridCol w:w="421"/>
        <w:gridCol w:w="6087"/>
      </w:tblGrid>
      <w:tr w:rsidR="007A06E9" w:rsidRPr="00143B8D" w14:paraId="6D964A37" w14:textId="77777777" w:rsidTr="00D4486D">
        <w:trPr>
          <w:trHeight w:val="454"/>
        </w:trPr>
        <w:tc>
          <w:tcPr>
            <w:tcW w:w="1701" w:type="dxa"/>
            <w:vAlign w:val="center"/>
          </w:tcPr>
          <w:p w14:paraId="69720E61" w14:textId="77777777" w:rsidR="007A06E9" w:rsidRPr="00143B8D" w:rsidRDefault="007A06E9" w:rsidP="00D4486D">
            <w:pPr>
              <w:pStyle w:val="TableText"/>
              <w:rPr>
                <w:rFonts w:eastAsia="MS Mincho"/>
                <w:szCs w:val="24"/>
              </w:rPr>
            </w:pPr>
          </w:p>
        </w:tc>
        <w:tc>
          <w:tcPr>
            <w:tcW w:w="421" w:type="dxa"/>
          </w:tcPr>
          <w:p w14:paraId="579E940D" w14:textId="77777777" w:rsidR="007A06E9" w:rsidRPr="00143B8D" w:rsidRDefault="007A06E9" w:rsidP="00D4486D">
            <w:pPr>
              <w:pStyle w:val="TableText"/>
            </w:pPr>
          </w:p>
        </w:tc>
        <w:tc>
          <w:tcPr>
            <w:tcW w:w="6087" w:type="dxa"/>
            <w:vAlign w:val="center"/>
          </w:tcPr>
          <w:p w14:paraId="79A29761" w14:textId="77777777" w:rsidR="007A06E9" w:rsidRPr="00143B8D" w:rsidRDefault="007A06E9" w:rsidP="00D4486D">
            <w:pPr>
              <w:pStyle w:val="TableText"/>
              <w:rPr>
                <w:szCs w:val="24"/>
              </w:rPr>
            </w:pPr>
          </w:p>
        </w:tc>
      </w:tr>
      <w:tr w:rsidR="00D05590" w:rsidRPr="00143B8D" w14:paraId="30355DF9" w14:textId="77777777" w:rsidTr="00D4486D">
        <w:trPr>
          <w:trHeight w:val="454"/>
        </w:trPr>
        <w:tc>
          <w:tcPr>
            <w:tcW w:w="1701" w:type="dxa"/>
            <w:vAlign w:val="center"/>
          </w:tcPr>
          <w:p w14:paraId="7D3A5836" w14:textId="06635740" w:rsidR="00D05590" w:rsidRPr="00143B8D" w:rsidRDefault="00D05590" w:rsidP="00D4486D">
            <w:pPr>
              <w:pStyle w:val="TableText"/>
            </w:pPr>
            <m:oMathPara>
              <m:oMath>
                <m:sSub>
                  <m:sSubPr>
                    <m:ctrlPr>
                      <w:rPr>
                        <w:rFonts w:ascii="Cambria Math" w:hAnsi="Cambria Math"/>
                        <w:i/>
                        <w:szCs w:val="24"/>
                      </w:rPr>
                    </m:ctrlPr>
                  </m:sSubPr>
                  <m:e>
                    <m:r>
                      <w:rPr>
                        <w:rFonts w:ascii="Cambria Math" w:hAnsi="Cambria Math"/>
                        <w:szCs w:val="24"/>
                      </w:rPr>
                      <m:t>A</m:t>
                    </m:r>
                  </m:e>
                  <m:sub>
                    <m:r>
                      <w:rPr>
                        <w:rFonts w:ascii="Cambria Math" w:hAnsi="Cambria Math"/>
                        <w:szCs w:val="24"/>
                      </w:rPr>
                      <m:t>…</m:t>
                    </m:r>
                  </m:sub>
                </m:sSub>
              </m:oMath>
            </m:oMathPara>
          </w:p>
        </w:tc>
        <w:tc>
          <w:tcPr>
            <w:tcW w:w="421" w:type="dxa"/>
          </w:tcPr>
          <w:p w14:paraId="42571045" w14:textId="77777777" w:rsidR="00D05590" w:rsidRPr="00143B8D" w:rsidRDefault="00D05590" w:rsidP="00D4486D">
            <w:pPr>
              <w:pStyle w:val="TableText"/>
            </w:pPr>
            <w:r w:rsidRPr="00143B8D">
              <w:t>:</w:t>
            </w:r>
          </w:p>
        </w:tc>
        <w:tc>
          <w:tcPr>
            <w:tcW w:w="6087" w:type="dxa"/>
            <w:vAlign w:val="center"/>
          </w:tcPr>
          <w:p w14:paraId="2117FC43" w14:textId="77777777" w:rsidR="00D05590" w:rsidRPr="00143B8D" w:rsidRDefault="00D05590" w:rsidP="00D4486D">
            <w:pPr>
              <w:pStyle w:val="TableText"/>
            </w:pPr>
            <w:r w:rsidRPr="007A06E9">
              <w:rPr>
                <w:szCs w:val="24"/>
              </w:rPr>
              <w:t>Action</w:t>
            </w:r>
          </w:p>
        </w:tc>
      </w:tr>
      <w:tr w:rsidR="00D05590" w:rsidRPr="00143B8D" w14:paraId="125019E7" w14:textId="77777777" w:rsidTr="00D4486D">
        <w:trPr>
          <w:trHeight w:val="454"/>
        </w:trPr>
        <w:tc>
          <w:tcPr>
            <w:tcW w:w="1701" w:type="dxa"/>
            <w:vAlign w:val="center"/>
          </w:tcPr>
          <w:p w14:paraId="2BBECAB8" w14:textId="155B43E0" w:rsidR="00D05590" w:rsidRPr="00143B8D" w:rsidRDefault="00D05590" w:rsidP="00D4486D">
            <w:pPr>
              <w:pStyle w:val="TableText"/>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m:t>
                    </m:r>
                  </m:sub>
                </m:sSub>
              </m:oMath>
            </m:oMathPara>
          </w:p>
        </w:tc>
        <w:tc>
          <w:tcPr>
            <w:tcW w:w="421" w:type="dxa"/>
          </w:tcPr>
          <w:p w14:paraId="5173CCE2" w14:textId="77777777" w:rsidR="00D05590" w:rsidRPr="00143B8D" w:rsidRDefault="00D05590" w:rsidP="00D4486D">
            <w:pPr>
              <w:pStyle w:val="TableText"/>
            </w:pPr>
            <w:r w:rsidRPr="00143B8D">
              <w:t>:</w:t>
            </w:r>
          </w:p>
        </w:tc>
        <w:tc>
          <w:tcPr>
            <w:tcW w:w="6087" w:type="dxa"/>
            <w:vAlign w:val="center"/>
          </w:tcPr>
          <w:p w14:paraId="6287E459" w14:textId="77777777" w:rsidR="00D05590" w:rsidRPr="00143B8D" w:rsidRDefault="00D05590" w:rsidP="00D4486D">
            <w:pPr>
              <w:pStyle w:val="TableText"/>
            </w:pPr>
            <w:r w:rsidRPr="007A06E9">
              <w:rPr>
                <w:szCs w:val="24"/>
              </w:rPr>
              <w:t>Fuel</w:t>
            </w:r>
          </w:p>
        </w:tc>
      </w:tr>
      <w:tr w:rsidR="00D05590" w:rsidRPr="00143B8D" w14:paraId="38688315" w14:textId="77777777" w:rsidTr="00D4486D">
        <w:trPr>
          <w:trHeight w:val="454"/>
        </w:trPr>
        <w:tc>
          <w:tcPr>
            <w:tcW w:w="1701" w:type="dxa"/>
            <w:vAlign w:val="center"/>
          </w:tcPr>
          <w:p w14:paraId="7BB870BE" w14:textId="24EE00A6" w:rsidR="00D05590" w:rsidRPr="00143B8D" w:rsidRDefault="00D05590" w:rsidP="00D4486D">
            <w:pPr>
              <w:pStyle w:val="TableText"/>
              <w:rPr>
                <w:szCs w:val="24"/>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t>
                    </m:r>
                  </m:sub>
                </m:sSub>
              </m:oMath>
            </m:oMathPara>
          </w:p>
        </w:tc>
        <w:tc>
          <w:tcPr>
            <w:tcW w:w="421" w:type="dxa"/>
          </w:tcPr>
          <w:p w14:paraId="6DCA1E5C" w14:textId="77777777" w:rsidR="00D05590" w:rsidRPr="00143B8D" w:rsidRDefault="00D05590" w:rsidP="00D4486D">
            <w:pPr>
              <w:pStyle w:val="TableText"/>
            </w:pPr>
            <w:r w:rsidRPr="00143B8D">
              <w:t>:</w:t>
            </w:r>
          </w:p>
        </w:tc>
        <w:tc>
          <w:tcPr>
            <w:tcW w:w="6087" w:type="dxa"/>
            <w:vAlign w:val="center"/>
          </w:tcPr>
          <w:p w14:paraId="7DFB9AA4" w14:textId="77777777" w:rsidR="00D05590" w:rsidRPr="00143B8D" w:rsidRDefault="00D05590" w:rsidP="00D4486D">
            <w:pPr>
              <w:pStyle w:val="TableText"/>
              <w:rPr>
                <w:szCs w:val="24"/>
              </w:rPr>
            </w:pPr>
            <w:r w:rsidRPr="007A06E9">
              <w:rPr>
                <w:szCs w:val="24"/>
              </w:rPr>
              <w:t>Geometry (Topography)</w:t>
            </w:r>
          </w:p>
        </w:tc>
      </w:tr>
      <w:tr w:rsidR="00D05590" w:rsidRPr="00143B8D" w14:paraId="26B7203F" w14:textId="77777777" w:rsidTr="00D4486D">
        <w:trPr>
          <w:trHeight w:val="454"/>
        </w:trPr>
        <w:tc>
          <w:tcPr>
            <w:tcW w:w="1701" w:type="dxa"/>
            <w:vAlign w:val="center"/>
          </w:tcPr>
          <w:p w14:paraId="0EE34644" w14:textId="33B5BEBC" w:rsidR="00D05590" w:rsidRPr="00143B8D" w:rsidRDefault="00D05590" w:rsidP="00D4486D">
            <w:pPr>
              <w:pStyle w:val="TableText"/>
            </w:pPr>
            <m:oMathPara>
              <m:oMath>
                <m:sSub>
                  <m:sSubPr>
                    <m:ctrlPr>
                      <w:rPr>
                        <w:rFonts w:ascii="Cambria Math" w:hAnsi="Cambria Math"/>
                        <w:i/>
                        <w:szCs w:val="24"/>
                      </w:rPr>
                    </m:ctrlPr>
                  </m:sSubPr>
                  <m:e>
                    <m:r>
                      <w:rPr>
                        <w:rFonts w:ascii="Cambria Math" w:hAnsi="Cambria Math"/>
                        <w:szCs w:val="24"/>
                      </w:rPr>
                      <m:t>O</m:t>
                    </m:r>
                  </m:e>
                  <m:sub>
                    <m:r>
                      <w:rPr>
                        <w:rFonts w:ascii="Cambria Math" w:hAnsi="Cambria Math"/>
                        <w:szCs w:val="24"/>
                      </w:rPr>
                      <m:t>…</m:t>
                    </m:r>
                  </m:sub>
                </m:sSub>
              </m:oMath>
            </m:oMathPara>
          </w:p>
        </w:tc>
        <w:tc>
          <w:tcPr>
            <w:tcW w:w="421" w:type="dxa"/>
          </w:tcPr>
          <w:p w14:paraId="400B582C" w14:textId="77777777" w:rsidR="00D05590" w:rsidRPr="00143B8D" w:rsidRDefault="00D05590" w:rsidP="00D4486D">
            <w:pPr>
              <w:pStyle w:val="TableText"/>
            </w:pPr>
            <w:r w:rsidRPr="00143B8D">
              <w:t>:</w:t>
            </w:r>
          </w:p>
        </w:tc>
        <w:tc>
          <w:tcPr>
            <w:tcW w:w="6087" w:type="dxa"/>
            <w:vAlign w:val="center"/>
          </w:tcPr>
          <w:p w14:paraId="0E42760A" w14:textId="77777777" w:rsidR="00D05590" w:rsidRPr="00143B8D" w:rsidRDefault="00D05590" w:rsidP="00D4486D">
            <w:pPr>
              <w:pStyle w:val="TableText"/>
            </w:pPr>
            <w:r w:rsidRPr="007A06E9">
              <w:rPr>
                <w:szCs w:val="24"/>
              </w:rPr>
              <w:t>Observation</w:t>
            </w:r>
          </w:p>
        </w:tc>
      </w:tr>
      <w:tr w:rsidR="00D05590" w:rsidRPr="00143B8D" w14:paraId="3DE79BC7" w14:textId="77777777" w:rsidTr="00D4486D">
        <w:trPr>
          <w:trHeight w:val="454"/>
        </w:trPr>
        <w:tc>
          <w:tcPr>
            <w:tcW w:w="1701" w:type="dxa"/>
            <w:vAlign w:val="center"/>
          </w:tcPr>
          <w:p w14:paraId="36C6B968" w14:textId="2A95E3E9" w:rsidR="00D05590" w:rsidRPr="00143B8D" w:rsidRDefault="00D05590" w:rsidP="00D4486D">
            <w:pPr>
              <w:pStyle w:val="TableText"/>
            </w:pPr>
            <m:oMathPara>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m:t>
                    </m:r>
                  </m:sub>
                </m:sSub>
              </m:oMath>
            </m:oMathPara>
          </w:p>
        </w:tc>
        <w:tc>
          <w:tcPr>
            <w:tcW w:w="421" w:type="dxa"/>
          </w:tcPr>
          <w:p w14:paraId="00C3A287" w14:textId="77777777" w:rsidR="00D05590" w:rsidRPr="00143B8D" w:rsidRDefault="00D05590" w:rsidP="00D4486D">
            <w:pPr>
              <w:pStyle w:val="TableText"/>
            </w:pPr>
            <w:r w:rsidRPr="00143B8D">
              <w:t>:</w:t>
            </w:r>
          </w:p>
        </w:tc>
        <w:tc>
          <w:tcPr>
            <w:tcW w:w="6087" w:type="dxa"/>
            <w:vAlign w:val="center"/>
          </w:tcPr>
          <w:p w14:paraId="6C3EBD0D" w14:textId="77777777" w:rsidR="00D05590" w:rsidRPr="00143B8D" w:rsidRDefault="00D05590" w:rsidP="00D4486D">
            <w:pPr>
              <w:pStyle w:val="TableText"/>
            </w:pPr>
            <w:r w:rsidRPr="007A06E9">
              <w:rPr>
                <w:szCs w:val="24"/>
              </w:rPr>
              <w:t>Responder</w:t>
            </w:r>
          </w:p>
        </w:tc>
      </w:tr>
      <w:tr w:rsidR="00D05590" w:rsidRPr="00143B8D" w14:paraId="513E93DA" w14:textId="77777777" w:rsidTr="00D4486D">
        <w:trPr>
          <w:trHeight w:val="454"/>
        </w:trPr>
        <w:tc>
          <w:tcPr>
            <w:tcW w:w="1701" w:type="dxa"/>
            <w:vAlign w:val="center"/>
          </w:tcPr>
          <w:p w14:paraId="10E954A8" w14:textId="6F9AB17E" w:rsidR="00D05590" w:rsidRPr="00143B8D" w:rsidRDefault="00D05590" w:rsidP="00D4486D">
            <w:pPr>
              <w:pStyle w:val="TableText"/>
            </w:pPr>
            <m:oMathPara>
              <m:oMath>
                <m:sSub>
                  <m:sSubPr>
                    <m:ctrlPr>
                      <w:rPr>
                        <w:rFonts w:ascii="Cambria Math" w:hAnsi="Cambria Math"/>
                        <w:i/>
                        <w:szCs w:val="24"/>
                      </w:rPr>
                    </m:ctrlPr>
                  </m:sSubPr>
                  <m:e>
                    <m:r>
                      <w:rPr>
                        <w:rFonts w:ascii="Cambria Math" w:hAnsi="Cambria Math"/>
                        <w:szCs w:val="24"/>
                      </w:rPr>
                      <m:t>S</m:t>
                    </m:r>
                  </m:e>
                  <m:sub>
                    <m:r>
                      <w:rPr>
                        <w:rFonts w:ascii="Cambria Math" w:hAnsi="Cambria Math"/>
                        <w:szCs w:val="24"/>
                      </w:rPr>
                      <m:t>…</m:t>
                    </m:r>
                  </m:sub>
                </m:sSub>
              </m:oMath>
            </m:oMathPara>
          </w:p>
        </w:tc>
        <w:tc>
          <w:tcPr>
            <w:tcW w:w="421" w:type="dxa"/>
          </w:tcPr>
          <w:p w14:paraId="62616541" w14:textId="77777777" w:rsidR="00D05590" w:rsidRPr="00143B8D" w:rsidRDefault="00D05590" w:rsidP="00D4486D">
            <w:pPr>
              <w:pStyle w:val="TableText"/>
            </w:pPr>
            <w:r w:rsidRPr="00143B8D">
              <w:t>:</w:t>
            </w:r>
          </w:p>
        </w:tc>
        <w:tc>
          <w:tcPr>
            <w:tcW w:w="6087" w:type="dxa"/>
            <w:vAlign w:val="center"/>
          </w:tcPr>
          <w:p w14:paraId="4D765F9B" w14:textId="77777777" w:rsidR="00D05590" w:rsidRPr="00143B8D" w:rsidRDefault="00D05590" w:rsidP="00D4486D">
            <w:pPr>
              <w:pStyle w:val="TableText"/>
            </w:pPr>
            <w:r w:rsidRPr="007A06E9">
              <w:rPr>
                <w:szCs w:val="24"/>
              </w:rPr>
              <w:t>State</w:t>
            </w:r>
          </w:p>
        </w:tc>
      </w:tr>
      <w:tr w:rsidR="00D05590" w:rsidRPr="00143B8D" w14:paraId="1A92B5CA" w14:textId="77777777" w:rsidTr="00D4486D">
        <w:trPr>
          <w:trHeight w:val="454"/>
        </w:trPr>
        <w:tc>
          <w:tcPr>
            <w:tcW w:w="1701" w:type="dxa"/>
            <w:vAlign w:val="center"/>
          </w:tcPr>
          <w:p w14:paraId="0B8D0EBB" w14:textId="6FFF07DF" w:rsidR="00D05590" w:rsidRPr="00143B8D" w:rsidRDefault="00D05590" w:rsidP="00D4486D">
            <w:pPr>
              <w:pStyle w:val="TableText"/>
              <w:rPr>
                <w:szCs w:val="24"/>
              </w:rPr>
            </w:pPr>
            <m:oMathPara>
              <m:oMath>
                <m:sSub>
                  <m:sSubPr>
                    <m:ctrlPr>
                      <w:rPr>
                        <w:rFonts w:ascii="Cambria Math" w:hAnsi="Cambria Math"/>
                        <w:i/>
                        <w:szCs w:val="24"/>
                      </w:rPr>
                    </m:ctrlPr>
                  </m:sSubPr>
                  <m:e>
                    <m:r>
                      <w:rPr>
                        <w:rFonts w:ascii="Cambria Math" w:hAnsi="Cambria Math"/>
                        <w:szCs w:val="24"/>
                      </w:rPr>
                      <m:t>W</m:t>
                    </m:r>
                  </m:e>
                  <m:sub>
                    <m:r>
                      <w:rPr>
                        <w:rFonts w:ascii="Cambria Math" w:hAnsi="Cambria Math"/>
                        <w:szCs w:val="24"/>
                      </w:rPr>
                      <m:t>…</m:t>
                    </m:r>
                  </m:sub>
                </m:sSub>
              </m:oMath>
            </m:oMathPara>
          </w:p>
        </w:tc>
        <w:tc>
          <w:tcPr>
            <w:tcW w:w="421" w:type="dxa"/>
          </w:tcPr>
          <w:p w14:paraId="3D7AD075" w14:textId="77777777" w:rsidR="00D05590" w:rsidRPr="00143B8D" w:rsidRDefault="00D05590" w:rsidP="00D4486D">
            <w:pPr>
              <w:pStyle w:val="TableText"/>
            </w:pPr>
            <w:r w:rsidRPr="00143B8D">
              <w:t>:</w:t>
            </w:r>
          </w:p>
        </w:tc>
        <w:tc>
          <w:tcPr>
            <w:tcW w:w="6087" w:type="dxa"/>
            <w:vAlign w:val="center"/>
          </w:tcPr>
          <w:p w14:paraId="2B9BFF02" w14:textId="77777777" w:rsidR="00D05590" w:rsidRPr="00143B8D" w:rsidRDefault="00D05590" w:rsidP="00D4486D">
            <w:pPr>
              <w:pStyle w:val="TableText"/>
              <w:rPr>
                <w:szCs w:val="24"/>
              </w:rPr>
            </w:pPr>
            <w:r w:rsidRPr="007A06E9">
              <w:rPr>
                <w:szCs w:val="24"/>
              </w:rPr>
              <w:t>Weather</w:t>
            </w:r>
          </w:p>
        </w:tc>
      </w:tr>
      <w:tr w:rsidR="00D05590" w:rsidRPr="00143B8D" w14:paraId="39DA0D3B" w14:textId="77777777" w:rsidTr="00D4486D">
        <w:trPr>
          <w:trHeight w:val="454"/>
        </w:trPr>
        <w:tc>
          <w:tcPr>
            <w:tcW w:w="1701" w:type="dxa"/>
            <w:vAlign w:val="center"/>
          </w:tcPr>
          <w:p w14:paraId="2577530E" w14:textId="77777777" w:rsidR="00D05590" w:rsidRPr="00143B8D" w:rsidRDefault="00D05590" w:rsidP="00D4486D">
            <w:pPr>
              <w:pStyle w:val="TableText"/>
              <w:rPr>
                <w:rFonts w:eastAsia="MS Mincho"/>
                <w:szCs w:val="24"/>
              </w:rPr>
            </w:pPr>
          </w:p>
        </w:tc>
        <w:tc>
          <w:tcPr>
            <w:tcW w:w="421" w:type="dxa"/>
          </w:tcPr>
          <w:p w14:paraId="6DBA094A" w14:textId="77777777" w:rsidR="00D05590" w:rsidRPr="00143B8D" w:rsidRDefault="00D05590" w:rsidP="00D4486D">
            <w:pPr>
              <w:pStyle w:val="TableText"/>
            </w:pPr>
          </w:p>
        </w:tc>
        <w:tc>
          <w:tcPr>
            <w:tcW w:w="6087" w:type="dxa"/>
            <w:vAlign w:val="center"/>
          </w:tcPr>
          <w:p w14:paraId="1503477C" w14:textId="77777777" w:rsidR="00D05590" w:rsidRPr="00143B8D" w:rsidRDefault="00D05590" w:rsidP="00D4486D">
            <w:pPr>
              <w:pStyle w:val="TableText"/>
              <w:rPr>
                <w:szCs w:val="24"/>
              </w:rPr>
            </w:pPr>
          </w:p>
        </w:tc>
      </w:tr>
    </w:tbl>
    <w:p w14:paraId="79E0BFAB" w14:textId="77777777" w:rsidR="007A06E9" w:rsidRPr="00143B8D" w:rsidRDefault="007A06E9" w:rsidP="008E6767">
      <w:pPr>
        <w:rPr>
          <w:rFonts w:cs="Times New Roman"/>
          <w:szCs w:val="24"/>
        </w:rPr>
      </w:pPr>
    </w:p>
    <w:p w14:paraId="4012B8FB" w14:textId="77777777" w:rsidR="001A782A" w:rsidRPr="00143B8D" w:rsidRDefault="001A782A" w:rsidP="008E6767">
      <w:pPr>
        <w:rPr>
          <w:rFonts w:cs="Times New Roman"/>
          <w:szCs w:val="24"/>
        </w:rPr>
      </w:pPr>
    </w:p>
    <w:p w14:paraId="071A0046" w14:textId="5681F989" w:rsidR="001A782A" w:rsidRPr="00143B8D" w:rsidRDefault="001A782A" w:rsidP="008E6767">
      <w:pPr>
        <w:rPr>
          <w:rFonts w:cs="Times New Roman"/>
          <w:szCs w:val="24"/>
        </w:rPr>
        <w:sectPr w:rsidR="001A782A" w:rsidRPr="00143B8D" w:rsidSect="00997492">
          <w:pgSz w:w="11906" w:h="16838"/>
          <w:pgMar w:top="1987" w:right="1584" w:bottom="1584" w:left="2275" w:header="706" w:footer="1411" w:gutter="0"/>
          <w:pgNumType w:fmt="lowerRoman"/>
          <w:cols w:space="708"/>
          <w:docGrid w:linePitch="360"/>
        </w:sectPr>
      </w:pPr>
    </w:p>
    <w:p w14:paraId="35B805A5" w14:textId="77777777" w:rsidR="00320403" w:rsidRPr="00143B8D" w:rsidRDefault="00320403" w:rsidP="006459A4">
      <w:pPr>
        <w:pStyle w:val="Chapter"/>
      </w:pPr>
    </w:p>
    <w:p w14:paraId="6FBD5558" w14:textId="596FD25D" w:rsidR="00320403" w:rsidRPr="00143B8D" w:rsidRDefault="00320403" w:rsidP="006459A4">
      <w:pPr>
        <w:pStyle w:val="Heading1"/>
        <w:rPr>
          <w:lang w:val="en-US"/>
        </w:rPr>
      </w:pPr>
      <w:bookmarkStart w:id="20" w:name="_Toc222063320"/>
      <w:r w:rsidRPr="00143B8D">
        <w:rPr>
          <w:lang w:val="en-US"/>
        </w:rPr>
        <w:t>INTRODUCTION</w:t>
      </w:r>
      <w:bookmarkEnd w:id="20"/>
      <w:r w:rsidR="00E94B5B" w:rsidRPr="00143B8D">
        <w:rPr>
          <w:lang w:val="en-US"/>
        </w:rPr>
        <w:t xml:space="preserve"> </w:t>
      </w:r>
    </w:p>
    <w:p w14:paraId="6917E4FF" w14:textId="77777777" w:rsidR="00320403" w:rsidRPr="00143B8D" w:rsidRDefault="00320403" w:rsidP="00320403">
      <w:pPr>
        <w:rPr>
          <w:rFonts w:cs="Times New Roman"/>
          <w:szCs w:val="24"/>
        </w:rPr>
      </w:pPr>
    </w:p>
    <w:p w14:paraId="6AE1912D" w14:textId="77777777" w:rsidR="00350CAD" w:rsidRPr="00143B8D" w:rsidRDefault="00350CAD" w:rsidP="00320403">
      <w:pPr>
        <w:rPr>
          <w:rFonts w:cs="Times New Roman"/>
          <w:szCs w:val="24"/>
        </w:rPr>
        <w:sectPr w:rsidR="00350CAD" w:rsidRPr="00143B8D" w:rsidSect="00997492">
          <w:type w:val="oddPage"/>
          <w:pgSz w:w="11906" w:h="16838"/>
          <w:pgMar w:top="1987" w:right="1584" w:bottom="1584" w:left="2275" w:header="706" w:footer="1411" w:gutter="0"/>
          <w:pgNumType w:start="1"/>
          <w:cols w:space="708"/>
          <w:docGrid w:linePitch="360"/>
        </w:sectPr>
      </w:pPr>
    </w:p>
    <w:p w14:paraId="4FD79712" w14:textId="77777777" w:rsidR="00320403" w:rsidRPr="00143B8D" w:rsidRDefault="00320403" w:rsidP="006459A4">
      <w:pPr>
        <w:pStyle w:val="Chapter"/>
      </w:pPr>
    </w:p>
    <w:p w14:paraId="1CCB6AAE" w14:textId="1CFB8C26" w:rsidR="00320403" w:rsidRPr="00143B8D" w:rsidRDefault="00F0749E" w:rsidP="005C0F71">
      <w:pPr>
        <w:pStyle w:val="Heading1"/>
        <w:rPr>
          <w:lang w:val="en-US"/>
        </w:rPr>
      </w:pPr>
      <w:bookmarkStart w:id="21" w:name="_Toc222063321"/>
      <w:r w:rsidRPr="00143B8D">
        <w:rPr>
          <w:lang w:val="en-US"/>
        </w:rPr>
        <w:t>FIRE SPREAD SIMULATOR</w:t>
      </w:r>
      <w:bookmarkEnd w:id="21"/>
    </w:p>
    <w:p w14:paraId="4DF6CAC2" w14:textId="77777777" w:rsidR="006A3E68" w:rsidRPr="00143B8D" w:rsidRDefault="006A3E68" w:rsidP="006A3E68">
      <w:pPr>
        <w:pStyle w:val="TOC1"/>
        <w:rPr>
          <w:noProof w:val="0"/>
          <w:lang w:eastAsia="ja-JP"/>
        </w:rPr>
      </w:pPr>
      <w:r w:rsidRPr="00143B8D">
        <w:rPr>
          <w:noProof w:val="0"/>
          <w:lang w:eastAsia="ja-JP"/>
        </w:rPr>
        <w:t>Wildfire management represents a decision-making domain in which uncertainty is not an exception but a defining characteristic. Decisions must be taken under incomplete knowledge, conflicting observations, and rapidly changing environmental conditions that vary both spatially and temporally. In such contexts, conventional decision support systems exhibit clear limitations, as they are typically built upon static representations, closed sets of predefined alternatives, and crisp models that assume precise and complete information. These assumptions are fundamentally misaligned with the operational realities of wildfire management.</w:t>
      </w:r>
    </w:p>
    <w:p w14:paraId="5C268CDC" w14:textId="547BC497" w:rsidR="006A3E68" w:rsidRPr="00143B8D" w:rsidRDefault="00926DED" w:rsidP="00926DED">
      <w:pPr>
        <w:pStyle w:val="Heading2"/>
      </w:pPr>
      <w:bookmarkStart w:id="22" w:name="_Toc222063322"/>
      <w:r w:rsidRPr="00143B8D">
        <w:t>External Data Layer</w:t>
      </w:r>
      <w:bookmarkEnd w:id="22"/>
    </w:p>
    <w:p w14:paraId="5C57F6E7" w14:textId="41EF92A1" w:rsidR="00926DED" w:rsidRPr="00926DED" w:rsidRDefault="00926DED" w:rsidP="00D40608">
      <w:pPr>
        <w:pStyle w:val="ParText"/>
      </w:pPr>
      <w:r w:rsidRPr="00143B8D">
        <w:t xml:space="preserve">The </w:t>
      </w:r>
      <w:r w:rsidR="00D40608" w:rsidRPr="00143B8D">
        <w:t xml:space="preserve">Simulator </w:t>
      </w:r>
      <w:r w:rsidRPr="00143B8D">
        <w:t>External Data Layer</w:t>
      </w:r>
      <w:r w:rsidRPr="00143B8D">
        <w:t xml:space="preserve"> (</w:t>
      </w:r>
      <w:r w:rsidR="00D40608" w:rsidRPr="00143B8D">
        <w:t>SIM-</w:t>
      </w:r>
      <w:r w:rsidRPr="00143B8D">
        <w:t>EDL)</w:t>
      </w:r>
      <w:r w:rsidRPr="00143B8D">
        <w:t xml:space="preserve"> provides all </w:t>
      </w:r>
      <w:r w:rsidR="00F87B8D" w:rsidRPr="00143B8D">
        <w:t>external and heterogeneous</w:t>
      </w:r>
      <w:r w:rsidRPr="00143B8D">
        <w:t xml:space="preserve"> information required to drive, update, and calibrate the simulation engine. </w:t>
      </w:r>
      <w:r w:rsidR="00690459" w:rsidRPr="00143B8D">
        <w:t xml:space="preserve">These data sources </w:t>
      </w:r>
      <w:r w:rsidR="00F87B8D" w:rsidRPr="00143B8D">
        <w:t>are</w:t>
      </w:r>
      <w:r w:rsidRPr="00143B8D">
        <w:t xml:space="preserve"> not generated internally by the simulator</w:t>
      </w:r>
      <w:r w:rsidR="00690459" w:rsidRPr="00143B8D">
        <w:t xml:space="preserve"> </w:t>
      </w:r>
      <w:proofErr w:type="gramStart"/>
      <w:r w:rsidR="00690459" w:rsidRPr="00143B8D">
        <w:t>but</w:t>
      </w:r>
      <w:r w:rsidR="00F87B8D" w:rsidRPr="00143B8D">
        <w:t>,</w:t>
      </w:r>
      <w:proofErr w:type="gramEnd"/>
      <w:r w:rsidR="00F87B8D" w:rsidRPr="00143B8D">
        <w:t xml:space="preserve"> they </w:t>
      </w:r>
      <w:r w:rsidRPr="00143B8D">
        <w:t xml:space="preserve">are </w:t>
      </w:r>
      <w:r w:rsidR="00D40608" w:rsidRPr="00143B8D">
        <w:t>gathered</w:t>
      </w:r>
      <w:r w:rsidRPr="00143B8D">
        <w:t xml:space="preserve"> from </w:t>
      </w:r>
      <w:r w:rsidR="00690459" w:rsidRPr="00143B8D">
        <w:t>external</w:t>
      </w:r>
      <w:r w:rsidRPr="00143B8D">
        <w:t xml:space="preserve"> providers such as meteorological services, GIS databases, remote sensing platforms, and operational systems.</w:t>
      </w:r>
      <w:r w:rsidR="00D40608" w:rsidRPr="00143B8D">
        <w:t xml:space="preserve"> In detail, t</w:t>
      </w:r>
      <w:r w:rsidRPr="00926DED">
        <w:t>his layer ensures</w:t>
      </w:r>
      <w:r w:rsidR="00D40608" w:rsidRPr="00143B8D">
        <w:t xml:space="preserve"> </w:t>
      </w:r>
    </w:p>
    <w:p w14:paraId="35A7DD7A" w14:textId="77777777" w:rsidR="00926DED" w:rsidRPr="00926DED" w:rsidRDefault="00926DED" w:rsidP="00926DED">
      <w:pPr>
        <w:numPr>
          <w:ilvl w:val="0"/>
          <w:numId w:val="31"/>
        </w:numPr>
      </w:pPr>
      <w:r w:rsidRPr="00926DED">
        <w:t>Realistic fire spread behavior</w:t>
      </w:r>
    </w:p>
    <w:p w14:paraId="03E857D5" w14:textId="77777777" w:rsidR="00926DED" w:rsidRPr="00926DED" w:rsidRDefault="00926DED" w:rsidP="00926DED">
      <w:pPr>
        <w:numPr>
          <w:ilvl w:val="0"/>
          <w:numId w:val="31"/>
        </w:numPr>
      </w:pPr>
      <w:r w:rsidRPr="00926DED">
        <w:t>Dynamic environmental adaptation</w:t>
      </w:r>
    </w:p>
    <w:p w14:paraId="037E36F0" w14:textId="77777777" w:rsidR="00926DED" w:rsidRPr="00926DED" w:rsidRDefault="00926DED" w:rsidP="00926DED">
      <w:pPr>
        <w:numPr>
          <w:ilvl w:val="0"/>
          <w:numId w:val="31"/>
        </w:numPr>
      </w:pPr>
      <w:r w:rsidRPr="00926DED">
        <w:t>Action-aware simulation</w:t>
      </w:r>
    </w:p>
    <w:p w14:paraId="1C0E3D47" w14:textId="77777777" w:rsidR="00926DED" w:rsidRPr="00926DED" w:rsidRDefault="00926DED" w:rsidP="00926DED">
      <w:pPr>
        <w:numPr>
          <w:ilvl w:val="0"/>
          <w:numId w:val="31"/>
        </w:numPr>
      </w:pPr>
      <w:r w:rsidRPr="00926DED">
        <w:t>Decision-support readiness</w:t>
      </w:r>
    </w:p>
    <w:p w14:paraId="0DCCAB6A" w14:textId="6E82D83D" w:rsidR="00926DED" w:rsidRPr="00143B8D" w:rsidRDefault="00634B99" w:rsidP="00926DED">
      <w:r w:rsidRPr="00143B8D">
        <w:t>The</w:t>
      </w:r>
      <w:r w:rsidR="00690459" w:rsidRPr="00143B8D">
        <w:t xml:space="preserve"> spatio-temporal</w:t>
      </w:r>
      <w:r w:rsidRPr="00143B8D">
        <w:t xml:space="preserve"> </w:t>
      </w:r>
      <w:r w:rsidR="0031573B" w:rsidRPr="00143B8D">
        <w:t xml:space="preserve">information provided by SIM-EDL is </w:t>
      </w:r>
      <w:r w:rsidR="00690459" w:rsidRPr="00143B8D">
        <w:t>explained</w:t>
      </w:r>
      <w:r w:rsidR="0031573B" w:rsidRPr="00143B8D">
        <w:t xml:space="preserve"> under the subsections of this title</w:t>
      </w:r>
      <w:r w:rsidR="00690459" w:rsidRPr="00143B8D">
        <w:t>, respectively</w:t>
      </w:r>
      <w:r w:rsidR="0031573B" w:rsidRPr="00143B8D">
        <w:t xml:space="preserve">. </w:t>
      </w:r>
    </w:p>
    <w:p w14:paraId="3EF6ECE2" w14:textId="4AD44517" w:rsidR="00690459" w:rsidRPr="00143B8D" w:rsidRDefault="00690459" w:rsidP="00690459">
      <w:pPr>
        <w:pStyle w:val="Heading3"/>
      </w:pPr>
      <w:bookmarkStart w:id="23" w:name="_Toc222063323"/>
      <w:r w:rsidRPr="00143B8D">
        <w:lastRenderedPageBreak/>
        <w:t>Meteorology Data Layer</w:t>
      </w:r>
      <w:bookmarkEnd w:id="23"/>
    </w:p>
    <w:p w14:paraId="53204613" w14:textId="7629E9EA" w:rsidR="0054265C" w:rsidRPr="00143B8D" w:rsidRDefault="0054265C" w:rsidP="0054265C">
      <w:pPr>
        <w:pStyle w:val="ParText"/>
        <w:rPr>
          <w:lang w:eastAsia="tr-TR"/>
        </w:rPr>
      </w:pPr>
      <w:r w:rsidRPr="00143B8D">
        <w:rPr>
          <w:lang w:eastAsia="tr-TR"/>
        </w:rPr>
        <w:t>This layer provides dynamic atmospheric conditions that directly influence fire ignition probability, rate of spread, fire intensity, spotting behavior, plume dynamics, and fuel moisture evolution.</w:t>
      </w:r>
      <w:r w:rsidRPr="00143B8D">
        <w:rPr>
          <w:lang w:eastAsia="tr-TR"/>
        </w:rPr>
        <w:t xml:space="preserve"> </w:t>
      </w:r>
      <w:r w:rsidRPr="00143B8D">
        <w:rPr>
          <w:lang w:eastAsia="tr-TR"/>
        </w:rPr>
        <w:t>These variables</w:t>
      </w:r>
      <w:r w:rsidR="00AA390A" w:rsidRPr="00143B8D">
        <w:rPr>
          <w:lang w:eastAsia="tr-TR"/>
        </w:rPr>
        <w:t xml:space="preserve"> listed in </w:t>
      </w:r>
      <w:r w:rsidR="00AA390A" w:rsidRPr="00143B8D">
        <w:rPr>
          <w:lang w:eastAsia="tr-TR"/>
        </w:rPr>
        <w:fldChar w:fldCharType="begin"/>
      </w:r>
      <w:r w:rsidR="00AA390A" w:rsidRPr="00143B8D">
        <w:rPr>
          <w:lang w:eastAsia="tr-TR"/>
        </w:rPr>
        <w:instrText xml:space="preserve"> REF _Ref222060250 \h </w:instrText>
      </w:r>
      <w:r w:rsidR="00AA390A" w:rsidRPr="00143B8D">
        <w:rPr>
          <w:lang w:eastAsia="tr-TR"/>
        </w:rPr>
      </w:r>
      <w:r w:rsidR="00AA390A" w:rsidRPr="00143B8D">
        <w:rPr>
          <w:lang w:eastAsia="tr-TR"/>
        </w:rPr>
        <w:fldChar w:fldCharType="separate"/>
      </w:r>
      <w:r w:rsidR="004632C1" w:rsidRPr="00143B8D">
        <w:t xml:space="preserve">Table </w:t>
      </w:r>
      <w:r w:rsidR="004632C1">
        <w:rPr>
          <w:noProof/>
        </w:rPr>
        <w:t>2</w:t>
      </w:r>
      <w:r w:rsidR="004632C1" w:rsidRPr="00143B8D">
        <w:t>.</w:t>
      </w:r>
      <w:r w:rsidR="004632C1">
        <w:rPr>
          <w:noProof/>
        </w:rPr>
        <w:t>1</w:t>
      </w:r>
      <w:r w:rsidR="00AA390A" w:rsidRPr="00143B8D">
        <w:rPr>
          <w:lang w:eastAsia="tr-TR"/>
        </w:rPr>
        <w:fldChar w:fldCharType="end"/>
      </w:r>
      <w:r w:rsidRPr="00143B8D">
        <w:rPr>
          <w:lang w:eastAsia="tr-TR"/>
        </w:rPr>
        <w:t xml:space="preserve"> are primarily </w:t>
      </w:r>
      <w:r w:rsidRPr="00143B8D">
        <w:rPr>
          <w:b/>
          <w:bCs/>
          <w:lang w:eastAsia="tr-TR"/>
        </w:rPr>
        <w:t>time-</w:t>
      </w:r>
      <w:r w:rsidR="00903D8D" w:rsidRPr="00143B8D">
        <w:rPr>
          <w:b/>
          <w:bCs/>
          <w:lang w:eastAsia="tr-TR"/>
        </w:rPr>
        <w:t>dependent</w:t>
      </w:r>
      <w:r w:rsidR="00903D8D" w:rsidRPr="00143B8D">
        <w:rPr>
          <w:lang w:eastAsia="tr-TR"/>
        </w:rPr>
        <w:t xml:space="preserve"> and</w:t>
      </w:r>
      <w:r w:rsidRPr="00143B8D">
        <w:rPr>
          <w:lang w:eastAsia="tr-TR"/>
        </w:rPr>
        <w:t xml:space="preserve"> may optionally be </w:t>
      </w:r>
      <w:r w:rsidRPr="00143B8D">
        <w:rPr>
          <w:b/>
          <w:bCs/>
          <w:lang w:eastAsia="tr-TR"/>
        </w:rPr>
        <w:t>spatially dependent</w:t>
      </w:r>
      <w:r w:rsidRPr="00143B8D">
        <w:rPr>
          <w:lang w:eastAsia="tr-TR"/>
        </w:rPr>
        <w:t xml:space="preserve"> when high-resolution gridded weather fields are available.</w:t>
      </w:r>
    </w:p>
    <w:p w14:paraId="73F75C65" w14:textId="0B37F8FE" w:rsidR="00573B26" w:rsidRPr="00143B8D" w:rsidRDefault="00573B26" w:rsidP="00573B26">
      <w:pPr>
        <w:pStyle w:val="Caption"/>
        <w:keepNext/>
      </w:pPr>
      <w:bookmarkStart w:id="24" w:name="_Ref222060250"/>
      <w:bookmarkStart w:id="25" w:name="_Toc222063332"/>
      <w:r w:rsidRPr="00143B8D">
        <w:t xml:space="preserve">Table </w:t>
      </w:r>
      <w:r w:rsidRPr="00143B8D">
        <w:fldChar w:fldCharType="begin"/>
      </w:r>
      <w:r w:rsidRPr="00143B8D">
        <w:instrText xml:space="preserve"> STYLEREF 1 \s </w:instrText>
      </w:r>
      <w:r w:rsidRPr="00143B8D">
        <w:fldChar w:fldCharType="separate"/>
      </w:r>
      <w:r w:rsidR="004632C1">
        <w:rPr>
          <w:noProof/>
        </w:rPr>
        <w:t>2</w:t>
      </w:r>
      <w:r w:rsidRPr="00143B8D">
        <w:fldChar w:fldCharType="end"/>
      </w:r>
      <w:r w:rsidRPr="00143B8D">
        <w:t>.</w:t>
      </w:r>
      <w:r w:rsidRPr="00143B8D">
        <w:fldChar w:fldCharType="begin"/>
      </w:r>
      <w:r w:rsidRPr="00143B8D">
        <w:instrText xml:space="preserve"> SEQ Table \* ARABIC \s 1 </w:instrText>
      </w:r>
      <w:r w:rsidRPr="00143B8D">
        <w:fldChar w:fldCharType="separate"/>
      </w:r>
      <w:r w:rsidR="004632C1">
        <w:rPr>
          <w:noProof/>
        </w:rPr>
        <w:t>1</w:t>
      </w:r>
      <w:r w:rsidRPr="00143B8D">
        <w:fldChar w:fldCharType="end"/>
      </w:r>
      <w:bookmarkEnd w:id="24"/>
      <w:r w:rsidRPr="00143B8D">
        <w:t xml:space="preserve"> Meteorology data layer parameter table</w:t>
      </w:r>
      <w:bookmarkEnd w:id="25"/>
    </w:p>
    <w:tbl>
      <w:tblPr>
        <w:tblStyle w:val="GridTable1Light"/>
        <w:tblW w:w="0" w:type="auto"/>
        <w:tblLook w:val="04A0" w:firstRow="1" w:lastRow="0" w:firstColumn="1" w:lastColumn="0" w:noHBand="0" w:noVBand="1"/>
      </w:tblPr>
      <w:tblGrid>
        <w:gridCol w:w="2082"/>
        <w:gridCol w:w="1460"/>
        <w:gridCol w:w="4495"/>
      </w:tblGrid>
      <w:tr w:rsidR="003D051A" w:rsidRPr="00143B8D" w14:paraId="63B038A8" w14:textId="77777777" w:rsidTr="004D318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3ED429D2" w14:textId="07399277" w:rsidR="003D051A" w:rsidRPr="00143B8D" w:rsidRDefault="003D051A" w:rsidP="003D051A">
            <w:pPr>
              <w:pStyle w:val="TableText"/>
            </w:pPr>
            <w:r w:rsidRPr="00143B8D">
              <w:t>P</w:t>
            </w:r>
            <w:r w:rsidRPr="00143B8D">
              <w:t xml:space="preserve">arameter </w:t>
            </w:r>
          </w:p>
        </w:tc>
        <w:tc>
          <w:tcPr>
            <w:tcW w:w="1460" w:type="dxa"/>
            <w:hideMark/>
          </w:tcPr>
          <w:p w14:paraId="6C553CBF" w14:textId="1B216C2A" w:rsidR="003D051A" w:rsidRPr="00143B8D" w:rsidRDefault="003D051A" w:rsidP="003D051A">
            <w:pPr>
              <w:pStyle w:val="TableText"/>
              <w:cnfStyle w:val="100000000000" w:firstRow="1" w:lastRow="0" w:firstColumn="0" w:lastColumn="0" w:oddVBand="0" w:evenVBand="0" w:oddHBand="0" w:evenHBand="0" w:firstRowFirstColumn="0" w:firstRowLastColumn="0" w:lastRowFirstColumn="0" w:lastRowLastColumn="0"/>
            </w:pPr>
            <w:r w:rsidRPr="00143B8D">
              <w:t>Type</w:t>
            </w:r>
          </w:p>
        </w:tc>
        <w:tc>
          <w:tcPr>
            <w:tcW w:w="4495" w:type="dxa"/>
            <w:hideMark/>
          </w:tcPr>
          <w:p w14:paraId="1D0854F7" w14:textId="77777777" w:rsidR="003D051A" w:rsidRPr="00143B8D" w:rsidRDefault="003D051A" w:rsidP="003D051A">
            <w:pPr>
              <w:pStyle w:val="TableText"/>
              <w:cnfStyle w:val="100000000000" w:firstRow="1" w:lastRow="0" w:firstColumn="0" w:lastColumn="0" w:oddVBand="0" w:evenVBand="0" w:oddHBand="0" w:evenHBand="0" w:firstRowFirstColumn="0" w:firstRowLastColumn="0" w:lastRowFirstColumn="0" w:lastRowLastColumn="0"/>
            </w:pPr>
            <w:r w:rsidRPr="00143B8D">
              <w:t>Purpose in Simulation</w:t>
            </w:r>
          </w:p>
        </w:tc>
      </w:tr>
      <w:tr w:rsidR="003D051A" w:rsidRPr="00143B8D" w14:paraId="02CD3D4C" w14:textId="77777777" w:rsidTr="006E0B27">
        <w:tc>
          <w:tcPr>
            <w:cnfStyle w:val="001000000000" w:firstRow="0" w:lastRow="0" w:firstColumn="1" w:lastColumn="0" w:oddVBand="0" w:evenVBand="0" w:oddHBand="0" w:evenHBand="0" w:firstRowFirstColumn="0" w:firstRowLastColumn="0" w:lastRowFirstColumn="0" w:lastRowLastColumn="0"/>
            <w:tcW w:w="2082" w:type="dxa"/>
            <w:hideMark/>
          </w:tcPr>
          <w:p w14:paraId="2391119D" w14:textId="77777777" w:rsidR="003D051A" w:rsidRPr="00143B8D" w:rsidRDefault="003D051A" w:rsidP="003D051A">
            <w:pPr>
              <w:pStyle w:val="TableText"/>
              <w:rPr>
                <w:rFonts w:eastAsiaTheme="majorEastAsia" w:cstheme="majorBidi"/>
              </w:rPr>
            </w:pPr>
            <w:r w:rsidRPr="00143B8D">
              <w:t xml:space="preserve">Air Temperature </w:t>
            </w:r>
          </w:p>
          <w:p w14:paraId="7A7A7652" w14:textId="1BA990FD" w:rsidR="003D051A" w:rsidRPr="00143B8D" w:rsidRDefault="003D051A" w:rsidP="003D051A">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460" w:type="dxa"/>
            <w:hideMark/>
          </w:tcPr>
          <w:p w14:paraId="471A1A34" w14:textId="4FD58AC7" w:rsidR="003D051A" w:rsidRPr="00143B8D"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143B8D">
              <w:t>Spatio-temporal</w:t>
            </w:r>
          </w:p>
        </w:tc>
        <w:tc>
          <w:tcPr>
            <w:tcW w:w="4495" w:type="dxa"/>
            <w:hideMark/>
          </w:tcPr>
          <w:p w14:paraId="4F6C24D1" w14:textId="77777777" w:rsidR="003D051A" w:rsidRPr="00143B8D"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143B8D">
              <w:t>Represents ambient air temperature, influencing fuel drying rate, ignition thresholds, and fire intensity potential.</w:t>
            </w:r>
          </w:p>
        </w:tc>
      </w:tr>
      <w:tr w:rsidR="003D051A" w:rsidRPr="00143B8D" w14:paraId="61C3EED5" w14:textId="77777777" w:rsidTr="006E0B27">
        <w:tc>
          <w:tcPr>
            <w:cnfStyle w:val="001000000000" w:firstRow="0" w:lastRow="0" w:firstColumn="1" w:lastColumn="0" w:oddVBand="0" w:evenVBand="0" w:oddHBand="0" w:evenHBand="0" w:firstRowFirstColumn="0" w:firstRowLastColumn="0" w:lastRowFirstColumn="0" w:lastRowLastColumn="0"/>
            <w:tcW w:w="2082" w:type="dxa"/>
            <w:hideMark/>
          </w:tcPr>
          <w:p w14:paraId="3AEC3B39" w14:textId="77777777" w:rsidR="003D051A" w:rsidRPr="00143B8D" w:rsidRDefault="003D051A" w:rsidP="003D051A">
            <w:pPr>
              <w:pStyle w:val="TableText"/>
              <w:rPr>
                <w:rFonts w:eastAsiaTheme="majorEastAsia" w:cstheme="majorBidi"/>
              </w:rPr>
            </w:pPr>
            <w:r w:rsidRPr="00143B8D">
              <w:t xml:space="preserve">Relative Humidity </w:t>
            </w:r>
          </w:p>
          <w:p w14:paraId="16B53825" w14:textId="798905E7" w:rsidR="003D051A" w:rsidRPr="00143B8D" w:rsidRDefault="003D051A" w:rsidP="003D051A">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460" w:type="dxa"/>
            <w:hideMark/>
          </w:tcPr>
          <w:p w14:paraId="4137AB60" w14:textId="4E39CDC2" w:rsidR="003D051A" w:rsidRPr="00143B8D"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143B8D">
              <w:t>Spatio-temporal</w:t>
            </w:r>
          </w:p>
        </w:tc>
        <w:tc>
          <w:tcPr>
            <w:tcW w:w="4495" w:type="dxa"/>
            <w:hideMark/>
          </w:tcPr>
          <w:p w14:paraId="0FB65ABE" w14:textId="77777777" w:rsidR="003D051A" w:rsidRPr="00143B8D"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143B8D">
              <w:t>Represents atmospheric moisture content and directly regulates live and dead fuel moisture levels.</w:t>
            </w:r>
          </w:p>
        </w:tc>
      </w:tr>
      <w:tr w:rsidR="003D051A" w:rsidRPr="00143B8D" w14:paraId="74B9DBA3" w14:textId="77777777" w:rsidTr="006E0B27">
        <w:tc>
          <w:tcPr>
            <w:cnfStyle w:val="001000000000" w:firstRow="0" w:lastRow="0" w:firstColumn="1" w:lastColumn="0" w:oddVBand="0" w:evenVBand="0" w:oddHBand="0" w:evenHBand="0" w:firstRowFirstColumn="0" w:firstRowLastColumn="0" w:lastRowFirstColumn="0" w:lastRowLastColumn="0"/>
            <w:tcW w:w="2082" w:type="dxa"/>
            <w:hideMark/>
          </w:tcPr>
          <w:p w14:paraId="6E54933B" w14:textId="77777777" w:rsidR="003D051A" w:rsidRPr="00143B8D" w:rsidRDefault="003D051A" w:rsidP="003D051A">
            <w:pPr>
              <w:pStyle w:val="TableText"/>
              <w:rPr>
                <w:rFonts w:eastAsiaTheme="majorEastAsia" w:cstheme="majorBidi"/>
              </w:rPr>
            </w:pPr>
            <w:r w:rsidRPr="00143B8D">
              <w:t xml:space="preserve">Wind Speed </w:t>
            </w:r>
          </w:p>
          <w:p w14:paraId="34AE49FB" w14:textId="03017067" w:rsidR="003D051A" w:rsidRPr="00143B8D" w:rsidRDefault="003D051A" w:rsidP="003D051A">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460" w:type="dxa"/>
            <w:hideMark/>
          </w:tcPr>
          <w:p w14:paraId="1D58EB8A" w14:textId="77777777" w:rsidR="003D051A" w:rsidRPr="00143B8D"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143B8D">
              <w:t>Spatio-temporal</w:t>
            </w:r>
          </w:p>
        </w:tc>
        <w:tc>
          <w:tcPr>
            <w:tcW w:w="4495" w:type="dxa"/>
            <w:hideMark/>
          </w:tcPr>
          <w:p w14:paraId="7750E04D" w14:textId="77777777" w:rsidR="003D051A" w:rsidRPr="00143B8D"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143B8D">
              <w:t>Serves as the primary driver of fire spread rate and significantly increases the rate of spread under high-speed conditions.</w:t>
            </w:r>
          </w:p>
        </w:tc>
      </w:tr>
      <w:tr w:rsidR="003D051A" w:rsidRPr="00143B8D" w14:paraId="39241CF2" w14:textId="77777777" w:rsidTr="006E0B27">
        <w:tc>
          <w:tcPr>
            <w:cnfStyle w:val="001000000000" w:firstRow="0" w:lastRow="0" w:firstColumn="1" w:lastColumn="0" w:oddVBand="0" w:evenVBand="0" w:oddHBand="0" w:evenHBand="0" w:firstRowFirstColumn="0" w:firstRowLastColumn="0" w:lastRowFirstColumn="0" w:lastRowLastColumn="0"/>
            <w:tcW w:w="2082" w:type="dxa"/>
            <w:hideMark/>
          </w:tcPr>
          <w:p w14:paraId="3150CCA4" w14:textId="77777777" w:rsidR="003D051A" w:rsidRPr="00143B8D" w:rsidRDefault="003D051A" w:rsidP="003D051A">
            <w:pPr>
              <w:pStyle w:val="TableText"/>
              <w:rPr>
                <w:rFonts w:eastAsiaTheme="majorEastAsia" w:cstheme="majorBidi"/>
              </w:rPr>
            </w:pPr>
            <w:r w:rsidRPr="00143B8D">
              <w:t xml:space="preserve">Wind Direction </w:t>
            </w:r>
          </w:p>
          <w:p w14:paraId="192BEB30" w14:textId="698588E5" w:rsidR="003D051A" w:rsidRPr="00143B8D" w:rsidRDefault="003D051A" w:rsidP="003D051A">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460" w:type="dxa"/>
            <w:hideMark/>
          </w:tcPr>
          <w:p w14:paraId="44EA445D" w14:textId="77777777" w:rsidR="003D051A" w:rsidRPr="00143B8D"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143B8D">
              <w:t>Spatio-temporal</w:t>
            </w:r>
          </w:p>
        </w:tc>
        <w:tc>
          <w:tcPr>
            <w:tcW w:w="4495" w:type="dxa"/>
            <w:hideMark/>
          </w:tcPr>
          <w:p w14:paraId="6A4D78E7" w14:textId="77777777" w:rsidR="003D051A" w:rsidRPr="00143B8D"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143B8D">
              <w:t>Determines the directional propagation of the fire front and controls anisotropic spread behavior.</w:t>
            </w:r>
          </w:p>
        </w:tc>
      </w:tr>
      <w:tr w:rsidR="003D051A" w:rsidRPr="00143B8D" w14:paraId="60F04B06" w14:textId="77777777" w:rsidTr="006E0B27">
        <w:tc>
          <w:tcPr>
            <w:cnfStyle w:val="001000000000" w:firstRow="0" w:lastRow="0" w:firstColumn="1" w:lastColumn="0" w:oddVBand="0" w:evenVBand="0" w:oddHBand="0" w:evenHBand="0" w:firstRowFirstColumn="0" w:firstRowLastColumn="0" w:lastRowFirstColumn="0" w:lastRowLastColumn="0"/>
            <w:tcW w:w="2082" w:type="dxa"/>
            <w:hideMark/>
          </w:tcPr>
          <w:p w14:paraId="7F342120" w14:textId="77777777" w:rsidR="003D051A" w:rsidRPr="00143B8D" w:rsidRDefault="003D051A" w:rsidP="003D051A">
            <w:pPr>
              <w:pStyle w:val="TableText"/>
              <w:rPr>
                <w:rFonts w:eastAsiaTheme="majorEastAsia" w:cstheme="majorBidi"/>
              </w:rPr>
            </w:pPr>
            <w:r w:rsidRPr="00143B8D">
              <w:t>Wind Gust Speed</w:t>
            </w:r>
          </w:p>
          <w:p w14:paraId="39774063" w14:textId="1EFBC35F" w:rsidR="003D051A" w:rsidRPr="00143B8D" w:rsidRDefault="003D051A" w:rsidP="003D051A">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460" w:type="dxa"/>
            <w:hideMark/>
          </w:tcPr>
          <w:p w14:paraId="2EEDF2F4" w14:textId="77777777" w:rsidR="003D051A" w:rsidRPr="00143B8D"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143B8D">
              <w:t>Spatio-temporal</w:t>
            </w:r>
          </w:p>
        </w:tc>
        <w:tc>
          <w:tcPr>
            <w:tcW w:w="4495" w:type="dxa"/>
            <w:hideMark/>
          </w:tcPr>
          <w:p w14:paraId="798E3E13" w14:textId="77777777" w:rsidR="003D051A" w:rsidRPr="00143B8D"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143B8D">
              <w:t>Represents short-term wind fluctuations and introduces stochastic acceleration in fire propagation.</w:t>
            </w:r>
          </w:p>
        </w:tc>
      </w:tr>
      <w:tr w:rsidR="003D051A" w:rsidRPr="00143B8D" w14:paraId="06A669DF" w14:textId="77777777" w:rsidTr="006E0B27">
        <w:tc>
          <w:tcPr>
            <w:cnfStyle w:val="001000000000" w:firstRow="0" w:lastRow="0" w:firstColumn="1" w:lastColumn="0" w:oddVBand="0" w:evenVBand="0" w:oddHBand="0" w:evenHBand="0" w:firstRowFirstColumn="0" w:firstRowLastColumn="0" w:lastRowFirstColumn="0" w:lastRowLastColumn="0"/>
            <w:tcW w:w="2082" w:type="dxa"/>
            <w:hideMark/>
          </w:tcPr>
          <w:p w14:paraId="483EAF9E" w14:textId="77777777" w:rsidR="003D051A" w:rsidRPr="00143B8D" w:rsidRDefault="003D051A" w:rsidP="003D051A">
            <w:pPr>
              <w:pStyle w:val="TableText"/>
              <w:rPr>
                <w:rFonts w:eastAsiaTheme="majorEastAsia" w:cstheme="majorBidi"/>
              </w:rPr>
            </w:pPr>
            <w:r w:rsidRPr="00143B8D">
              <w:t>Precipitation</w:t>
            </w:r>
          </w:p>
          <w:p w14:paraId="7D7B0336" w14:textId="205C5F86" w:rsidR="003D051A" w:rsidRPr="00143B8D" w:rsidRDefault="003D051A" w:rsidP="003D051A">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460" w:type="dxa"/>
            <w:hideMark/>
          </w:tcPr>
          <w:p w14:paraId="73372D3E" w14:textId="37F12840" w:rsidR="003D051A" w:rsidRPr="00143B8D" w:rsidRDefault="00DA7F2B" w:rsidP="003D051A">
            <w:pPr>
              <w:pStyle w:val="TableText"/>
              <w:cnfStyle w:val="000000000000" w:firstRow="0" w:lastRow="0" w:firstColumn="0" w:lastColumn="0" w:oddVBand="0" w:evenVBand="0" w:oddHBand="0" w:evenHBand="0" w:firstRowFirstColumn="0" w:firstRowLastColumn="0" w:lastRowFirstColumn="0" w:lastRowLastColumn="0"/>
            </w:pPr>
            <w:r w:rsidRPr="00143B8D">
              <w:t>T</w:t>
            </w:r>
            <w:r w:rsidR="003C5A52" w:rsidRPr="00143B8D">
              <w:t>emporal</w:t>
            </w:r>
          </w:p>
        </w:tc>
        <w:tc>
          <w:tcPr>
            <w:tcW w:w="4495" w:type="dxa"/>
            <w:hideMark/>
          </w:tcPr>
          <w:p w14:paraId="26CFA2D4" w14:textId="77777777" w:rsidR="003D051A" w:rsidRPr="00143B8D" w:rsidRDefault="003D051A" w:rsidP="003D051A">
            <w:pPr>
              <w:pStyle w:val="TableText"/>
              <w:cnfStyle w:val="000000000000" w:firstRow="0" w:lastRow="0" w:firstColumn="0" w:lastColumn="0" w:oddVBand="0" w:evenVBand="0" w:oddHBand="0" w:evenHBand="0" w:firstRowFirstColumn="0" w:firstRowLastColumn="0" w:lastRowFirstColumn="0" w:lastRowLastColumn="0"/>
            </w:pPr>
            <w:r w:rsidRPr="00143B8D">
              <w:t>Increases fuel moisture and can suppress, delay, or weaken active combustion processes.</w:t>
            </w:r>
          </w:p>
        </w:tc>
      </w:tr>
    </w:tbl>
    <w:p w14:paraId="16F451ED" w14:textId="77777777" w:rsidR="003D051A" w:rsidRPr="00143B8D" w:rsidRDefault="003D051A" w:rsidP="0054265C">
      <w:pPr>
        <w:pStyle w:val="ParText"/>
        <w:rPr>
          <w:lang w:eastAsia="tr-TR"/>
        </w:rPr>
      </w:pPr>
    </w:p>
    <w:p w14:paraId="6F1388E3" w14:textId="32A47186" w:rsidR="003C5A52" w:rsidRPr="00143B8D" w:rsidRDefault="00DA7F2B" w:rsidP="00DA7F2B">
      <w:pPr>
        <w:pStyle w:val="ParText"/>
      </w:pPr>
      <w:r w:rsidRPr="00143B8D">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143B8D">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3C4FBD3" w14:textId="2403FBBD" w:rsidR="009207B4" w:rsidRPr="00143B8D" w:rsidRDefault="009207B4" w:rsidP="00397198">
      <w:pPr>
        <w:pStyle w:val="Heading3"/>
      </w:pPr>
      <w:bookmarkStart w:id="26" w:name="_Toc222063324"/>
      <w:r w:rsidRPr="00143B8D">
        <w:t>Topography (Terrain) Data Layer</w:t>
      </w:r>
      <w:bookmarkEnd w:id="26"/>
    </w:p>
    <w:p w14:paraId="5729015B" w14:textId="77777777" w:rsidR="007452A1" w:rsidRPr="00143B8D" w:rsidRDefault="00397198" w:rsidP="00397198">
      <w:pPr>
        <w:pStyle w:val="ParText"/>
        <w:rPr>
          <w:lang w:eastAsia="tr-TR"/>
        </w:rPr>
      </w:pPr>
      <w:r w:rsidRPr="00143B8D">
        <w:rPr>
          <w:lang w:eastAsia="tr-TR"/>
        </w:rPr>
        <w:t>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w:t>
      </w:r>
      <w:r w:rsidRPr="00143B8D">
        <w:rPr>
          <w:lang w:eastAsia="tr-TR"/>
        </w:rPr>
        <w:t xml:space="preserve"> </w:t>
      </w:r>
      <w:r w:rsidRPr="00143B8D">
        <w:rPr>
          <w:lang w:eastAsia="tr-TR"/>
        </w:rPr>
        <w:t>In a grid-based simulation framework, terrain properties influence rate of spread, directional bias, wind modulation, responder accessibility, and local acceleration effects.</w:t>
      </w:r>
      <w:r w:rsidR="004D3185" w:rsidRPr="00143B8D">
        <w:rPr>
          <w:lang w:eastAsia="tr-TR"/>
        </w:rPr>
        <w:t xml:space="preserve"> </w:t>
      </w:r>
    </w:p>
    <w:p w14:paraId="579C3A01" w14:textId="7172E6DD" w:rsidR="00397198" w:rsidRPr="00143B8D" w:rsidRDefault="00397198" w:rsidP="00397198">
      <w:pPr>
        <w:pStyle w:val="ParText"/>
        <w:rPr>
          <w:lang w:eastAsia="tr-TR"/>
        </w:rPr>
      </w:pPr>
      <w:r w:rsidRPr="00143B8D">
        <w:rPr>
          <w:lang w:eastAsia="tr-TR"/>
        </w:rPr>
        <w:t>From a Decision Support System (DSS) perspective, accurate terrain modeling enables identification of natural fire corridors, acceleration zones, defensible ridgelines, and operational access constraints.</w:t>
      </w:r>
      <w:r w:rsidR="004D3185" w:rsidRPr="00143B8D">
        <w:rPr>
          <w:lang w:eastAsia="tr-TR"/>
        </w:rPr>
        <w:t xml:space="preserve"> The geometry (topography) parameters are listed in </w:t>
      </w:r>
      <w:r w:rsidR="004D3185" w:rsidRPr="00143B8D">
        <w:rPr>
          <w:lang w:eastAsia="tr-TR"/>
        </w:rPr>
        <w:fldChar w:fldCharType="begin"/>
      </w:r>
      <w:r w:rsidR="004D3185" w:rsidRPr="00143B8D">
        <w:rPr>
          <w:lang w:eastAsia="tr-TR"/>
        </w:rPr>
        <w:instrText xml:space="preserve"> REF _Ref222060437 \h </w:instrText>
      </w:r>
      <w:r w:rsidR="004D3185" w:rsidRPr="00143B8D">
        <w:rPr>
          <w:lang w:eastAsia="tr-TR"/>
        </w:rPr>
      </w:r>
      <w:r w:rsidR="004D3185" w:rsidRPr="00143B8D">
        <w:rPr>
          <w:lang w:eastAsia="tr-TR"/>
        </w:rPr>
        <w:fldChar w:fldCharType="separate"/>
      </w:r>
      <w:r w:rsidR="004632C1" w:rsidRPr="00143B8D">
        <w:t xml:space="preserve">Table </w:t>
      </w:r>
      <w:r w:rsidR="004632C1">
        <w:rPr>
          <w:noProof/>
        </w:rPr>
        <w:t>2</w:t>
      </w:r>
      <w:r w:rsidR="004632C1" w:rsidRPr="00143B8D">
        <w:t>.</w:t>
      </w:r>
      <w:r w:rsidR="004632C1">
        <w:rPr>
          <w:noProof/>
        </w:rPr>
        <w:t>2</w:t>
      </w:r>
      <w:r w:rsidR="004D3185" w:rsidRPr="00143B8D">
        <w:rPr>
          <w:lang w:eastAsia="tr-TR"/>
        </w:rPr>
        <w:fldChar w:fldCharType="end"/>
      </w:r>
      <w:r w:rsidR="004D3185" w:rsidRPr="00143B8D">
        <w:rPr>
          <w:lang w:eastAsia="tr-TR"/>
        </w:rPr>
        <w:t>.</w:t>
      </w:r>
    </w:p>
    <w:p w14:paraId="21090BF6" w14:textId="4797FF48" w:rsidR="004D3185" w:rsidRPr="00143B8D" w:rsidRDefault="004D3185" w:rsidP="004D3185">
      <w:pPr>
        <w:pStyle w:val="Caption"/>
        <w:keepNext/>
      </w:pPr>
      <w:bookmarkStart w:id="27" w:name="_Ref222060437"/>
      <w:bookmarkStart w:id="28" w:name="_Toc222063333"/>
      <w:r w:rsidRPr="00143B8D">
        <w:t xml:space="preserve">Table </w:t>
      </w:r>
      <w:r w:rsidRPr="00143B8D">
        <w:fldChar w:fldCharType="begin"/>
      </w:r>
      <w:r w:rsidRPr="00143B8D">
        <w:instrText xml:space="preserve"> STYLEREF 1 \s </w:instrText>
      </w:r>
      <w:r w:rsidRPr="00143B8D">
        <w:fldChar w:fldCharType="separate"/>
      </w:r>
      <w:r w:rsidR="004632C1">
        <w:rPr>
          <w:noProof/>
        </w:rPr>
        <w:t>2</w:t>
      </w:r>
      <w:r w:rsidRPr="00143B8D">
        <w:fldChar w:fldCharType="end"/>
      </w:r>
      <w:r w:rsidRPr="00143B8D">
        <w:t>.</w:t>
      </w:r>
      <w:r w:rsidRPr="00143B8D">
        <w:fldChar w:fldCharType="begin"/>
      </w:r>
      <w:r w:rsidRPr="00143B8D">
        <w:instrText xml:space="preserve"> SEQ Table \* ARABIC \s 1 </w:instrText>
      </w:r>
      <w:r w:rsidRPr="00143B8D">
        <w:fldChar w:fldCharType="separate"/>
      </w:r>
      <w:r w:rsidR="004632C1">
        <w:rPr>
          <w:noProof/>
        </w:rPr>
        <w:t>2</w:t>
      </w:r>
      <w:r w:rsidRPr="00143B8D">
        <w:fldChar w:fldCharType="end"/>
      </w:r>
      <w:bookmarkEnd w:id="27"/>
      <w:r w:rsidRPr="00143B8D">
        <w:t xml:space="preserve"> </w:t>
      </w:r>
      <w:r w:rsidRPr="00143B8D">
        <w:t>Geometry (topography)</w:t>
      </w:r>
      <w:r w:rsidRPr="00143B8D">
        <w:t xml:space="preserve"> data layer parameter table</w:t>
      </w:r>
      <w:bookmarkEnd w:id="28"/>
    </w:p>
    <w:tbl>
      <w:tblPr>
        <w:tblStyle w:val="GridTable1Light"/>
        <w:tblW w:w="0" w:type="auto"/>
        <w:tblLook w:val="04A0" w:firstRow="1" w:lastRow="0" w:firstColumn="1" w:lastColumn="0" w:noHBand="0" w:noVBand="1"/>
      </w:tblPr>
      <w:tblGrid>
        <w:gridCol w:w="2082"/>
        <w:gridCol w:w="1174"/>
        <w:gridCol w:w="4781"/>
      </w:tblGrid>
      <w:tr w:rsidR="004D3185" w:rsidRPr="00143B8D" w14:paraId="774DA033" w14:textId="77777777" w:rsidTr="007452A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731C9DB4" w14:textId="77777777" w:rsidR="004D3185" w:rsidRPr="00143B8D" w:rsidRDefault="004D3185" w:rsidP="00D4486D">
            <w:pPr>
              <w:pStyle w:val="TableText"/>
            </w:pPr>
            <w:r w:rsidRPr="00143B8D">
              <w:t xml:space="preserve">Parameter </w:t>
            </w:r>
          </w:p>
        </w:tc>
        <w:tc>
          <w:tcPr>
            <w:tcW w:w="1174" w:type="dxa"/>
            <w:hideMark/>
          </w:tcPr>
          <w:p w14:paraId="2BDAEB38" w14:textId="77777777" w:rsidR="004D3185" w:rsidRPr="00143B8D" w:rsidRDefault="004D3185" w:rsidP="00D4486D">
            <w:pPr>
              <w:pStyle w:val="TableText"/>
              <w:cnfStyle w:val="100000000000" w:firstRow="1" w:lastRow="0" w:firstColumn="0" w:lastColumn="0" w:oddVBand="0" w:evenVBand="0" w:oddHBand="0" w:evenHBand="0" w:firstRowFirstColumn="0" w:firstRowLastColumn="0" w:lastRowFirstColumn="0" w:lastRowLastColumn="0"/>
            </w:pPr>
            <w:r w:rsidRPr="00143B8D">
              <w:t>Type</w:t>
            </w:r>
          </w:p>
        </w:tc>
        <w:tc>
          <w:tcPr>
            <w:tcW w:w="4781" w:type="dxa"/>
            <w:hideMark/>
          </w:tcPr>
          <w:p w14:paraId="087E7B52" w14:textId="77777777" w:rsidR="004D3185" w:rsidRPr="00143B8D" w:rsidRDefault="004D3185" w:rsidP="00D4486D">
            <w:pPr>
              <w:pStyle w:val="TableText"/>
              <w:cnfStyle w:val="100000000000" w:firstRow="1" w:lastRow="0" w:firstColumn="0" w:lastColumn="0" w:oddVBand="0" w:evenVBand="0" w:oddHBand="0" w:evenHBand="0" w:firstRowFirstColumn="0" w:firstRowLastColumn="0" w:lastRowFirstColumn="0" w:lastRowLastColumn="0"/>
            </w:pPr>
            <w:r w:rsidRPr="00143B8D">
              <w:t>Purpose in Simulation</w:t>
            </w:r>
          </w:p>
        </w:tc>
      </w:tr>
      <w:tr w:rsidR="00932887" w:rsidRPr="00143B8D" w14:paraId="1E41061E" w14:textId="77777777" w:rsidTr="007452A1">
        <w:tc>
          <w:tcPr>
            <w:cnfStyle w:val="001000000000" w:firstRow="0" w:lastRow="0" w:firstColumn="1" w:lastColumn="0" w:oddVBand="0" w:evenVBand="0" w:oddHBand="0" w:evenHBand="0" w:firstRowFirstColumn="0" w:firstRowLastColumn="0" w:lastRowFirstColumn="0" w:lastRowLastColumn="0"/>
            <w:tcW w:w="2082" w:type="dxa"/>
            <w:vAlign w:val="center"/>
          </w:tcPr>
          <w:p w14:paraId="6FDE3BB1" w14:textId="77777777" w:rsidR="000A4B08" w:rsidRPr="00143B8D" w:rsidRDefault="00932887" w:rsidP="00932887">
            <w:pPr>
              <w:pStyle w:val="TableText"/>
              <w:rPr>
                <w:b w:val="0"/>
                <w:bCs w:val="0"/>
              </w:rPr>
            </w:pPr>
            <w:r w:rsidRPr="00932887">
              <w:t xml:space="preserve">Elevation </w:t>
            </w:r>
          </w:p>
          <w:p w14:paraId="5A7269F1" w14:textId="39A7A7D4" w:rsidR="00932887" w:rsidRPr="00143B8D" w:rsidRDefault="00932887" w:rsidP="00932887">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1174" w:type="dxa"/>
            <w:vAlign w:val="center"/>
          </w:tcPr>
          <w:p w14:paraId="7257283A" w14:textId="2604A081" w:rsidR="00932887" w:rsidRPr="00143B8D"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932887">
              <w:t>Spatial</w:t>
            </w:r>
          </w:p>
        </w:tc>
        <w:tc>
          <w:tcPr>
            <w:tcW w:w="4781" w:type="dxa"/>
            <w:vAlign w:val="center"/>
          </w:tcPr>
          <w:p w14:paraId="14AF2592" w14:textId="1A8E44AA" w:rsidR="00932887" w:rsidRPr="00143B8D"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932887">
              <w:t>Represents the altitude of each grid cell and influences local wind behavior, vegetation type distribution, and environmental gradients.</w:t>
            </w:r>
          </w:p>
        </w:tc>
      </w:tr>
      <w:tr w:rsidR="00932887" w:rsidRPr="00143B8D" w14:paraId="26851776" w14:textId="77777777" w:rsidTr="007452A1">
        <w:tc>
          <w:tcPr>
            <w:cnfStyle w:val="001000000000" w:firstRow="0" w:lastRow="0" w:firstColumn="1" w:lastColumn="0" w:oddVBand="0" w:evenVBand="0" w:oddHBand="0" w:evenHBand="0" w:firstRowFirstColumn="0" w:firstRowLastColumn="0" w:lastRowFirstColumn="0" w:lastRowLastColumn="0"/>
            <w:tcW w:w="2082" w:type="dxa"/>
            <w:vAlign w:val="center"/>
          </w:tcPr>
          <w:p w14:paraId="38B0F190" w14:textId="77777777" w:rsidR="000A4B08" w:rsidRPr="00143B8D" w:rsidRDefault="00932887" w:rsidP="00932887">
            <w:pPr>
              <w:pStyle w:val="TableText"/>
              <w:rPr>
                <w:b w:val="0"/>
                <w:bCs w:val="0"/>
              </w:rPr>
            </w:pPr>
            <w:r w:rsidRPr="00932887">
              <w:t xml:space="preserve">Slope </w:t>
            </w:r>
          </w:p>
          <w:p w14:paraId="3BA3A4A4" w14:textId="328879AF" w:rsidR="00932887" w:rsidRPr="00143B8D" w:rsidRDefault="00932887" w:rsidP="00932887">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1174" w:type="dxa"/>
            <w:vAlign w:val="center"/>
          </w:tcPr>
          <w:p w14:paraId="0FEFF8CE" w14:textId="431BCEDA" w:rsidR="00932887" w:rsidRPr="00143B8D"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932887">
              <w:t>Spatial</w:t>
            </w:r>
          </w:p>
        </w:tc>
        <w:tc>
          <w:tcPr>
            <w:tcW w:w="4781" w:type="dxa"/>
            <w:vAlign w:val="center"/>
          </w:tcPr>
          <w:p w14:paraId="0428A66B" w14:textId="1CDB69F3" w:rsidR="00932887" w:rsidRPr="00143B8D"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932887">
              <w:t>Represents terrain steepness and increases fire spread rate in the uphill direction due to flame preheating and convective heat transfer effects.</w:t>
            </w:r>
          </w:p>
        </w:tc>
      </w:tr>
      <w:tr w:rsidR="00932887" w:rsidRPr="00143B8D" w14:paraId="5985A22D" w14:textId="77777777" w:rsidTr="007452A1">
        <w:tc>
          <w:tcPr>
            <w:cnfStyle w:val="001000000000" w:firstRow="0" w:lastRow="0" w:firstColumn="1" w:lastColumn="0" w:oddVBand="0" w:evenVBand="0" w:oddHBand="0" w:evenHBand="0" w:firstRowFirstColumn="0" w:firstRowLastColumn="0" w:lastRowFirstColumn="0" w:lastRowLastColumn="0"/>
            <w:tcW w:w="2082" w:type="dxa"/>
            <w:vAlign w:val="center"/>
          </w:tcPr>
          <w:p w14:paraId="033C4174" w14:textId="77777777" w:rsidR="000A4B08" w:rsidRPr="00143B8D" w:rsidRDefault="00932887" w:rsidP="00932887">
            <w:pPr>
              <w:pStyle w:val="TableText"/>
              <w:rPr>
                <w:b w:val="0"/>
                <w:bCs w:val="0"/>
              </w:rPr>
            </w:pPr>
            <w:r w:rsidRPr="00932887">
              <w:lastRenderedPageBreak/>
              <w:t xml:space="preserve">Aspect </w:t>
            </w:r>
          </w:p>
          <w:p w14:paraId="2476C49F" w14:textId="772FE39F" w:rsidR="00932887" w:rsidRPr="00143B8D" w:rsidRDefault="00932887" w:rsidP="00932887">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1174" w:type="dxa"/>
            <w:vAlign w:val="center"/>
          </w:tcPr>
          <w:p w14:paraId="7B61CAD2" w14:textId="41B7FC2F" w:rsidR="00932887" w:rsidRPr="00143B8D"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932887">
              <w:t>Spatial</w:t>
            </w:r>
          </w:p>
        </w:tc>
        <w:tc>
          <w:tcPr>
            <w:tcW w:w="4781" w:type="dxa"/>
            <w:vAlign w:val="center"/>
          </w:tcPr>
          <w:p w14:paraId="71AEC9EE" w14:textId="4A526320" w:rsidR="00932887" w:rsidRPr="00143B8D"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932887">
              <w:t>Represents slope orientation and influences solar radiation exposure, fuel drying patterns, and directional fire propagation bias.</w:t>
            </w:r>
          </w:p>
        </w:tc>
      </w:tr>
      <w:tr w:rsidR="00932887" w:rsidRPr="00143B8D" w14:paraId="31F76CD1" w14:textId="77777777" w:rsidTr="007452A1">
        <w:tc>
          <w:tcPr>
            <w:cnfStyle w:val="001000000000" w:firstRow="0" w:lastRow="0" w:firstColumn="1" w:lastColumn="0" w:oddVBand="0" w:evenVBand="0" w:oddHBand="0" w:evenHBand="0" w:firstRowFirstColumn="0" w:firstRowLastColumn="0" w:lastRowFirstColumn="0" w:lastRowLastColumn="0"/>
            <w:tcW w:w="2082" w:type="dxa"/>
            <w:vAlign w:val="center"/>
          </w:tcPr>
          <w:p w14:paraId="5B5F5C4B" w14:textId="77777777" w:rsidR="000A4B08" w:rsidRPr="00143B8D" w:rsidRDefault="00932887" w:rsidP="00932887">
            <w:pPr>
              <w:pStyle w:val="TableText"/>
              <w:rPr>
                <w:b w:val="0"/>
                <w:bCs w:val="0"/>
              </w:rPr>
            </w:pPr>
            <w:r w:rsidRPr="00932887">
              <w:t>Accessibility Index</w:t>
            </w:r>
          </w:p>
          <w:p w14:paraId="5F3987EE" w14:textId="74648B19" w:rsidR="00932887" w:rsidRPr="00143B8D" w:rsidRDefault="00932887" w:rsidP="00932887">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1174" w:type="dxa"/>
            <w:vAlign w:val="center"/>
          </w:tcPr>
          <w:p w14:paraId="3D209106" w14:textId="342B70CB" w:rsidR="00932887" w:rsidRPr="00143B8D"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932887">
              <w:t>Spatial</w:t>
            </w:r>
          </w:p>
        </w:tc>
        <w:tc>
          <w:tcPr>
            <w:tcW w:w="4781" w:type="dxa"/>
            <w:vAlign w:val="center"/>
          </w:tcPr>
          <w:p w14:paraId="25686BAC" w14:textId="0192FBE2" w:rsidR="00932887" w:rsidRPr="00143B8D" w:rsidRDefault="00932887" w:rsidP="00932887">
            <w:pPr>
              <w:pStyle w:val="TableText"/>
              <w:cnfStyle w:val="000000000000" w:firstRow="0" w:lastRow="0" w:firstColumn="0" w:lastColumn="0" w:oddVBand="0" w:evenVBand="0" w:oddHBand="0" w:evenHBand="0" w:firstRowFirstColumn="0" w:firstRowLastColumn="0" w:lastRowFirstColumn="0" w:lastRowLastColumn="0"/>
            </w:pPr>
            <w:r w:rsidRPr="00932887">
              <w:t xml:space="preserve">Represents terrain </w:t>
            </w:r>
            <w:proofErr w:type="spellStart"/>
            <w:r w:rsidRPr="00932887">
              <w:t>traversability</w:t>
            </w:r>
            <w:proofErr w:type="spellEnd"/>
            <w:r w:rsidRPr="00932887">
              <w:t xml:space="preserve"> and influences responder mobility, intervention timing, and operational feasibility.</w:t>
            </w:r>
          </w:p>
        </w:tc>
      </w:tr>
    </w:tbl>
    <w:p w14:paraId="443773B4" w14:textId="4CB0B77A" w:rsidR="009207B4" w:rsidRPr="00143B8D" w:rsidRDefault="00395A70" w:rsidP="00AA3A54">
      <w:pPr>
        <w:pStyle w:val="Heading3"/>
      </w:pPr>
      <w:bookmarkStart w:id="29" w:name="_Toc222063325"/>
      <w:r w:rsidRPr="00143B8D">
        <w:t>Fuel Data Layer</w:t>
      </w:r>
      <w:bookmarkEnd w:id="29"/>
    </w:p>
    <w:p w14:paraId="33413F4A" w14:textId="49D35061" w:rsidR="00395A70" w:rsidRPr="00143B8D" w:rsidRDefault="00395A70" w:rsidP="00395A70">
      <w:pPr>
        <w:pStyle w:val="ParText"/>
        <w:rPr>
          <w:lang w:eastAsia="tr-TR"/>
        </w:rPr>
      </w:pPr>
      <w:r w:rsidRPr="00143B8D">
        <w:rPr>
          <w:lang w:eastAsia="tr-TR"/>
        </w:rPr>
        <w:t>The Fuel Data Layer represents the combustible material available within each grid cell. These parameters determine ignition probability, fire intensity, burn duration, and the potential transition from surface fire to crown fire.</w:t>
      </w:r>
      <w:r w:rsidRPr="00143B8D">
        <w:rPr>
          <w:lang w:eastAsia="tr-TR"/>
        </w:rPr>
        <w:t xml:space="preserve"> </w:t>
      </w:r>
      <w:r w:rsidRPr="00143B8D">
        <w:rPr>
          <w:lang w:eastAsia="tr-TR"/>
        </w:rPr>
        <w:t>Unlike topographic variables, fuel properties may evolve over time due to combustion and intervention actions. Fuel load decreases as burning progresses, and fuel moisture varies according to meteorological conditions.</w:t>
      </w:r>
    </w:p>
    <w:p w14:paraId="6925C542" w14:textId="40AAF005" w:rsidR="00395A70" w:rsidRPr="00143B8D" w:rsidRDefault="00395A70" w:rsidP="00395A70">
      <w:pPr>
        <w:pStyle w:val="ParText"/>
        <w:rPr>
          <w:lang w:eastAsia="tr-TR"/>
        </w:rPr>
      </w:pPr>
      <w:r w:rsidRPr="00143B8D">
        <w:rPr>
          <w:lang w:eastAsia="tr-TR"/>
        </w:rPr>
        <w:t xml:space="preserve">From a Decision Support System (DSS) perspective, this layer is essential because operational actions such as fuel reduction and </w:t>
      </w:r>
      <w:r w:rsidR="007452A1" w:rsidRPr="00143B8D">
        <w:rPr>
          <w:lang w:eastAsia="tr-TR"/>
        </w:rPr>
        <w:t>fire-suppression</w:t>
      </w:r>
      <w:r w:rsidRPr="00143B8D">
        <w:rPr>
          <w:lang w:eastAsia="tr-TR"/>
        </w:rPr>
        <w:t xml:space="preserve"> directly modify fuel-related parameters, enabling action-aware simulation and what-if scenario analysis.</w:t>
      </w:r>
      <w:r w:rsidR="007452A1" w:rsidRPr="00143B8D">
        <w:rPr>
          <w:lang w:eastAsia="tr-TR"/>
        </w:rPr>
        <w:t xml:space="preserve"> </w:t>
      </w:r>
      <w:r w:rsidR="007452A1" w:rsidRPr="00143B8D">
        <w:rPr>
          <w:lang w:eastAsia="tr-TR"/>
        </w:rPr>
        <w:t xml:space="preserve">The </w:t>
      </w:r>
      <w:r w:rsidR="007452A1" w:rsidRPr="00143B8D">
        <w:rPr>
          <w:lang w:eastAsia="tr-TR"/>
        </w:rPr>
        <w:t>fuel</w:t>
      </w:r>
      <w:r w:rsidR="007452A1" w:rsidRPr="00143B8D">
        <w:rPr>
          <w:lang w:eastAsia="tr-TR"/>
        </w:rPr>
        <w:t xml:space="preserve"> parameters are listed in</w:t>
      </w:r>
      <w:r w:rsidR="007452A1" w:rsidRPr="00143B8D">
        <w:rPr>
          <w:lang w:eastAsia="tr-TR"/>
        </w:rPr>
        <w:t xml:space="preserve"> </w:t>
      </w:r>
      <w:r w:rsidR="007452A1" w:rsidRPr="00143B8D">
        <w:rPr>
          <w:lang w:eastAsia="tr-TR"/>
        </w:rPr>
        <w:fldChar w:fldCharType="begin"/>
      </w:r>
      <w:r w:rsidR="007452A1" w:rsidRPr="00143B8D">
        <w:rPr>
          <w:lang w:eastAsia="tr-TR"/>
        </w:rPr>
        <w:instrText xml:space="preserve"> REF _Ref222061101 \h </w:instrText>
      </w:r>
      <w:r w:rsidR="007452A1" w:rsidRPr="00143B8D">
        <w:rPr>
          <w:lang w:eastAsia="tr-TR"/>
        </w:rPr>
      </w:r>
      <w:r w:rsidR="007452A1" w:rsidRPr="00143B8D">
        <w:rPr>
          <w:lang w:eastAsia="tr-TR"/>
        </w:rPr>
        <w:fldChar w:fldCharType="separate"/>
      </w:r>
      <w:r w:rsidR="004632C1" w:rsidRPr="00143B8D">
        <w:t xml:space="preserve">Table </w:t>
      </w:r>
      <w:r w:rsidR="004632C1">
        <w:rPr>
          <w:noProof/>
        </w:rPr>
        <w:t>2</w:t>
      </w:r>
      <w:r w:rsidR="004632C1" w:rsidRPr="00143B8D">
        <w:t>.</w:t>
      </w:r>
      <w:r w:rsidR="004632C1">
        <w:rPr>
          <w:noProof/>
        </w:rPr>
        <w:t>3</w:t>
      </w:r>
      <w:r w:rsidR="007452A1" w:rsidRPr="00143B8D">
        <w:rPr>
          <w:lang w:eastAsia="tr-TR"/>
        </w:rPr>
        <w:fldChar w:fldCharType="end"/>
      </w:r>
      <w:r w:rsidR="007452A1" w:rsidRPr="00143B8D">
        <w:rPr>
          <w:lang w:eastAsia="tr-TR"/>
        </w:rPr>
        <w:t>.</w:t>
      </w:r>
    </w:p>
    <w:p w14:paraId="01C9F572" w14:textId="3D61684D" w:rsidR="007452A1" w:rsidRPr="00143B8D" w:rsidRDefault="007452A1" w:rsidP="007452A1">
      <w:pPr>
        <w:pStyle w:val="Caption"/>
        <w:keepNext/>
      </w:pPr>
      <w:bookmarkStart w:id="30" w:name="_Ref222061101"/>
      <w:bookmarkStart w:id="31" w:name="_Toc222063334"/>
      <w:r w:rsidRPr="00143B8D">
        <w:t xml:space="preserve">Table </w:t>
      </w:r>
      <w:r w:rsidRPr="00143B8D">
        <w:fldChar w:fldCharType="begin"/>
      </w:r>
      <w:r w:rsidRPr="00143B8D">
        <w:instrText xml:space="preserve"> STYLEREF 1 \s </w:instrText>
      </w:r>
      <w:r w:rsidRPr="00143B8D">
        <w:fldChar w:fldCharType="separate"/>
      </w:r>
      <w:r w:rsidR="004632C1">
        <w:rPr>
          <w:noProof/>
        </w:rPr>
        <w:t>2</w:t>
      </w:r>
      <w:r w:rsidRPr="00143B8D">
        <w:fldChar w:fldCharType="end"/>
      </w:r>
      <w:r w:rsidRPr="00143B8D">
        <w:t>.</w:t>
      </w:r>
      <w:r w:rsidRPr="00143B8D">
        <w:fldChar w:fldCharType="begin"/>
      </w:r>
      <w:r w:rsidRPr="00143B8D">
        <w:instrText xml:space="preserve"> SEQ Table \* ARABIC \s 1 </w:instrText>
      </w:r>
      <w:r w:rsidRPr="00143B8D">
        <w:fldChar w:fldCharType="separate"/>
      </w:r>
      <w:r w:rsidR="004632C1">
        <w:rPr>
          <w:noProof/>
        </w:rPr>
        <w:t>3</w:t>
      </w:r>
      <w:r w:rsidRPr="00143B8D">
        <w:fldChar w:fldCharType="end"/>
      </w:r>
      <w:bookmarkEnd w:id="30"/>
      <w:r w:rsidRPr="00143B8D">
        <w:t xml:space="preserve"> </w:t>
      </w:r>
      <w:r w:rsidRPr="00143B8D">
        <w:t>Fuel</w:t>
      </w:r>
      <w:r w:rsidRPr="00143B8D">
        <w:t xml:space="preserve"> data layer parameter table</w:t>
      </w:r>
      <w:bookmarkEnd w:id="31"/>
    </w:p>
    <w:tbl>
      <w:tblPr>
        <w:tblStyle w:val="GridTable1Light"/>
        <w:tblW w:w="0" w:type="auto"/>
        <w:tblLook w:val="04A0" w:firstRow="1" w:lastRow="0" w:firstColumn="1" w:lastColumn="0" w:noHBand="0" w:noVBand="1"/>
      </w:tblPr>
      <w:tblGrid>
        <w:gridCol w:w="2082"/>
        <w:gridCol w:w="1174"/>
        <w:gridCol w:w="4781"/>
      </w:tblGrid>
      <w:tr w:rsidR="007452A1" w:rsidRPr="00143B8D" w14:paraId="732AB10D" w14:textId="77777777" w:rsidTr="00D4486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3BD9BC7A" w14:textId="77777777" w:rsidR="007452A1" w:rsidRPr="00143B8D" w:rsidRDefault="007452A1" w:rsidP="00D4486D">
            <w:pPr>
              <w:pStyle w:val="TableText"/>
            </w:pPr>
            <w:r w:rsidRPr="00143B8D">
              <w:t xml:space="preserve">Parameter </w:t>
            </w:r>
          </w:p>
        </w:tc>
        <w:tc>
          <w:tcPr>
            <w:tcW w:w="1174" w:type="dxa"/>
            <w:hideMark/>
          </w:tcPr>
          <w:p w14:paraId="2B2078A7" w14:textId="77777777" w:rsidR="007452A1" w:rsidRPr="00143B8D" w:rsidRDefault="007452A1" w:rsidP="00D4486D">
            <w:pPr>
              <w:pStyle w:val="TableText"/>
              <w:cnfStyle w:val="100000000000" w:firstRow="1" w:lastRow="0" w:firstColumn="0" w:lastColumn="0" w:oddVBand="0" w:evenVBand="0" w:oddHBand="0" w:evenHBand="0" w:firstRowFirstColumn="0" w:firstRowLastColumn="0" w:lastRowFirstColumn="0" w:lastRowLastColumn="0"/>
            </w:pPr>
            <w:r w:rsidRPr="00143B8D">
              <w:t>Type</w:t>
            </w:r>
          </w:p>
        </w:tc>
        <w:tc>
          <w:tcPr>
            <w:tcW w:w="4781" w:type="dxa"/>
            <w:hideMark/>
          </w:tcPr>
          <w:p w14:paraId="17C17177" w14:textId="77777777" w:rsidR="007452A1" w:rsidRPr="00143B8D" w:rsidRDefault="007452A1" w:rsidP="00D4486D">
            <w:pPr>
              <w:pStyle w:val="TableText"/>
              <w:cnfStyle w:val="100000000000" w:firstRow="1" w:lastRow="0" w:firstColumn="0" w:lastColumn="0" w:oddVBand="0" w:evenVBand="0" w:oddHBand="0" w:evenHBand="0" w:firstRowFirstColumn="0" w:firstRowLastColumn="0" w:lastRowFirstColumn="0" w:lastRowLastColumn="0"/>
            </w:pPr>
            <w:r w:rsidRPr="00143B8D">
              <w:t>Purpose in Simulation</w:t>
            </w:r>
          </w:p>
        </w:tc>
      </w:tr>
      <w:tr w:rsidR="002D4751" w:rsidRPr="00143B8D" w14:paraId="330DD60B" w14:textId="77777777" w:rsidTr="00D4486D">
        <w:tc>
          <w:tcPr>
            <w:cnfStyle w:val="001000000000" w:firstRow="0" w:lastRow="0" w:firstColumn="1" w:lastColumn="0" w:oddVBand="0" w:evenVBand="0" w:oddHBand="0" w:evenHBand="0" w:firstRowFirstColumn="0" w:firstRowLastColumn="0" w:lastRowFirstColumn="0" w:lastRowLastColumn="0"/>
            <w:tcW w:w="2082" w:type="dxa"/>
            <w:vAlign w:val="center"/>
          </w:tcPr>
          <w:p w14:paraId="65D2A179" w14:textId="77777777" w:rsidR="002D4751" w:rsidRPr="00143B8D" w:rsidRDefault="002D4751" w:rsidP="002D4751">
            <w:pPr>
              <w:pStyle w:val="TableText"/>
              <w:rPr>
                <w:b w:val="0"/>
                <w:bCs w:val="0"/>
              </w:rPr>
            </w:pPr>
            <w:r w:rsidRPr="00143B8D">
              <w:t>Fuel Type</w:t>
            </w:r>
          </w:p>
          <w:p w14:paraId="47D74339" w14:textId="41DA1133" w:rsidR="002D4751" w:rsidRPr="00143B8D" w:rsidRDefault="002D4751" w:rsidP="002D4751">
            <w:pPr>
              <w:pStyle w:val="TableText"/>
            </w:pPr>
            <w:r w:rsidRPr="00143B8D">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74" w:type="dxa"/>
            <w:vAlign w:val="center"/>
          </w:tcPr>
          <w:p w14:paraId="283AB328" w14:textId="3A51F305" w:rsidR="002D4751" w:rsidRPr="00143B8D"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143B8D">
              <w:t>Spatial</w:t>
            </w:r>
          </w:p>
        </w:tc>
        <w:tc>
          <w:tcPr>
            <w:tcW w:w="4781" w:type="dxa"/>
            <w:vAlign w:val="center"/>
          </w:tcPr>
          <w:p w14:paraId="6EF7CA03" w14:textId="74E4E6B9" w:rsidR="002D4751" w:rsidRPr="00143B8D"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143B8D">
              <w:t>Defines the vegetation classification within each grid cell and determines combustion characteristics such as burn rate and heat release behavior.</w:t>
            </w:r>
          </w:p>
        </w:tc>
      </w:tr>
      <w:tr w:rsidR="002D4751" w:rsidRPr="00143B8D" w14:paraId="5859E4E7" w14:textId="77777777" w:rsidTr="00D4486D">
        <w:tc>
          <w:tcPr>
            <w:cnfStyle w:val="001000000000" w:firstRow="0" w:lastRow="0" w:firstColumn="1" w:lastColumn="0" w:oddVBand="0" w:evenVBand="0" w:oddHBand="0" w:evenHBand="0" w:firstRowFirstColumn="0" w:firstRowLastColumn="0" w:lastRowFirstColumn="0" w:lastRowLastColumn="0"/>
            <w:tcW w:w="2082" w:type="dxa"/>
            <w:vAlign w:val="center"/>
          </w:tcPr>
          <w:p w14:paraId="2594E61D" w14:textId="77777777" w:rsidR="002D4751" w:rsidRPr="00143B8D" w:rsidRDefault="002D4751" w:rsidP="002D4751">
            <w:pPr>
              <w:pStyle w:val="TableText"/>
              <w:rPr>
                <w:b w:val="0"/>
                <w:bCs w:val="0"/>
              </w:rPr>
            </w:pPr>
            <w:r w:rsidRPr="00143B8D">
              <w:t>Fuel Load</w:t>
            </w:r>
          </w:p>
          <w:p w14:paraId="3CF6D5AD" w14:textId="5C8997E4" w:rsidR="002D4751" w:rsidRPr="00143B8D" w:rsidRDefault="002D4751" w:rsidP="002D4751">
            <w:pPr>
              <w:pStyle w:val="TableText"/>
            </w:pPr>
            <w:r w:rsidRPr="00143B8D">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74" w:type="dxa"/>
            <w:vAlign w:val="center"/>
          </w:tcPr>
          <w:p w14:paraId="647025BD" w14:textId="610479FF" w:rsidR="002D4751" w:rsidRPr="00143B8D"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143B8D">
              <w:t>Spatio-temporal</w:t>
            </w:r>
          </w:p>
        </w:tc>
        <w:tc>
          <w:tcPr>
            <w:tcW w:w="4781" w:type="dxa"/>
            <w:vAlign w:val="center"/>
          </w:tcPr>
          <w:p w14:paraId="3D649FF9" w14:textId="03C91F2E" w:rsidR="002D4751" w:rsidRPr="00143B8D"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143B8D">
              <w:t>Represents the available combustible mass in each grid cell and directly controls fire intensity, burn duration, and energy release.</w:t>
            </w:r>
          </w:p>
        </w:tc>
      </w:tr>
      <w:tr w:rsidR="002D4751" w:rsidRPr="00143B8D" w14:paraId="4CB90938" w14:textId="77777777" w:rsidTr="00D4486D">
        <w:tc>
          <w:tcPr>
            <w:cnfStyle w:val="001000000000" w:firstRow="0" w:lastRow="0" w:firstColumn="1" w:lastColumn="0" w:oddVBand="0" w:evenVBand="0" w:oddHBand="0" w:evenHBand="0" w:firstRowFirstColumn="0" w:firstRowLastColumn="0" w:lastRowFirstColumn="0" w:lastRowLastColumn="0"/>
            <w:tcW w:w="2082" w:type="dxa"/>
            <w:vAlign w:val="center"/>
          </w:tcPr>
          <w:p w14:paraId="41C5100A" w14:textId="77777777" w:rsidR="002D4751" w:rsidRPr="00143B8D" w:rsidRDefault="002D4751" w:rsidP="002D4751">
            <w:pPr>
              <w:pStyle w:val="TableText"/>
              <w:rPr>
                <w:b w:val="0"/>
                <w:bCs w:val="0"/>
              </w:rPr>
            </w:pPr>
            <w:r w:rsidRPr="00143B8D">
              <w:lastRenderedPageBreak/>
              <w:t>Fuel Moisture</w:t>
            </w:r>
          </w:p>
          <w:p w14:paraId="08F6F59E" w14:textId="40051444" w:rsidR="002D4751" w:rsidRPr="00143B8D" w:rsidRDefault="002D4751" w:rsidP="002D4751">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74" w:type="dxa"/>
            <w:vAlign w:val="center"/>
          </w:tcPr>
          <w:p w14:paraId="053967B9" w14:textId="326E23BB" w:rsidR="002D4751" w:rsidRPr="00143B8D"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143B8D">
              <w:t>Spatio-temporal</w:t>
            </w:r>
          </w:p>
        </w:tc>
        <w:tc>
          <w:tcPr>
            <w:tcW w:w="4781" w:type="dxa"/>
            <w:vAlign w:val="center"/>
          </w:tcPr>
          <w:p w14:paraId="064CD5F7" w14:textId="465D9007" w:rsidR="002D4751" w:rsidRPr="00143B8D"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143B8D">
              <w:t>Represents moisture content of surface fuels and determines ignition probability and combustion sustainability.</w:t>
            </w:r>
          </w:p>
        </w:tc>
      </w:tr>
      <w:tr w:rsidR="002D4751" w:rsidRPr="00143B8D" w14:paraId="0C48ECB4" w14:textId="77777777" w:rsidTr="00D4486D">
        <w:tc>
          <w:tcPr>
            <w:cnfStyle w:val="001000000000" w:firstRow="0" w:lastRow="0" w:firstColumn="1" w:lastColumn="0" w:oddVBand="0" w:evenVBand="0" w:oddHBand="0" w:evenHBand="0" w:firstRowFirstColumn="0" w:firstRowLastColumn="0" w:lastRowFirstColumn="0" w:lastRowLastColumn="0"/>
            <w:tcW w:w="2082" w:type="dxa"/>
            <w:vAlign w:val="center"/>
          </w:tcPr>
          <w:p w14:paraId="00024310" w14:textId="77777777" w:rsidR="002D4751" w:rsidRPr="00143B8D" w:rsidRDefault="002D4751" w:rsidP="002D4751">
            <w:pPr>
              <w:pStyle w:val="TableText"/>
              <w:rPr>
                <w:b w:val="0"/>
                <w:bCs w:val="0"/>
              </w:rPr>
            </w:pPr>
            <w:r w:rsidRPr="00143B8D">
              <w:t>Burned Fraction</w:t>
            </w:r>
          </w:p>
          <w:p w14:paraId="53943B69" w14:textId="487D0A55" w:rsidR="002D4751" w:rsidRPr="00143B8D" w:rsidRDefault="002D4751" w:rsidP="002D4751">
            <w:pPr>
              <w:pStyle w:val="TableText"/>
            </w:pPr>
            <m:oMathPara>
              <m:oMath>
                <m:sSub>
                  <m:sSubPr>
                    <m:ctrlPr>
                      <w:rPr>
                        <w:rFonts w:ascii="Cambria Math" w:hAnsi="Cambria Math"/>
                      </w:rPr>
                    </m:ctrlPr>
                  </m:sSubPr>
                  <m:e>
                    <m:r>
                      <m:rPr>
                        <m:sty m:val="bi"/>
                      </m:rPr>
                      <w:rPr>
                        <w:rFonts w:ascii="Cambria Math" w:hAnsi="Cambria Math"/>
                      </w:rPr>
                      <m:t>F</m:t>
                    </m:r>
                  </m:e>
                  <m:sub>
                    <m:r>
                      <m:rPr>
                        <m:nor/>
                      </m:rPr>
                      <m:t>burn</m:t>
                    </m:r>
                  </m:sub>
                </m:sSub>
                <m:r>
                  <m:rPr>
                    <m:sty m:val="bi"/>
                  </m:rPr>
                  <w:rPr>
                    <w:rFonts w:ascii="Cambria Math" w:hAnsi="Cambria Math"/>
                  </w:rPr>
                  <m:t>(x,y,t)</m:t>
                </m:r>
              </m:oMath>
            </m:oMathPara>
          </w:p>
        </w:tc>
        <w:tc>
          <w:tcPr>
            <w:tcW w:w="1174" w:type="dxa"/>
            <w:vAlign w:val="center"/>
          </w:tcPr>
          <w:p w14:paraId="78B8050E" w14:textId="66E588D4" w:rsidR="002D4751" w:rsidRPr="00143B8D"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143B8D">
              <w:t>Spatio-temporal</w:t>
            </w:r>
          </w:p>
        </w:tc>
        <w:tc>
          <w:tcPr>
            <w:tcW w:w="4781" w:type="dxa"/>
            <w:vAlign w:val="center"/>
          </w:tcPr>
          <w:p w14:paraId="46A6E917" w14:textId="0EBF10C0" w:rsidR="002D4751" w:rsidRPr="00143B8D"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143B8D">
              <w:t>Represents the fraction of fuel already consumed in each cell and ensures energy conservation during simulation updates.</w:t>
            </w:r>
          </w:p>
        </w:tc>
      </w:tr>
      <w:tr w:rsidR="002D4751" w:rsidRPr="00143B8D" w14:paraId="4FF44729" w14:textId="77777777" w:rsidTr="00D4486D">
        <w:tc>
          <w:tcPr>
            <w:cnfStyle w:val="001000000000" w:firstRow="0" w:lastRow="0" w:firstColumn="1" w:lastColumn="0" w:oddVBand="0" w:evenVBand="0" w:oddHBand="0" w:evenHBand="0" w:firstRowFirstColumn="0" w:firstRowLastColumn="0" w:lastRowFirstColumn="0" w:lastRowLastColumn="0"/>
            <w:tcW w:w="2082" w:type="dxa"/>
            <w:vAlign w:val="center"/>
          </w:tcPr>
          <w:p w14:paraId="3953610A" w14:textId="77777777" w:rsidR="002D4751" w:rsidRPr="00143B8D" w:rsidRDefault="002D4751" w:rsidP="002D4751">
            <w:pPr>
              <w:pStyle w:val="TableText"/>
              <w:rPr>
                <w:b w:val="0"/>
                <w:bCs w:val="0"/>
              </w:rPr>
            </w:pPr>
            <w:r w:rsidRPr="00143B8D">
              <w:t>Fuel Reduction Factor</w:t>
            </w:r>
          </w:p>
          <w:p w14:paraId="6279DC60" w14:textId="56B00241" w:rsidR="002D4751" w:rsidRPr="00143B8D" w:rsidRDefault="002D4751" w:rsidP="002D4751">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74" w:type="dxa"/>
            <w:vAlign w:val="center"/>
          </w:tcPr>
          <w:p w14:paraId="780849FB" w14:textId="32943764" w:rsidR="002D4751" w:rsidRPr="00143B8D"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143B8D">
              <w:t>Spatio-temporal</w:t>
            </w:r>
          </w:p>
        </w:tc>
        <w:tc>
          <w:tcPr>
            <w:tcW w:w="4781" w:type="dxa"/>
            <w:vAlign w:val="center"/>
          </w:tcPr>
          <w:p w14:paraId="710B0CBB" w14:textId="7B1DD0A4" w:rsidR="002D4751" w:rsidRPr="00143B8D" w:rsidRDefault="002D4751" w:rsidP="002D4751">
            <w:pPr>
              <w:pStyle w:val="TableText"/>
              <w:cnfStyle w:val="000000000000" w:firstRow="0" w:lastRow="0" w:firstColumn="0" w:lastColumn="0" w:oddVBand="0" w:evenVBand="0" w:oddHBand="0" w:evenHBand="0" w:firstRowFirstColumn="0" w:firstRowLastColumn="0" w:lastRowFirstColumn="0" w:lastRowLastColumn="0"/>
            </w:pPr>
            <w:r w:rsidRPr="00143B8D">
              <w:t>Represents externally applied fuel modification due to intervention actions such as thinning or controlled burning.</w:t>
            </w:r>
          </w:p>
        </w:tc>
      </w:tr>
    </w:tbl>
    <w:p w14:paraId="1A4D2C20" w14:textId="0AB3CBD9" w:rsidR="004B4F35" w:rsidRPr="00143B8D" w:rsidRDefault="00EA75F8" w:rsidP="004B4F35">
      <w:pPr>
        <w:pStyle w:val="Heading3"/>
      </w:pPr>
      <w:bookmarkStart w:id="32" w:name="_Toc222063326"/>
      <w:r w:rsidRPr="00143B8D">
        <w:t>Value</w:t>
      </w:r>
      <w:r w:rsidR="004B4F35" w:rsidRPr="00143B8D">
        <w:t xml:space="preserve"> Data Layer</w:t>
      </w:r>
      <w:bookmarkEnd w:id="32"/>
    </w:p>
    <w:p w14:paraId="668E0620" w14:textId="77777777" w:rsidR="00EA75F8" w:rsidRPr="00143B8D" w:rsidRDefault="00EA75F8" w:rsidP="00EA75F8">
      <w:pPr>
        <w:pStyle w:val="ParText"/>
        <w:rPr>
          <w:lang w:eastAsia="tr-TR"/>
        </w:rPr>
      </w:pPr>
      <w:r w:rsidRPr="00143B8D">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p>
    <w:p w14:paraId="3D3513BF" w14:textId="2E11B8FC" w:rsidR="00EA75F8" w:rsidRPr="00143B8D" w:rsidRDefault="00EA75F8" w:rsidP="00EA75F8">
      <w:pPr>
        <w:pStyle w:val="ParText"/>
        <w:rPr>
          <w:iCs/>
          <w:lang w:eastAsia="tr-TR"/>
        </w:rPr>
      </w:pPr>
      <w:r w:rsidRPr="00143B8D">
        <w:rPr>
          <w:lang w:eastAsia="tr-TR"/>
        </w:rPr>
        <w:t>In a Decision Support System (DSS) context, the primary objective is not only to simulate fire propagation but also to evaluate its impact on critical assets and prioritize protection strategies. Therefore, this layer enables risk quantification, intervention prioritization, and resource allocation decisions.</w:t>
      </w:r>
      <w:r w:rsidR="00464022" w:rsidRPr="00143B8D">
        <w:rPr>
          <w:lang w:eastAsia="tr-TR"/>
        </w:rPr>
        <w:t xml:space="preserve"> </w:t>
      </w:r>
      <w:r w:rsidR="00464022" w:rsidRPr="00143B8D">
        <w:rPr>
          <w:lang w:eastAsia="tr-TR"/>
        </w:rPr>
        <w:t>The value data layer parameters are listed in</w:t>
      </w:r>
      <w:r w:rsidR="004632C1">
        <w:rPr>
          <w:lang w:eastAsia="tr-TR"/>
        </w:rPr>
        <w:t xml:space="preserve"> </w:t>
      </w:r>
      <w:r w:rsidR="004632C1">
        <w:rPr>
          <w:lang w:eastAsia="tr-TR"/>
        </w:rPr>
        <w:fldChar w:fldCharType="begin"/>
      </w:r>
      <w:r w:rsidR="004632C1">
        <w:rPr>
          <w:lang w:eastAsia="tr-TR"/>
        </w:rPr>
        <w:instrText xml:space="preserve"> REF _Ref222063336 \h </w:instrText>
      </w:r>
      <w:r w:rsidR="004632C1">
        <w:rPr>
          <w:lang w:eastAsia="tr-TR"/>
        </w:rPr>
      </w:r>
      <w:r w:rsidR="004632C1">
        <w:rPr>
          <w:lang w:eastAsia="tr-TR"/>
        </w:rPr>
        <w:fldChar w:fldCharType="separate"/>
      </w:r>
      <w:r w:rsidR="004632C1" w:rsidRPr="00143B8D">
        <w:t xml:space="preserve">Table </w:t>
      </w:r>
      <w:r w:rsidR="004632C1">
        <w:rPr>
          <w:noProof/>
        </w:rPr>
        <w:t>2</w:t>
      </w:r>
      <w:r w:rsidR="004632C1" w:rsidRPr="00143B8D">
        <w:t>.</w:t>
      </w:r>
      <w:r w:rsidR="004632C1">
        <w:rPr>
          <w:noProof/>
        </w:rPr>
        <w:t>4</w:t>
      </w:r>
      <w:r w:rsidR="004632C1">
        <w:rPr>
          <w:lang w:eastAsia="tr-TR"/>
        </w:rPr>
        <w:fldChar w:fldCharType="end"/>
      </w:r>
      <w:r w:rsidR="00464022" w:rsidRPr="00143B8D">
        <w:rPr>
          <w:lang w:eastAsia="tr-TR"/>
        </w:rPr>
        <w:t>.</w:t>
      </w:r>
      <w:r w:rsidR="00464022" w:rsidRPr="00143B8D">
        <w:rPr>
          <w:lang w:eastAsia="tr-TR"/>
        </w:rPr>
        <w:t xml:space="preserve"> </w:t>
      </w:r>
      <w:r w:rsidRPr="00143B8D">
        <w:rPr>
          <w:lang w:eastAsia="tr-TR"/>
        </w:rPr>
        <w:t>All variables in this layer are spatially dependent and static during short-term operational simulations, although their priority weights may be dynamically adjusted based on operational objectives.</w:t>
      </w:r>
      <w:r w:rsidR="00464022" w:rsidRPr="00143B8D">
        <w:rPr>
          <w:lang w:eastAsia="tr-TR"/>
        </w:rPr>
        <w:t xml:space="preserve"> </w:t>
      </w:r>
      <w:r w:rsidR="004632C1">
        <w:rPr>
          <w:lang w:eastAsia="tr-TR"/>
        </w:rPr>
        <w:t xml:space="preserve"> </w:t>
      </w:r>
    </w:p>
    <w:p w14:paraId="0CA61E15" w14:textId="38B89A11" w:rsidR="004B4F35" w:rsidRPr="00143B8D" w:rsidRDefault="004B4F35" w:rsidP="00EA75F8">
      <w:pPr>
        <w:pStyle w:val="Caption"/>
        <w:keepNext/>
      </w:pPr>
      <w:bookmarkStart w:id="33" w:name="_Toc222063335"/>
      <w:bookmarkStart w:id="34" w:name="_Ref222063336"/>
      <w:r w:rsidRPr="00143B8D">
        <w:t xml:space="preserve">Table </w:t>
      </w:r>
      <w:r w:rsidRPr="00143B8D">
        <w:fldChar w:fldCharType="begin"/>
      </w:r>
      <w:r w:rsidRPr="00143B8D">
        <w:instrText xml:space="preserve"> STYLEREF 1 \s </w:instrText>
      </w:r>
      <w:r w:rsidRPr="00143B8D">
        <w:fldChar w:fldCharType="separate"/>
      </w:r>
      <w:r w:rsidR="004632C1">
        <w:rPr>
          <w:noProof/>
        </w:rPr>
        <w:t>2</w:t>
      </w:r>
      <w:r w:rsidRPr="00143B8D">
        <w:fldChar w:fldCharType="end"/>
      </w:r>
      <w:r w:rsidRPr="00143B8D">
        <w:t>.</w:t>
      </w:r>
      <w:r w:rsidRPr="00143B8D">
        <w:fldChar w:fldCharType="begin"/>
      </w:r>
      <w:r w:rsidRPr="00143B8D">
        <w:instrText xml:space="preserve"> SEQ Table \* ARABIC \s 1 </w:instrText>
      </w:r>
      <w:r w:rsidRPr="00143B8D">
        <w:fldChar w:fldCharType="separate"/>
      </w:r>
      <w:r w:rsidR="004632C1">
        <w:rPr>
          <w:noProof/>
        </w:rPr>
        <w:t>4</w:t>
      </w:r>
      <w:r w:rsidRPr="00143B8D">
        <w:fldChar w:fldCharType="end"/>
      </w:r>
      <w:bookmarkEnd w:id="34"/>
      <w:r w:rsidRPr="00143B8D">
        <w:t xml:space="preserve"> </w:t>
      </w:r>
      <w:r w:rsidR="004C7998" w:rsidRPr="00143B8D">
        <w:t>Value</w:t>
      </w:r>
      <w:r w:rsidRPr="00143B8D">
        <w:t xml:space="preserve"> data layer parameter table</w:t>
      </w:r>
      <w:bookmarkEnd w:id="33"/>
    </w:p>
    <w:tbl>
      <w:tblPr>
        <w:tblStyle w:val="GridTable1Light"/>
        <w:tblW w:w="0" w:type="auto"/>
        <w:tblLook w:val="04A0" w:firstRow="1" w:lastRow="0" w:firstColumn="1" w:lastColumn="0" w:noHBand="0" w:noVBand="1"/>
      </w:tblPr>
      <w:tblGrid>
        <w:gridCol w:w="1838"/>
        <w:gridCol w:w="992"/>
        <w:gridCol w:w="5207"/>
      </w:tblGrid>
      <w:tr w:rsidR="000A41DD" w:rsidRPr="00143B8D" w14:paraId="73275F74" w14:textId="77777777" w:rsidTr="000A41D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5BDCC76C" w14:textId="77777777" w:rsidR="004B4F35" w:rsidRPr="00143B8D" w:rsidRDefault="004B4F35" w:rsidP="00D4486D">
            <w:pPr>
              <w:pStyle w:val="TableText"/>
            </w:pPr>
            <w:r w:rsidRPr="00143B8D">
              <w:t xml:space="preserve">Parameter </w:t>
            </w:r>
          </w:p>
        </w:tc>
        <w:tc>
          <w:tcPr>
            <w:tcW w:w="992" w:type="dxa"/>
            <w:hideMark/>
          </w:tcPr>
          <w:p w14:paraId="3FDB6081" w14:textId="77777777" w:rsidR="004B4F35" w:rsidRPr="00143B8D" w:rsidRDefault="004B4F35" w:rsidP="00D4486D">
            <w:pPr>
              <w:pStyle w:val="TableText"/>
              <w:cnfStyle w:val="100000000000" w:firstRow="1" w:lastRow="0" w:firstColumn="0" w:lastColumn="0" w:oddVBand="0" w:evenVBand="0" w:oddHBand="0" w:evenHBand="0" w:firstRowFirstColumn="0" w:firstRowLastColumn="0" w:lastRowFirstColumn="0" w:lastRowLastColumn="0"/>
            </w:pPr>
            <w:r w:rsidRPr="00143B8D">
              <w:t>Type</w:t>
            </w:r>
          </w:p>
        </w:tc>
        <w:tc>
          <w:tcPr>
            <w:tcW w:w="5207" w:type="dxa"/>
            <w:hideMark/>
          </w:tcPr>
          <w:p w14:paraId="5E11FD18" w14:textId="77777777" w:rsidR="004B4F35" w:rsidRPr="00143B8D" w:rsidRDefault="004B4F35" w:rsidP="00D4486D">
            <w:pPr>
              <w:pStyle w:val="TableText"/>
              <w:cnfStyle w:val="100000000000" w:firstRow="1" w:lastRow="0" w:firstColumn="0" w:lastColumn="0" w:oddVBand="0" w:evenVBand="0" w:oddHBand="0" w:evenHBand="0" w:firstRowFirstColumn="0" w:firstRowLastColumn="0" w:lastRowFirstColumn="0" w:lastRowLastColumn="0"/>
            </w:pPr>
            <w:r w:rsidRPr="00143B8D">
              <w:t>Purpose in Simulation</w:t>
            </w:r>
          </w:p>
        </w:tc>
      </w:tr>
      <w:tr w:rsidR="00464022" w:rsidRPr="00143B8D" w14:paraId="2598F3EF" w14:textId="77777777" w:rsidTr="000A41DD">
        <w:tc>
          <w:tcPr>
            <w:cnfStyle w:val="001000000000" w:firstRow="0" w:lastRow="0" w:firstColumn="1" w:lastColumn="0" w:oddVBand="0" w:evenVBand="0" w:oddHBand="0" w:evenHBand="0" w:firstRowFirstColumn="0" w:firstRowLastColumn="0" w:lastRowFirstColumn="0" w:lastRowLastColumn="0"/>
            <w:tcW w:w="1838" w:type="dxa"/>
            <w:vAlign w:val="center"/>
          </w:tcPr>
          <w:p w14:paraId="217E3E9C" w14:textId="77777777" w:rsidR="000A41DD" w:rsidRPr="00143B8D" w:rsidRDefault="00464022" w:rsidP="00464022">
            <w:pPr>
              <w:pStyle w:val="TableText"/>
              <w:rPr>
                <w:b w:val="0"/>
                <w:bCs w:val="0"/>
              </w:rPr>
            </w:pPr>
            <w:r w:rsidRPr="00EA75F8">
              <w:t>Building Footprint</w:t>
            </w:r>
          </w:p>
          <w:p w14:paraId="4F52859D" w14:textId="69B00A0B" w:rsidR="00464022" w:rsidRPr="00143B8D" w:rsidRDefault="00464022" w:rsidP="00464022">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992" w:type="dxa"/>
            <w:vAlign w:val="center"/>
          </w:tcPr>
          <w:p w14:paraId="2BDCC7AE" w14:textId="353385D1" w:rsidR="00464022" w:rsidRPr="00143B8D"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EA75F8">
              <w:t>Spatial</w:t>
            </w:r>
          </w:p>
        </w:tc>
        <w:tc>
          <w:tcPr>
            <w:tcW w:w="5207" w:type="dxa"/>
            <w:vAlign w:val="center"/>
          </w:tcPr>
          <w:p w14:paraId="4FE52A6A" w14:textId="7302B0D7" w:rsidR="00464022" w:rsidRPr="00143B8D"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EA75F8">
              <w:t>Represents the presence of residential or commercial structures and enables identification of wildland–urban zones.</w:t>
            </w:r>
          </w:p>
        </w:tc>
      </w:tr>
      <w:tr w:rsidR="00464022" w:rsidRPr="00143B8D" w14:paraId="07CA7C22" w14:textId="77777777" w:rsidTr="000A41DD">
        <w:tc>
          <w:tcPr>
            <w:cnfStyle w:val="001000000000" w:firstRow="0" w:lastRow="0" w:firstColumn="1" w:lastColumn="0" w:oddVBand="0" w:evenVBand="0" w:oddHBand="0" w:evenHBand="0" w:firstRowFirstColumn="0" w:firstRowLastColumn="0" w:lastRowFirstColumn="0" w:lastRowLastColumn="0"/>
            <w:tcW w:w="1838" w:type="dxa"/>
            <w:vAlign w:val="center"/>
          </w:tcPr>
          <w:p w14:paraId="48416346" w14:textId="77777777" w:rsidR="000A41DD" w:rsidRPr="00143B8D" w:rsidRDefault="00464022" w:rsidP="00464022">
            <w:pPr>
              <w:pStyle w:val="TableText"/>
              <w:rPr>
                <w:b w:val="0"/>
                <w:bCs w:val="0"/>
              </w:rPr>
            </w:pPr>
            <w:r w:rsidRPr="00EA75F8">
              <w:lastRenderedPageBreak/>
              <w:t xml:space="preserve">Critical Facility Index </w:t>
            </w:r>
          </w:p>
          <w:p w14:paraId="66E6E308" w14:textId="49471D71" w:rsidR="00464022" w:rsidRPr="00143B8D" w:rsidRDefault="00464022" w:rsidP="00464022">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992" w:type="dxa"/>
            <w:vAlign w:val="center"/>
          </w:tcPr>
          <w:p w14:paraId="42A094AE" w14:textId="6550188A" w:rsidR="00464022" w:rsidRPr="00143B8D"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EA75F8">
              <w:t>Spatial</w:t>
            </w:r>
          </w:p>
        </w:tc>
        <w:tc>
          <w:tcPr>
            <w:tcW w:w="5207" w:type="dxa"/>
            <w:vAlign w:val="center"/>
          </w:tcPr>
          <w:p w14:paraId="2574AAD5" w14:textId="4CCA51E1" w:rsidR="00464022" w:rsidRPr="00143B8D"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EA75F8">
              <w:t>Identifies high-priority assets such as hospitals, power plants, fuel depots, and water infrastructure.</w:t>
            </w:r>
          </w:p>
        </w:tc>
      </w:tr>
      <w:tr w:rsidR="00464022" w:rsidRPr="00143B8D" w14:paraId="43F635BD" w14:textId="77777777" w:rsidTr="000A41DD">
        <w:tc>
          <w:tcPr>
            <w:cnfStyle w:val="001000000000" w:firstRow="0" w:lastRow="0" w:firstColumn="1" w:lastColumn="0" w:oddVBand="0" w:evenVBand="0" w:oddHBand="0" w:evenHBand="0" w:firstRowFirstColumn="0" w:firstRowLastColumn="0" w:lastRowFirstColumn="0" w:lastRowLastColumn="0"/>
            <w:tcW w:w="1838" w:type="dxa"/>
            <w:vAlign w:val="center"/>
          </w:tcPr>
          <w:p w14:paraId="7382A418" w14:textId="77777777" w:rsidR="000A41DD" w:rsidRPr="00143B8D" w:rsidRDefault="00464022" w:rsidP="00464022">
            <w:pPr>
              <w:pStyle w:val="TableText"/>
              <w:rPr>
                <w:b w:val="0"/>
                <w:bCs w:val="0"/>
              </w:rPr>
            </w:pPr>
            <w:r w:rsidRPr="00EA75F8">
              <w:t>Population Density</w:t>
            </w:r>
          </w:p>
          <w:p w14:paraId="310F1789" w14:textId="477F2386" w:rsidR="00464022" w:rsidRPr="00143B8D" w:rsidRDefault="00464022" w:rsidP="00464022">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992" w:type="dxa"/>
            <w:vAlign w:val="center"/>
          </w:tcPr>
          <w:p w14:paraId="2B06C334" w14:textId="474D6109" w:rsidR="00464022" w:rsidRPr="00143B8D"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EA75F8">
              <w:t>Spatial</w:t>
            </w:r>
          </w:p>
        </w:tc>
        <w:tc>
          <w:tcPr>
            <w:tcW w:w="5207" w:type="dxa"/>
            <w:vAlign w:val="center"/>
          </w:tcPr>
          <w:p w14:paraId="3D7B72F7" w14:textId="7E90665D" w:rsidR="00464022" w:rsidRPr="00143B8D"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EA75F8">
              <w:t>Represents exposed population per grid cell and supports evacuation and safety prioritization.</w:t>
            </w:r>
          </w:p>
        </w:tc>
      </w:tr>
      <w:tr w:rsidR="00464022" w:rsidRPr="00143B8D" w14:paraId="1668A9F0" w14:textId="77777777" w:rsidTr="000A41DD">
        <w:tc>
          <w:tcPr>
            <w:cnfStyle w:val="001000000000" w:firstRow="0" w:lastRow="0" w:firstColumn="1" w:lastColumn="0" w:oddVBand="0" w:evenVBand="0" w:oddHBand="0" w:evenHBand="0" w:firstRowFirstColumn="0" w:firstRowLastColumn="0" w:lastRowFirstColumn="0" w:lastRowLastColumn="0"/>
            <w:tcW w:w="1838" w:type="dxa"/>
            <w:vAlign w:val="center"/>
          </w:tcPr>
          <w:p w14:paraId="13024B4B" w14:textId="77777777" w:rsidR="000A41DD" w:rsidRPr="00143B8D" w:rsidRDefault="00464022" w:rsidP="00464022">
            <w:pPr>
              <w:pStyle w:val="TableText"/>
              <w:rPr>
                <w:b w:val="0"/>
                <w:bCs w:val="0"/>
              </w:rPr>
            </w:pPr>
            <w:r w:rsidRPr="00EA75F8">
              <w:t xml:space="preserve">Accessibility </w:t>
            </w:r>
            <w:proofErr w:type="gramStart"/>
            <w:r w:rsidRPr="00EA75F8">
              <w:t>to</w:t>
            </w:r>
            <w:proofErr w:type="gramEnd"/>
            <w:r w:rsidRPr="00EA75F8">
              <w:t xml:space="preserve"> Evacuation Routes</w:t>
            </w:r>
          </w:p>
          <w:p w14:paraId="201B4D95" w14:textId="639CD773" w:rsidR="00464022" w:rsidRPr="00143B8D" w:rsidRDefault="00464022" w:rsidP="00464022">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992" w:type="dxa"/>
            <w:vAlign w:val="center"/>
          </w:tcPr>
          <w:p w14:paraId="527C01BA" w14:textId="64083477" w:rsidR="00464022" w:rsidRPr="00143B8D"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EA75F8">
              <w:t>Spatial</w:t>
            </w:r>
          </w:p>
        </w:tc>
        <w:tc>
          <w:tcPr>
            <w:tcW w:w="5207" w:type="dxa"/>
            <w:vAlign w:val="center"/>
          </w:tcPr>
          <w:p w14:paraId="7A5B2A0A" w14:textId="29D19C4A" w:rsidR="00464022" w:rsidRPr="00143B8D"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EA75F8">
              <w:t>Indicates proximity to evacuation infrastructure and supports emergency planning decisions.</w:t>
            </w:r>
          </w:p>
        </w:tc>
      </w:tr>
      <w:tr w:rsidR="00464022" w:rsidRPr="00143B8D" w14:paraId="2CD0A37E" w14:textId="77777777" w:rsidTr="000A41DD">
        <w:tc>
          <w:tcPr>
            <w:cnfStyle w:val="001000000000" w:firstRow="0" w:lastRow="0" w:firstColumn="1" w:lastColumn="0" w:oddVBand="0" w:evenVBand="0" w:oddHBand="0" w:evenHBand="0" w:firstRowFirstColumn="0" w:firstRowLastColumn="0" w:lastRowFirstColumn="0" w:lastRowLastColumn="0"/>
            <w:tcW w:w="1838" w:type="dxa"/>
            <w:vAlign w:val="center"/>
          </w:tcPr>
          <w:p w14:paraId="163EA002" w14:textId="77777777" w:rsidR="000A41DD" w:rsidRPr="00143B8D" w:rsidRDefault="00464022" w:rsidP="00464022">
            <w:pPr>
              <w:pStyle w:val="TableText"/>
              <w:rPr>
                <w:b w:val="0"/>
                <w:bCs w:val="0"/>
              </w:rPr>
            </w:pPr>
            <w:r w:rsidRPr="00EA75F8">
              <w:t>Protection Priority Score</w:t>
            </w:r>
          </w:p>
          <w:p w14:paraId="052B49B4" w14:textId="7B8D26DE" w:rsidR="00464022" w:rsidRPr="00143B8D" w:rsidRDefault="00464022" w:rsidP="00464022">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992" w:type="dxa"/>
            <w:vAlign w:val="center"/>
          </w:tcPr>
          <w:p w14:paraId="68B730F7" w14:textId="7538308E" w:rsidR="00464022" w:rsidRPr="00143B8D"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EA75F8">
              <w:t>Spatial</w:t>
            </w:r>
          </w:p>
        </w:tc>
        <w:tc>
          <w:tcPr>
            <w:tcW w:w="5207" w:type="dxa"/>
            <w:vAlign w:val="center"/>
          </w:tcPr>
          <w:p w14:paraId="56DE64DF" w14:textId="07ABB3E5" w:rsidR="00464022" w:rsidRPr="00143B8D" w:rsidRDefault="00464022" w:rsidP="00464022">
            <w:pPr>
              <w:pStyle w:val="TableText"/>
              <w:cnfStyle w:val="000000000000" w:firstRow="0" w:lastRow="0" w:firstColumn="0" w:lastColumn="0" w:oddVBand="0" w:evenVBand="0" w:oddHBand="0" w:evenHBand="0" w:firstRowFirstColumn="0" w:firstRowLastColumn="0" w:lastRowFirstColumn="0" w:lastRowLastColumn="0"/>
            </w:pPr>
            <w:r w:rsidRPr="00EA75F8">
              <w:t>Aggregated weighting factor combining multiple exposure indicators to rank cells by importance.</w:t>
            </w:r>
          </w:p>
        </w:tc>
      </w:tr>
    </w:tbl>
    <w:p w14:paraId="6DAE617D" w14:textId="77777777" w:rsidR="00932887" w:rsidRPr="00143B8D" w:rsidRDefault="00932887" w:rsidP="00397198">
      <w:pPr>
        <w:pStyle w:val="ParText"/>
      </w:pPr>
    </w:p>
    <w:p w14:paraId="6DE5B284" w14:textId="77777777" w:rsidR="00121A41" w:rsidRPr="00143B8D" w:rsidRDefault="00121A41" w:rsidP="00FC04E8"/>
    <w:p w14:paraId="1D49C5E1" w14:textId="7F04956F" w:rsidR="00121A41" w:rsidRPr="00143B8D" w:rsidRDefault="00121A41" w:rsidP="00FC04E8">
      <w:pPr>
        <w:sectPr w:rsidR="00121A41" w:rsidRPr="00143B8D" w:rsidSect="00997492">
          <w:type w:val="oddPage"/>
          <w:pgSz w:w="11906" w:h="16838"/>
          <w:pgMar w:top="1987" w:right="1584" w:bottom="1584" w:left="2275" w:header="706" w:footer="1411" w:gutter="0"/>
          <w:cols w:space="708"/>
          <w:docGrid w:linePitch="360"/>
        </w:sectPr>
      </w:pPr>
    </w:p>
    <w:p w14:paraId="43B761DC" w14:textId="77777777" w:rsidR="00EA3196" w:rsidRPr="00143B8D" w:rsidRDefault="00EA3196" w:rsidP="00EA3196">
      <w:pPr>
        <w:pStyle w:val="Chapter"/>
      </w:pPr>
    </w:p>
    <w:p w14:paraId="21505011" w14:textId="4C8E0A14" w:rsidR="00320403" w:rsidRPr="00143B8D" w:rsidRDefault="00320403" w:rsidP="008B16B0">
      <w:pPr>
        <w:pStyle w:val="CoverPages"/>
        <w:rPr>
          <w:lang w:val="en-US"/>
        </w:rPr>
      </w:pPr>
      <w:bookmarkStart w:id="35" w:name="_Toc222063327"/>
      <w:r w:rsidRPr="00143B8D">
        <w:rPr>
          <w:lang w:val="en-US"/>
        </w:rPr>
        <w:t>REFERENCES</w:t>
      </w:r>
      <w:bookmarkEnd w:id="35"/>
    </w:p>
    <w:p w14:paraId="211C6815" w14:textId="77777777" w:rsidR="00320403" w:rsidRPr="00143B8D"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1876279B" w14:textId="77777777" w:rsidR="004632C1" w:rsidRDefault="00E44177" w:rsidP="004632C1">
              <w:pPr>
                <w:pStyle w:val="Bibliography"/>
                <w:ind w:left="720" w:hanging="720"/>
                <w:rPr>
                  <w:noProof/>
                  <w:szCs w:val="24"/>
                </w:rPr>
              </w:pPr>
              <w:r w:rsidRPr="00143B8D">
                <w:fldChar w:fldCharType="begin"/>
              </w:r>
              <w:r w:rsidRPr="00143B8D">
                <w:instrText xml:space="preserve"> BIBLIOGRAPHY </w:instrText>
              </w:r>
              <w:r w:rsidRPr="00143B8D">
                <w:fldChar w:fldCharType="separate"/>
              </w:r>
              <w:r w:rsidR="004632C1">
                <w:rPr>
                  <w:noProof/>
                </w:rPr>
                <w:t xml:space="preserve">Abdul, A., Vermeulen, J., Wang, D., Lim, B., &amp; Kankanhalli, M. (2018). Trends and Trajectories for Explainable, Accountable and Intelligible Systems. </w:t>
              </w:r>
              <w:r w:rsidR="004632C1">
                <w:rPr>
                  <w:i/>
                  <w:iCs/>
                  <w:noProof/>
                </w:rPr>
                <w:t>Proceedings of the 2018 CHI Conference on Human Factors in Computing Systems</w:t>
              </w:r>
              <w:r w:rsidR="004632C1">
                <w:rPr>
                  <w:noProof/>
                </w:rPr>
                <w:t>, (p. Paper 582).</w:t>
              </w:r>
            </w:p>
            <w:p w14:paraId="07DA35C9" w14:textId="77777777" w:rsidR="004632C1" w:rsidRDefault="004632C1" w:rsidP="004632C1">
              <w:pPr>
                <w:pStyle w:val="Bibliography"/>
                <w:ind w:left="720" w:hanging="720"/>
                <w:rPr>
                  <w:noProof/>
                </w:rPr>
              </w:pPr>
              <w:r>
                <w:rPr>
                  <w:noProof/>
                </w:rPr>
                <w:t xml:space="preserve">Arnott, D., &amp; Pervan, G. (2016). A Critical Analysis of Decision Support Systems Research. </w:t>
              </w:r>
              <w:r>
                <w:rPr>
                  <w:i/>
                  <w:iCs/>
                  <w:noProof/>
                </w:rPr>
                <w:t>Journal of Information Technology, 31</w:t>
              </w:r>
              <w:r>
                <w:rPr>
                  <w:noProof/>
                </w:rPr>
                <w:t>(2), 131-146. doi:10.1057/jit.2016.2</w:t>
              </w:r>
            </w:p>
            <w:p w14:paraId="594E16A4" w14:textId="77777777" w:rsidR="004632C1" w:rsidRDefault="004632C1" w:rsidP="004632C1">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23C77B61" w14:textId="77777777" w:rsidR="004632C1" w:rsidRDefault="004632C1" w:rsidP="004632C1">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36D4FDFF" w14:textId="77777777" w:rsidR="004632C1" w:rsidRDefault="004632C1" w:rsidP="004632C1">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2420FD99" w14:textId="77777777" w:rsidR="004632C1" w:rsidRDefault="004632C1" w:rsidP="004632C1">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20ADA7E2" w14:textId="77777777" w:rsidR="004632C1" w:rsidRDefault="004632C1" w:rsidP="004632C1">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410E3FA6" w14:textId="77777777" w:rsidR="004632C1" w:rsidRDefault="004632C1" w:rsidP="004632C1">
              <w:pPr>
                <w:pStyle w:val="Bibliography"/>
                <w:ind w:left="720" w:hanging="720"/>
                <w:rPr>
                  <w:noProof/>
                </w:rPr>
              </w:pPr>
              <w:r>
                <w:rPr>
                  <w:noProof/>
                </w:rPr>
                <w:t xml:space="preserve">Klein, G. (1998). </w:t>
              </w:r>
              <w:r>
                <w:rPr>
                  <w:i/>
                  <w:iCs/>
                  <w:noProof/>
                </w:rPr>
                <w:t>Sources of Power: How People Make Decisions.</w:t>
              </w:r>
              <w:r>
                <w:rPr>
                  <w:noProof/>
                </w:rPr>
                <w:t xml:space="preserve"> MIT Press.</w:t>
              </w:r>
            </w:p>
            <w:p w14:paraId="5AACA622" w14:textId="77777777" w:rsidR="004632C1" w:rsidRDefault="004632C1" w:rsidP="004632C1">
              <w:pPr>
                <w:pStyle w:val="Bibliography"/>
                <w:ind w:left="720" w:hanging="720"/>
                <w:rPr>
                  <w:noProof/>
                </w:rPr>
              </w:pPr>
              <w:r>
                <w:rPr>
                  <w:noProof/>
                </w:rPr>
                <w:t xml:space="preserve">Mamdani, E. (1974). Application of Fuzzy Algorithms for Control of a Simple Dynamic Plant. </w:t>
              </w:r>
              <w:r>
                <w:rPr>
                  <w:i/>
                  <w:iCs/>
                  <w:noProof/>
                </w:rPr>
                <w:t>Proceedings of the Institution of Electrical Engineers, 121</w:t>
              </w:r>
              <w:r>
                <w:rPr>
                  <w:noProof/>
                </w:rPr>
                <w:t>(12), 1585-1588.</w:t>
              </w:r>
            </w:p>
            <w:p w14:paraId="2C6E5698" w14:textId="77777777" w:rsidR="004632C1" w:rsidRDefault="004632C1" w:rsidP="004632C1">
              <w:pPr>
                <w:pStyle w:val="Bibliography"/>
                <w:ind w:left="720" w:hanging="720"/>
                <w:rPr>
                  <w:noProof/>
                </w:rPr>
              </w:pPr>
              <w:r>
                <w:rPr>
                  <w:noProof/>
                </w:rPr>
                <w:lastRenderedPageBreak/>
                <w:t>McNeese, N. (2021). Understanding the Role of Human–AI Interaction in Decision-Making under Uncertainty.</w:t>
              </w:r>
            </w:p>
            <w:p w14:paraId="1FFCE2CE" w14:textId="77777777" w:rsidR="004632C1" w:rsidRDefault="004632C1" w:rsidP="004632C1">
              <w:pPr>
                <w:pStyle w:val="Bibliography"/>
                <w:ind w:left="720" w:hanging="720"/>
                <w:rPr>
                  <w:noProof/>
                </w:rPr>
              </w:pPr>
              <w:r>
                <w:rPr>
                  <w:noProof/>
                </w:rPr>
                <w:t xml:space="preserve">McNeese, N., Demir, M., Chiou, E., Cooke, N., &amp; Yen, J. (2021). Human–Machine Teaming in Artificial Intelligence–Enabled Systems: A Review and Agenda for Future Research. </w:t>
              </w:r>
              <w:r>
                <w:rPr>
                  <w:i/>
                  <w:iCs/>
                  <w:noProof/>
                </w:rPr>
                <w:t>Human Factors, 63</w:t>
              </w:r>
              <w:r>
                <w:rPr>
                  <w:noProof/>
                </w:rPr>
                <w:t>(5), 852-867. doi:10.1177/0018720820964550</w:t>
              </w:r>
            </w:p>
            <w:p w14:paraId="4395CDA8" w14:textId="77777777" w:rsidR="004632C1" w:rsidRDefault="004632C1" w:rsidP="004632C1">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64FF712F" w14:textId="77777777" w:rsidR="004632C1" w:rsidRDefault="004632C1" w:rsidP="004632C1">
              <w:pPr>
                <w:pStyle w:val="Bibliography"/>
                <w:ind w:left="720" w:hanging="720"/>
                <w:rPr>
                  <w:noProof/>
                </w:rPr>
              </w:pPr>
              <w:r>
                <w:rPr>
                  <w:noProof/>
                </w:rPr>
                <w:t xml:space="preserve">Our World in Data. (2024). </w:t>
              </w:r>
              <w:r>
                <w:rPr>
                  <w:i/>
                  <w:iCs/>
                  <w:noProof/>
                </w:rPr>
                <w:t>Number of recorded natural disaster events, 1900 to 2023 [Graph]. Based on EM-DAT, CRED / UCLouvain</w:t>
              </w:r>
              <w:r>
                <w:rPr>
                  <w:noProof/>
                </w:rPr>
                <w:t>. Retrieved 10 19, 2025, from https://ourworldindata.org/natural-disasters</w:t>
              </w:r>
            </w:p>
            <w:p w14:paraId="36A5F908" w14:textId="77777777" w:rsidR="004632C1" w:rsidRDefault="004632C1" w:rsidP="004632C1">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184F8365" w14:textId="77777777" w:rsidR="004632C1" w:rsidRDefault="004632C1" w:rsidP="004632C1">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Westport: Quorum Books.</w:t>
              </w:r>
            </w:p>
            <w:p w14:paraId="3D708B37" w14:textId="77777777" w:rsidR="004632C1" w:rsidRDefault="004632C1" w:rsidP="004632C1">
              <w:pPr>
                <w:pStyle w:val="Bibliography"/>
                <w:ind w:left="720" w:hanging="720"/>
                <w:rPr>
                  <w:noProof/>
                </w:rPr>
              </w:pPr>
              <w:r>
                <w:rPr>
                  <w:noProof/>
                </w:rPr>
                <w:t xml:space="preserve">Power, D. (2015). </w:t>
              </w:r>
              <w:r>
                <w:rPr>
                  <w:i/>
                  <w:iCs/>
                  <w:noProof/>
                </w:rPr>
                <w:t>Decision Support, Analytics, and Business Intelligence</w:t>
              </w:r>
              <w:r>
                <w:rPr>
                  <w:noProof/>
                </w:rPr>
                <w:t xml:space="preserve"> (2 ed.). Business Expert Press.</w:t>
              </w:r>
            </w:p>
            <w:p w14:paraId="2199886F" w14:textId="77777777" w:rsidR="004632C1" w:rsidRDefault="004632C1" w:rsidP="004632C1">
              <w:pPr>
                <w:pStyle w:val="Bibliography"/>
                <w:ind w:left="720" w:hanging="720"/>
                <w:rPr>
                  <w:noProof/>
                </w:rPr>
              </w:pPr>
              <w:r>
                <w:rPr>
                  <w:noProof/>
                </w:rPr>
                <w:t>Power, D. J. (2007). A Brief History of Decision Support Systems. Retrieved from http://dssresources.com/history/dsshistory.html</w:t>
              </w:r>
            </w:p>
            <w:p w14:paraId="1A13E0CB" w14:textId="77777777" w:rsidR="004632C1" w:rsidRDefault="004632C1" w:rsidP="004632C1">
              <w:pPr>
                <w:pStyle w:val="Bibliography"/>
                <w:ind w:left="720" w:hanging="720"/>
                <w:rPr>
                  <w:noProof/>
                </w:rPr>
              </w:pPr>
              <w:r>
                <w:rPr>
                  <w:noProof/>
                </w:rPr>
                <w:t xml:space="preserve">Ribeiro, M., Singh, S., &amp; Guestrin, C. (2016). Why Should I Trust You? </w:t>
              </w:r>
              <w:r>
                <w:rPr>
                  <w:i/>
                  <w:iCs/>
                  <w:noProof/>
                </w:rPr>
                <w:t>Proceedings of the 22nd ACM SIGKDD International Conference on Knowledge Discovery and Data Mining (KDD).</w:t>
              </w:r>
              <w:r>
                <w:rPr>
                  <w:noProof/>
                </w:rPr>
                <w:t xml:space="preserve"> </w:t>
              </w:r>
            </w:p>
            <w:p w14:paraId="07A396C1" w14:textId="77777777" w:rsidR="004632C1" w:rsidRDefault="004632C1" w:rsidP="004632C1">
              <w:pPr>
                <w:pStyle w:val="Bibliography"/>
                <w:ind w:left="720" w:hanging="720"/>
                <w:rPr>
                  <w:noProof/>
                </w:rPr>
              </w:pPr>
              <w:r>
                <w:rPr>
                  <w:noProof/>
                </w:rPr>
                <w:t xml:space="preserve">Ross, K., Shafer, J.,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29DB16C6" w14:textId="77777777" w:rsidR="004632C1" w:rsidRDefault="004632C1" w:rsidP="004632C1">
              <w:pPr>
                <w:pStyle w:val="Bibliography"/>
                <w:ind w:left="720" w:hanging="720"/>
                <w:rPr>
                  <w:noProof/>
                </w:rPr>
              </w:pPr>
              <w:r>
                <w:rPr>
                  <w:noProof/>
                </w:rPr>
                <w:lastRenderedPageBreak/>
                <w:t xml:space="preserve">Sanneman, L., &amp; Shah, J. (2020). </w:t>
              </w:r>
              <w:r>
                <w:rPr>
                  <w:i/>
                  <w:iCs/>
                  <w:noProof/>
                </w:rPr>
                <w:t>The Role of Explanations in Human–AI Collaboration: A Survey.</w:t>
              </w:r>
              <w:r>
                <w:rPr>
                  <w:noProof/>
                </w:rPr>
                <w:t xml:space="preserve"> Retrieved from https://arxiv.org/abs/2006.10548</w:t>
              </w:r>
            </w:p>
            <w:p w14:paraId="5505674C" w14:textId="77777777" w:rsidR="004632C1" w:rsidRDefault="004632C1" w:rsidP="004632C1">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4B589F62" w14:textId="77777777" w:rsidR="004632C1" w:rsidRDefault="004632C1" w:rsidP="004632C1">
              <w:pPr>
                <w:pStyle w:val="Bibliography"/>
                <w:ind w:left="720" w:hanging="720"/>
                <w:rPr>
                  <w:noProof/>
                </w:rPr>
              </w:pPr>
              <w:r>
                <w:rPr>
                  <w:noProof/>
                </w:rPr>
                <w:t xml:space="preserve">Simon, H. (1977). </w:t>
              </w:r>
              <w:r>
                <w:rPr>
                  <w:i/>
                  <w:iCs/>
                  <w:noProof/>
                </w:rPr>
                <w:t>The New Science of Management Decision.</w:t>
              </w:r>
              <w:r>
                <w:rPr>
                  <w:noProof/>
                </w:rPr>
                <w:t xml:space="preserve"> Englewood Cliffs: Prentice Hall.</w:t>
              </w:r>
            </w:p>
            <w:p w14:paraId="21E7451A" w14:textId="77777777" w:rsidR="004632C1" w:rsidRDefault="004632C1" w:rsidP="004632C1">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4052A966" w14:textId="77777777" w:rsidR="004632C1" w:rsidRDefault="004632C1" w:rsidP="004632C1">
              <w:pPr>
                <w:pStyle w:val="Bibliography"/>
                <w:ind w:left="720" w:hanging="720"/>
                <w:rPr>
                  <w:noProof/>
                </w:rPr>
              </w:pPr>
              <w:r>
                <w:rPr>
                  <w:noProof/>
                </w:rPr>
                <w:t xml:space="preserve">Soualah, L. (2024). Hoping the Best, Expecting the Worst: Forecasting Forest Fire Risk in Algeria Using Fuzzy Logic and GIS. </w:t>
              </w:r>
              <w:r>
                <w:rPr>
                  <w:i/>
                  <w:iCs/>
                  <w:noProof/>
                </w:rPr>
                <w:t>Trees, Forests and People, 17</w:t>
              </w:r>
              <w:r>
                <w:rPr>
                  <w:noProof/>
                </w:rPr>
                <w:t>, 100614. doi:10.1016/j.tfp.2024.100614</w:t>
              </w:r>
            </w:p>
            <w:p w14:paraId="3E397550" w14:textId="77777777" w:rsidR="004632C1" w:rsidRDefault="004632C1" w:rsidP="004632C1">
              <w:pPr>
                <w:pStyle w:val="Bibliography"/>
                <w:ind w:left="720" w:hanging="720"/>
                <w:rPr>
                  <w:noProof/>
                </w:rPr>
              </w:pPr>
              <w:r>
                <w:rPr>
                  <w:noProof/>
                </w:rPr>
                <w:t xml:space="preserve">Sprague, R., &amp; Carlson, E. (1982). </w:t>
              </w:r>
              <w:r>
                <w:rPr>
                  <w:i/>
                  <w:iCs/>
                  <w:noProof/>
                </w:rPr>
                <w:t>Building Effective Decision Support Systems.</w:t>
              </w:r>
              <w:r>
                <w:rPr>
                  <w:noProof/>
                </w:rPr>
                <w:t xml:space="preserve"> Englewood Cliffs: Prentice Hall.</w:t>
              </w:r>
            </w:p>
            <w:p w14:paraId="3D564DF0" w14:textId="77777777" w:rsidR="004632C1" w:rsidRDefault="004632C1" w:rsidP="004632C1">
              <w:pPr>
                <w:pStyle w:val="Bibliography"/>
                <w:ind w:left="720" w:hanging="720"/>
                <w:rPr>
                  <w:noProof/>
                </w:rPr>
              </w:pPr>
              <w:r>
                <w:rPr>
                  <w:noProof/>
                </w:rPr>
                <w:t xml:space="preserve">(2022).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32F8BBCB" w14:textId="77777777" w:rsidR="004632C1" w:rsidRDefault="004632C1" w:rsidP="004632C1">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0B4918CA" w14:textId="77777777" w:rsidR="004632C1" w:rsidRDefault="004632C1" w:rsidP="004632C1">
              <w:pPr>
                <w:pStyle w:val="Bibliography"/>
                <w:ind w:left="720" w:hanging="720"/>
                <w:rPr>
                  <w:noProof/>
                </w:rPr>
              </w:pPr>
              <w:r>
                <w:rPr>
                  <w:noProof/>
                </w:rPr>
                <w:t xml:space="preserve">Thompson, M., &amp; Calkin, D. (2011). Uncertainty and Risk in Wildland Fire Management: A Review. </w:t>
              </w:r>
              <w:r>
                <w:rPr>
                  <w:i/>
                  <w:iCs/>
                  <w:noProof/>
                </w:rPr>
                <w:t>Journal of Environmental Management, 92</w:t>
              </w:r>
              <w:r>
                <w:rPr>
                  <w:noProof/>
                </w:rPr>
                <w:t>(8), 1895-1909. doi:10.1016/j.jenvman.2011.03.015</w:t>
              </w:r>
            </w:p>
            <w:p w14:paraId="0E48C026" w14:textId="77777777" w:rsidR="004632C1" w:rsidRDefault="004632C1" w:rsidP="004632C1">
              <w:pPr>
                <w:pStyle w:val="Bibliography"/>
                <w:ind w:left="720" w:hanging="720"/>
                <w:rPr>
                  <w:noProof/>
                </w:rPr>
              </w:pPr>
              <w:r>
                <w:rPr>
                  <w:noProof/>
                </w:rPr>
                <w:t xml:space="preserve">Turban, E., Sharda, R., Aronson, J., &amp; King, D. (2011). </w:t>
              </w:r>
              <w:r>
                <w:rPr>
                  <w:i/>
                  <w:iCs/>
                  <w:noProof/>
                </w:rPr>
                <w:t>Decision Support and Business Intelligence Systems</w:t>
              </w:r>
              <w:r>
                <w:rPr>
                  <w:noProof/>
                </w:rPr>
                <w:t xml:space="preserve"> (9 ed.). Upper Saddle River: Pearson Education.</w:t>
              </w:r>
            </w:p>
            <w:p w14:paraId="18001F37" w14:textId="77777777" w:rsidR="004632C1" w:rsidRDefault="004632C1" w:rsidP="004632C1">
              <w:pPr>
                <w:pStyle w:val="Bibliography"/>
                <w:ind w:left="720" w:hanging="720"/>
                <w:rPr>
                  <w:noProof/>
                </w:rPr>
              </w:pPr>
              <w:r>
                <w:rPr>
                  <w:noProof/>
                </w:rPr>
                <w:t xml:space="preserve">Vásquez, F. (2021). Decision Support System Development of Wildland Fire: A Systematic Mapping. </w:t>
              </w:r>
              <w:r>
                <w:rPr>
                  <w:i/>
                  <w:iCs/>
                  <w:noProof/>
                </w:rPr>
                <w:t>Forests, 12</w:t>
              </w:r>
              <w:r>
                <w:rPr>
                  <w:noProof/>
                </w:rPr>
                <w:t>(7), 943. doi:10.3390/f12070943</w:t>
              </w:r>
            </w:p>
            <w:p w14:paraId="57BA374D" w14:textId="77777777" w:rsidR="004632C1" w:rsidRDefault="004632C1" w:rsidP="004632C1">
              <w:pPr>
                <w:pStyle w:val="Bibliography"/>
                <w:ind w:left="720" w:hanging="720"/>
                <w:rPr>
                  <w:noProof/>
                </w:rPr>
              </w:pPr>
              <w:r>
                <w:rPr>
                  <w:noProof/>
                </w:rPr>
                <w:lastRenderedPageBreak/>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1DE87944" w14:textId="77777777" w:rsidR="004632C1" w:rsidRDefault="004632C1" w:rsidP="004632C1">
              <w:pPr>
                <w:pStyle w:val="Bibliography"/>
                <w:ind w:left="720" w:hanging="720"/>
                <w:rPr>
                  <w:noProof/>
                </w:rPr>
              </w:pPr>
              <w:r>
                <w:rPr>
                  <w:noProof/>
                </w:rPr>
                <w:t xml:space="preserve">Zadeh, L. (1965). Fuzzy Sets. </w:t>
              </w:r>
              <w:r>
                <w:rPr>
                  <w:i/>
                  <w:iCs/>
                  <w:noProof/>
                </w:rPr>
                <w:t>Information and Control, 8</w:t>
              </w:r>
              <w:r>
                <w:rPr>
                  <w:noProof/>
                </w:rPr>
                <w:t>(3), 338-353. doi:10.1016/S0019-9958(65)90241-X</w:t>
              </w:r>
            </w:p>
            <w:p w14:paraId="765FE1D5" w14:textId="232DE2D4" w:rsidR="00E44177" w:rsidRPr="00143B8D" w:rsidRDefault="00E44177" w:rsidP="004632C1">
              <w:r w:rsidRPr="00143B8D">
                <w:rPr>
                  <w:b/>
                  <w:bCs/>
                </w:rPr>
                <w:fldChar w:fldCharType="end"/>
              </w:r>
            </w:p>
          </w:sdtContent>
        </w:sdt>
      </w:sdtContent>
    </w:sdt>
    <w:p w14:paraId="7D218C93" w14:textId="77777777" w:rsidR="00E44177" w:rsidRPr="00143B8D" w:rsidRDefault="00E44177" w:rsidP="00E44177">
      <w:pPr>
        <w:rPr>
          <w:lang w:eastAsia="ja-JP"/>
        </w:rPr>
      </w:pPr>
    </w:p>
    <w:p w14:paraId="59D1A12E" w14:textId="1A01933A" w:rsidR="00320403" w:rsidRPr="00143B8D" w:rsidRDefault="00320403" w:rsidP="002B7366">
      <w:pPr>
        <w:spacing w:line="240" w:lineRule="auto"/>
        <w:ind w:left="706" w:hanging="706"/>
      </w:pPr>
      <w:r w:rsidRPr="00143B8D">
        <w:t>Adıyaman, Ö. And Chorowicz, J. 2002. Late Cenozoic tectonics and volcanics in the</w:t>
      </w:r>
      <w:r w:rsidR="0033456A" w:rsidRPr="00143B8D">
        <w:t xml:space="preserve"> </w:t>
      </w:r>
      <w:r w:rsidRPr="00143B8D">
        <w:t>northwestern corner of the Arabian plate: a consequence of the strike-slip</w:t>
      </w:r>
      <w:r w:rsidR="0033456A" w:rsidRPr="00143B8D">
        <w:t xml:space="preserve"> </w:t>
      </w:r>
      <w:r w:rsidR="00BE269A" w:rsidRPr="00143B8D">
        <w:t>Dead</w:t>
      </w:r>
      <w:r w:rsidR="00BE269A" w:rsidRPr="00143B8D">
        <w:tab/>
      </w:r>
      <w:r w:rsidRPr="00143B8D">
        <w:t>Sea Fault Zone and lateral escape of A</w:t>
      </w:r>
      <w:r w:rsidR="00BE269A" w:rsidRPr="00143B8D">
        <w:t>nato</w:t>
      </w:r>
      <w:r w:rsidR="008E65E4" w:rsidRPr="00143B8D">
        <w:t xml:space="preserve">lia, Journal </w:t>
      </w:r>
      <w:proofErr w:type="gramStart"/>
      <w:r w:rsidR="008E65E4" w:rsidRPr="00143B8D">
        <w:t xml:space="preserve">of </w:t>
      </w:r>
      <w:r w:rsidR="0033456A" w:rsidRPr="00143B8D">
        <w:t xml:space="preserve"> </w:t>
      </w:r>
      <w:r w:rsidR="008E65E4" w:rsidRPr="00143B8D">
        <w:t>Volcanology</w:t>
      </w:r>
      <w:proofErr w:type="gramEnd"/>
      <w:r w:rsidR="0033456A" w:rsidRPr="00143B8D">
        <w:t xml:space="preserve"> </w:t>
      </w:r>
      <w:r w:rsidR="008E65E4" w:rsidRPr="00143B8D">
        <w:t xml:space="preserve">and </w:t>
      </w:r>
      <w:r w:rsidRPr="00143B8D">
        <w:t>Geothermal Research, 117. 327-345.</w:t>
      </w:r>
    </w:p>
    <w:p w14:paraId="5A213A5A" w14:textId="77777777" w:rsidR="00320403" w:rsidRPr="00143B8D" w:rsidRDefault="00320403" w:rsidP="002B7366">
      <w:pPr>
        <w:spacing w:line="240" w:lineRule="auto"/>
        <w:ind w:left="706" w:hanging="706"/>
      </w:pPr>
    </w:p>
    <w:p w14:paraId="2977A371" w14:textId="6DC5F28D" w:rsidR="00596857" w:rsidRPr="00143B8D" w:rsidRDefault="00596857" w:rsidP="00320403">
      <w:pPr>
        <w:sectPr w:rsidR="00596857" w:rsidRPr="00143B8D" w:rsidSect="00997492">
          <w:footerReference w:type="default" r:id="rId20"/>
          <w:type w:val="oddPage"/>
          <w:pgSz w:w="11906" w:h="16838"/>
          <w:pgMar w:top="1987" w:right="1584" w:bottom="1584" w:left="2275" w:header="706" w:footer="1411" w:gutter="0"/>
          <w:cols w:space="708"/>
          <w:docGrid w:linePitch="360"/>
        </w:sectPr>
      </w:pPr>
    </w:p>
    <w:p w14:paraId="255AC4CE" w14:textId="77777777" w:rsidR="00320403" w:rsidRPr="00143B8D" w:rsidRDefault="00320403" w:rsidP="00F20B53">
      <w:pPr>
        <w:pStyle w:val="CoverPages"/>
        <w:rPr>
          <w:lang w:val="en-US"/>
        </w:rPr>
      </w:pPr>
      <w:bookmarkStart w:id="36" w:name="_Toc508956019"/>
      <w:bookmarkStart w:id="37" w:name="_Toc508964959"/>
      <w:bookmarkStart w:id="38" w:name="_Toc509310144"/>
      <w:bookmarkStart w:id="39" w:name="_Toc222063328"/>
      <w:r w:rsidRPr="00143B8D">
        <w:rPr>
          <w:lang w:val="en-US"/>
        </w:rPr>
        <w:lastRenderedPageBreak/>
        <w:t>APPENDI</w:t>
      </w:r>
      <w:bookmarkEnd w:id="36"/>
      <w:bookmarkEnd w:id="37"/>
      <w:bookmarkEnd w:id="38"/>
      <w:r w:rsidR="004252FC" w:rsidRPr="00143B8D">
        <w:rPr>
          <w:lang w:val="en-US"/>
        </w:rPr>
        <w:t>CES</w:t>
      </w:r>
      <w:bookmarkEnd w:id="39"/>
    </w:p>
    <w:p w14:paraId="0D715A06" w14:textId="1CF3479E" w:rsidR="00762B29" w:rsidRPr="00143B8D" w:rsidRDefault="00762B29" w:rsidP="00762B29">
      <w:pPr>
        <w:pStyle w:val="Appendix"/>
      </w:pPr>
      <w:bookmarkStart w:id="40" w:name="_Toc222063329"/>
      <w:r w:rsidRPr="00143B8D">
        <w:t>Appendix Title</w:t>
      </w:r>
      <w:bookmarkEnd w:id="40"/>
    </w:p>
    <w:p w14:paraId="291493E9" w14:textId="7AE1E220" w:rsidR="00762B29" w:rsidRPr="00143B8D" w:rsidRDefault="00762B29" w:rsidP="00762B29">
      <w:r w:rsidRPr="00143B8D">
        <w:t>Add appendix here</w:t>
      </w:r>
    </w:p>
    <w:p w14:paraId="46ACD199" w14:textId="77777777" w:rsidR="00762B29" w:rsidRPr="00143B8D" w:rsidRDefault="00762B29" w:rsidP="00762B29"/>
    <w:p w14:paraId="48B24A86" w14:textId="77777777" w:rsidR="00762B29" w:rsidRPr="00143B8D" w:rsidRDefault="00762B29" w:rsidP="00762B29">
      <w:pPr>
        <w:sectPr w:rsidR="00762B29" w:rsidRPr="00143B8D" w:rsidSect="00997492">
          <w:type w:val="oddPage"/>
          <w:pgSz w:w="11906" w:h="16838"/>
          <w:pgMar w:top="1987" w:right="1584" w:bottom="1584" w:left="2275" w:header="706" w:footer="1411" w:gutter="0"/>
          <w:cols w:space="708"/>
          <w:docGrid w:linePitch="360"/>
        </w:sectPr>
      </w:pPr>
    </w:p>
    <w:p w14:paraId="2A292D96" w14:textId="10236B17" w:rsidR="00762B29" w:rsidRPr="00143B8D" w:rsidRDefault="00762B29" w:rsidP="00762B29">
      <w:pPr>
        <w:pStyle w:val="Appendix"/>
      </w:pPr>
      <w:bookmarkStart w:id="41" w:name="_Toc222063330"/>
      <w:r w:rsidRPr="00143B8D">
        <w:lastRenderedPageBreak/>
        <w:t>Appendix Title</w:t>
      </w:r>
      <w:bookmarkEnd w:id="41"/>
    </w:p>
    <w:p w14:paraId="5294AFB7" w14:textId="51DBD0B8" w:rsidR="00596857" w:rsidRPr="00143B8D" w:rsidRDefault="00762B29" w:rsidP="00762B29">
      <w:r w:rsidRPr="00143B8D">
        <w:t>Add appendix here</w:t>
      </w:r>
      <w:r w:rsidR="00DB5DBF" w:rsidRPr="00143B8D">
        <w:t xml:space="preserve"> </w:t>
      </w:r>
    </w:p>
    <w:p w14:paraId="2F256ECE" w14:textId="77777777" w:rsidR="00596857" w:rsidRPr="00143B8D" w:rsidRDefault="00596857" w:rsidP="00762B29"/>
    <w:p w14:paraId="2D25E1B7" w14:textId="77777777" w:rsidR="00B73B03" w:rsidRPr="00143B8D" w:rsidRDefault="00B73B03" w:rsidP="00762B29">
      <w:pPr>
        <w:sectPr w:rsidR="00B73B03" w:rsidRPr="00143B8D" w:rsidSect="00997492">
          <w:pgSz w:w="11906" w:h="16838"/>
          <w:pgMar w:top="1987" w:right="1584" w:bottom="1584" w:left="2275" w:header="706" w:footer="1411" w:gutter="0"/>
          <w:cols w:space="708"/>
          <w:docGrid w:linePitch="360"/>
        </w:sectPr>
      </w:pPr>
    </w:p>
    <w:p w14:paraId="4A4BAD32" w14:textId="7AC94301" w:rsidR="0027147E" w:rsidRPr="00143B8D" w:rsidRDefault="00136102" w:rsidP="0005476E">
      <w:pPr>
        <w:pStyle w:val="CoverPages"/>
        <w:rPr>
          <w:lang w:val="en-US"/>
        </w:rPr>
      </w:pPr>
      <w:bookmarkStart w:id="42" w:name="_Toc222063331"/>
      <w:r w:rsidRPr="00143B8D">
        <w:rPr>
          <w:lang w:val="en-US"/>
        </w:rPr>
        <w:lastRenderedPageBreak/>
        <w:t>CURRICULUM VITAE</w:t>
      </w:r>
      <w:bookmarkEnd w:id="42"/>
      <w:r w:rsidR="009E3DA7" w:rsidRPr="00143B8D">
        <w:rPr>
          <w:lang w:val="en-US"/>
        </w:rPr>
        <w:t xml:space="preserve"> </w:t>
      </w:r>
    </w:p>
    <w:p w14:paraId="6CCE5041" w14:textId="3B99E3A3" w:rsidR="0027147E" w:rsidRPr="00143B8D" w:rsidRDefault="0027147E" w:rsidP="0005476E">
      <w:pPr>
        <w:tabs>
          <w:tab w:val="left" w:pos="3360"/>
        </w:tabs>
        <w:spacing w:after="0" w:line="240" w:lineRule="auto"/>
        <w:rPr>
          <w:rFonts w:cs="Times New Roman"/>
          <w:szCs w:val="24"/>
        </w:rPr>
      </w:pPr>
    </w:p>
    <w:p w14:paraId="4ECFBB46" w14:textId="12475D77" w:rsidR="0005476E" w:rsidRPr="00143B8D" w:rsidRDefault="0005476E" w:rsidP="00136102">
      <w:pPr>
        <w:spacing w:after="0" w:line="240" w:lineRule="auto"/>
        <w:rPr>
          <w:rFonts w:cs="Times New Roman"/>
          <w:b/>
          <w:bCs/>
          <w:szCs w:val="24"/>
        </w:rPr>
      </w:pPr>
      <w:r w:rsidRPr="00143B8D">
        <w:rPr>
          <w:b/>
          <w:bCs/>
        </w:rPr>
        <w:t>PERSONAL INFORMATION</w:t>
      </w:r>
    </w:p>
    <w:p w14:paraId="41EC5044" w14:textId="1A3621BC" w:rsidR="00136102" w:rsidRPr="00143B8D" w:rsidRDefault="00136102" w:rsidP="00136102">
      <w:pPr>
        <w:spacing w:after="0" w:line="240" w:lineRule="auto"/>
        <w:rPr>
          <w:rFonts w:cs="Times New Roman"/>
          <w:szCs w:val="24"/>
        </w:rPr>
      </w:pPr>
      <w:r w:rsidRPr="00143B8D">
        <w:rPr>
          <w:rFonts w:cs="Times New Roman"/>
          <w:szCs w:val="24"/>
        </w:rPr>
        <w:t xml:space="preserve">Surname, Name: </w:t>
      </w:r>
      <w:r w:rsidR="00BB5B94" w:rsidRPr="00143B8D">
        <w:rPr>
          <w:rFonts w:cs="Times New Roman"/>
          <w:szCs w:val="24"/>
        </w:rPr>
        <w:t>Akman</w:t>
      </w:r>
      <w:r w:rsidRPr="00143B8D">
        <w:rPr>
          <w:rFonts w:cs="Times New Roman"/>
          <w:szCs w:val="24"/>
        </w:rPr>
        <w:t xml:space="preserve">, </w:t>
      </w:r>
      <w:r w:rsidR="00BB5B94" w:rsidRPr="00143B8D">
        <w:rPr>
          <w:rFonts w:cs="Times New Roman"/>
          <w:szCs w:val="24"/>
        </w:rPr>
        <w:t>Çağlar</w:t>
      </w:r>
      <w:r w:rsidRPr="00143B8D">
        <w:rPr>
          <w:rFonts w:cs="Times New Roman"/>
          <w:szCs w:val="24"/>
        </w:rPr>
        <w:t xml:space="preserve"> </w:t>
      </w:r>
    </w:p>
    <w:p w14:paraId="43D9046A" w14:textId="77777777" w:rsidR="0005476E" w:rsidRPr="00143B8D" w:rsidRDefault="0005476E" w:rsidP="00136102">
      <w:pPr>
        <w:rPr>
          <w:rFonts w:cs="Times New Roman"/>
          <w:b/>
          <w:szCs w:val="24"/>
        </w:rPr>
      </w:pPr>
    </w:p>
    <w:p w14:paraId="049C0F76" w14:textId="19BEB2AB" w:rsidR="00136102" w:rsidRPr="00143B8D" w:rsidRDefault="00136102" w:rsidP="003D2170">
      <w:pPr>
        <w:spacing w:after="0"/>
        <w:rPr>
          <w:rFonts w:cs="Times New Roman"/>
          <w:b/>
          <w:szCs w:val="24"/>
        </w:rPr>
      </w:pPr>
      <w:r w:rsidRPr="00143B8D">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143B8D" w14:paraId="68DD09BF" w14:textId="77777777" w:rsidTr="000161DE">
        <w:tc>
          <w:tcPr>
            <w:tcW w:w="1560" w:type="dxa"/>
          </w:tcPr>
          <w:p w14:paraId="7209CADA" w14:textId="77777777" w:rsidR="00136102" w:rsidRPr="00143B8D" w:rsidRDefault="00136102" w:rsidP="003D2170">
            <w:pPr>
              <w:spacing w:line="240" w:lineRule="auto"/>
              <w:rPr>
                <w:rFonts w:cs="Times New Roman"/>
                <w:b/>
                <w:szCs w:val="24"/>
              </w:rPr>
            </w:pPr>
            <w:r w:rsidRPr="00143B8D">
              <w:rPr>
                <w:rFonts w:cs="Times New Roman"/>
                <w:b/>
                <w:szCs w:val="24"/>
              </w:rPr>
              <w:t>Degree</w:t>
            </w:r>
          </w:p>
        </w:tc>
        <w:tc>
          <w:tcPr>
            <w:tcW w:w="4819" w:type="dxa"/>
          </w:tcPr>
          <w:p w14:paraId="7CB7F4BE" w14:textId="77777777" w:rsidR="00136102" w:rsidRPr="00143B8D" w:rsidRDefault="00136102" w:rsidP="003D2170">
            <w:pPr>
              <w:spacing w:line="240" w:lineRule="auto"/>
              <w:rPr>
                <w:rFonts w:cs="Times New Roman"/>
                <w:b/>
                <w:szCs w:val="24"/>
              </w:rPr>
            </w:pPr>
            <w:r w:rsidRPr="00143B8D">
              <w:rPr>
                <w:rFonts w:cs="Times New Roman"/>
                <w:b/>
                <w:szCs w:val="24"/>
              </w:rPr>
              <w:t>Institution</w:t>
            </w:r>
          </w:p>
        </w:tc>
        <w:tc>
          <w:tcPr>
            <w:tcW w:w="1451" w:type="dxa"/>
          </w:tcPr>
          <w:p w14:paraId="38351E6D" w14:textId="77777777" w:rsidR="00136102" w:rsidRPr="00143B8D" w:rsidRDefault="00136102" w:rsidP="003D2170">
            <w:pPr>
              <w:spacing w:line="240" w:lineRule="auto"/>
              <w:rPr>
                <w:rFonts w:cs="Times New Roman"/>
                <w:b/>
                <w:szCs w:val="24"/>
              </w:rPr>
            </w:pPr>
            <w:r w:rsidRPr="00143B8D">
              <w:rPr>
                <w:rFonts w:cs="Times New Roman"/>
                <w:b/>
                <w:szCs w:val="24"/>
              </w:rPr>
              <w:t>Year of Graduation</w:t>
            </w:r>
          </w:p>
        </w:tc>
      </w:tr>
      <w:tr w:rsidR="00BB5B94" w:rsidRPr="00143B8D" w14:paraId="0C6FB894" w14:textId="77777777" w:rsidTr="000161DE">
        <w:tc>
          <w:tcPr>
            <w:tcW w:w="1560" w:type="dxa"/>
          </w:tcPr>
          <w:p w14:paraId="02CBCF8A" w14:textId="77777777" w:rsidR="00BB5B94" w:rsidRPr="00143B8D" w:rsidRDefault="00BB5B94" w:rsidP="00BB5B94">
            <w:pPr>
              <w:spacing w:line="240" w:lineRule="auto"/>
              <w:rPr>
                <w:rFonts w:cs="Times New Roman"/>
                <w:szCs w:val="24"/>
              </w:rPr>
            </w:pPr>
            <w:r w:rsidRPr="00143B8D">
              <w:rPr>
                <w:rFonts w:cs="Times New Roman"/>
                <w:szCs w:val="24"/>
              </w:rPr>
              <w:t xml:space="preserve">MS </w:t>
            </w:r>
          </w:p>
        </w:tc>
        <w:tc>
          <w:tcPr>
            <w:tcW w:w="4819" w:type="dxa"/>
          </w:tcPr>
          <w:p w14:paraId="5FE58ADE" w14:textId="5DE981F1" w:rsidR="00BB5B94" w:rsidRPr="00143B8D" w:rsidRDefault="00BB5B94" w:rsidP="00BB5B94">
            <w:pPr>
              <w:spacing w:line="240" w:lineRule="auto"/>
              <w:rPr>
                <w:rFonts w:cs="Times New Roman"/>
                <w:szCs w:val="24"/>
              </w:rPr>
            </w:pPr>
            <w:r w:rsidRPr="00143B8D">
              <w:rPr>
                <w:rFonts w:cs="Times New Roman"/>
                <w:szCs w:val="24"/>
              </w:rPr>
              <w:t>METU Electrical and Electronics Engineering</w:t>
            </w:r>
          </w:p>
        </w:tc>
        <w:tc>
          <w:tcPr>
            <w:tcW w:w="1451" w:type="dxa"/>
          </w:tcPr>
          <w:p w14:paraId="040D472A" w14:textId="4FC84B5C" w:rsidR="00BB5B94" w:rsidRPr="00143B8D" w:rsidRDefault="00BB5B94" w:rsidP="00BB5B94">
            <w:pPr>
              <w:spacing w:line="240" w:lineRule="auto"/>
              <w:rPr>
                <w:rFonts w:cs="Times New Roman"/>
                <w:szCs w:val="24"/>
              </w:rPr>
            </w:pPr>
            <w:r w:rsidRPr="00143B8D">
              <w:rPr>
                <w:rFonts w:cs="Times New Roman"/>
                <w:szCs w:val="24"/>
              </w:rPr>
              <w:t>20</w:t>
            </w:r>
            <w:r w:rsidR="000161DE" w:rsidRPr="00143B8D">
              <w:rPr>
                <w:rFonts w:cs="Times New Roman"/>
                <w:szCs w:val="24"/>
              </w:rPr>
              <w:t>17</w:t>
            </w:r>
          </w:p>
        </w:tc>
      </w:tr>
      <w:tr w:rsidR="00136102" w:rsidRPr="00143B8D" w14:paraId="0961FDB0" w14:textId="77777777" w:rsidTr="000161DE">
        <w:tc>
          <w:tcPr>
            <w:tcW w:w="1560" w:type="dxa"/>
          </w:tcPr>
          <w:p w14:paraId="3508C096" w14:textId="77777777" w:rsidR="00136102" w:rsidRPr="00143B8D" w:rsidRDefault="00136102" w:rsidP="003D2170">
            <w:pPr>
              <w:spacing w:line="240" w:lineRule="auto"/>
              <w:rPr>
                <w:rFonts w:cs="Times New Roman"/>
                <w:szCs w:val="24"/>
              </w:rPr>
            </w:pPr>
            <w:r w:rsidRPr="00143B8D">
              <w:rPr>
                <w:rFonts w:cs="Times New Roman"/>
                <w:szCs w:val="24"/>
              </w:rPr>
              <w:t>BS</w:t>
            </w:r>
          </w:p>
        </w:tc>
        <w:tc>
          <w:tcPr>
            <w:tcW w:w="4819" w:type="dxa"/>
          </w:tcPr>
          <w:p w14:paraId="2BD10486" w14:textId="335BD80A" w:rsidR="00136102" w:rsidRPr="00143B8D" w:rsidRDefault="00136102" w:rsidP="003D2170">
            <w:pPr>
              <w:spacing w:line="240" w:lineRule="auto"/>
              <w:rPr>
                <w:rFonts w:cs="Times New Roman"/>
                <w:szCs w:val="24"/>
              </w:rPr>
            </w:pPr>
            <w:r w:rsidRPr="00143B8D">
              <w:rPr>
                <w:rFonts w:cs="Times New Roman"/>
                <w:szCs w:val="24"/>
              </w:rPr>
              <w:t xml:space="preserve">METU </w:t>
            </w:r>
            <w:r w:rsidR="00BB5B94" w:rsidRPr="00143B8D">
              <w:rPr>
                <w:rFonts w:cs="Times New Roman"/>
                <w:szCs w:val="24"/>
              </w:rPr>
              <w:t>Electrical and Electronics Engineering</w:t>
            </w:r>
          </w:p>
        </w:tc>
        <w:tc>
          <w:tcPr>
            <w:tcW w:w="1451" w:type="dxa"/>
          </w:tcPr>
          <w:p w14:paraId="0CA74DD8" w14:textId="038B9651" w:rsidR="00136102" w:rsidRPr="00143B8D" w:rsidRDefault="00BB5B94" w:rsidP="003D2170">
            <w:pPr>
              <w:spacing w:line="240" w:lineRule="auto"/>
              <w:rPr>
                <w:rFonts w:cs="Times New Roman"/>
                <w:szCs w:val="24"/>
              </w:rPr>
            </w:pPr>
            <w:r w:rsidRPr="00143B8D">
              <w:rPr>
                <w:rFonts w:cs="Times New Roman"/>
                <w:szCs w:val="24"/>
              </w:rPr>
              <w:t>2008</w:t>
            </w:r>
          </w:p>
        </w:tc>
      </w:tr>
      <w:tr w:rsidR="00136102" w:rsidRPr="00143B8D" w14:paraId="2DD1B3F5" w14:textId="77777777" w:rsidTr="000161DE">
        <w:tc>
          <w:tcPr>
            <w:tcW w:w="1560" w:type="dxa"/>
          </w:tcPr>
          <w:p w14:paraId="0F4DEE7B" w14:textId="77777777" w:rsidR="00136102" w:rsidRPr="00143B8D" w:rsidRDefault="00136102" w:rsidP="003D2170">
            <w:pPr>
              <w:spacing w:line="240" w:lineRule="auto"/>
              <w:rPr>
                <w:rFonts w:cs="Times New Roman"/>
                <w:szCs w:val="24"/>
              </w:rPr>
            </w:pPr>
            <w:r w:rsidRPr="00143B8D">
              <w:rPr>
                <w:rFonts w:cs="Times New Roman"/>
                <w:szCs w:val="24"/>
              </w:rPr>
              <w:t>High School</w:t>
            </w:r>
          </w:p>
        </w:tc>
        <w:tc>
          <w:tcPr>
            <w:tcW w:w="4819" w:type="dxa"/>
          </w:tcPr>
          <w:p w14:paraId="3BC2983C" w14:textId="2C3F6F58" w:rsidR="00136102" w:rsidRPr="00143B8D" w:rsidRDefault="00BB5B94" w:rsidP="003D2170">
            <w:pPr>
              <w:spacing w:line="240" w:lineRule="auto"/>
              <w:rPr>
                <w:rFonts w:cs="Times New Roman"/>
                <w:szCs w:val="24"/>
              </w:rPr>
            </w:pPr>
            <w:r w:rsidRPr="00143B8D">
              <w:rPr>
                <w:rFonts w:cs="Times New Roman"/>
                <w:szCs w:val="24"/>
              </w:rPr>
              <w:t xml:space="preserve">Yusuf Ziya </w:t>
            </w:r>
            <w:proofErr w:type="spellStart"/>
            <w:r w:rsidRPr="00143B8D">
              <w:rPr>
                <w:rFonts w:cs="Times New Roman"/>
                <w:szCs w:val="24"/>
              </w:rPr>
              <w:t>Öner</w:t>
            </w:r>
            <w:proofErr w:type="spellEnd"/>
            <w:r w:rsidRPr="00143B8D">
              <w:rPr>
                <w:rFonts w:cs="Times New Roman"/>
                <w:szCs w:val="24"/>
              </w:rPr>
              <w:t xml:space="preserve"> Fen Lisesi, Antalya</w:t>
            </w:r>
          </w:p>
        </w:tc>
        <w:tc>
          <w:tcPr>
            <w:tcW w:w="1451" w:type="dxa"/>
          </w:tcPr>
          <w:p w14:paraId="33570E70" w14:textId="1E108D0F" w:rsidR="00136102" w:rsidRPr="00143B8D" w:rsidRDefault="00BB5B94" w:rsidP="003D2170">
            <w:pPr>
              <w:spacing w:line="240" w:lineRule="auto"/>
              <w:rPr>
                <w:rFonts w:cs="Times New Roman"/>
                <w:szCs w:val="24"/>
              </w:rPr>
            </w:pPr>
            <w:r w:rsidRPr="00143B8D">
              <w:rPr>
                <w:rFonts w:cs="Times New Roman"/>
                <w:szCs w:val="24"/>
              </w:rPr>
              <w:t>2002</w:t>
            </w:r>
          </w:p>
        </w:tc>
      </w:tr>
    </w:tbl>
    <w:p w14:paraId="17170A16" w14:textId="77777777" w:rsidR="00B96ED3" w:rsidRPr="00143B8D" w:rsidRDefault="00B96ED3" w:rsidP="003D2170">
      <w:pPr>
        <w:spacing w:after="0"/>
        <w:rPr>
          <w:b/>
          <w:bCs/>
        </w:rPr>
      </w:pPr>
    </w:p>
    <w:p w14:paraId="00AD69CE" w14:textId="2A6245A8" w:rsidR="0005476E" w:rsidRPr="00143B8D" w:rsidRDefault="0005476E" w:rsidP="003D2170">
      <w:pPr>
        <w:spacing w:after="0"/>
        <w:rPr>
          <w:b/>
          <w:bCs/>
        </w:rPr>
      </w:pPr>
      <w:r w:rsidRPr="00143B8D">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143B8D" w14:paraId="516ECEC6" w14:textId="77777777" w:rsidTr="0005476E">
        <w:tc>
          <w:tcPr>
            <w:tcW w:w="1843" w:type="dxa"/>
          </w:tcPr>
          <w:p w14:paraId="7D5193CF" w14:textId="04E2DC4F" w:rsidR="0005476E" w:rsidRPr="00143B8D" w:rsidRDefault="0005476E" w:rsidP="003D2170">
            <w:pPr>
              <w:spacing w:line="240" w:lineRule="auto"/>
              <w:rPr>
                <w:rFonts w:cs="Times New Roman"/>
                <w:b/>
                <w:szCs w:val="24"/>
              </w:rPr>
            </w:pPr>
            <w:r w:rsidRPr="00143B8D">
              <w:rPr>
                <w:rFonts w:cs="Times New Roman"/>
                <w:b/>
                <w:szCs w:val="24"/>
              </w:rPr>
              <w:t>Year</w:t>
            </w:r>
          </w:p>
        </w:tc>
        <w:tc>
          <w:tcPr>
            <w:tcW w:w="3119" w:type="dxa"/>
          </w:tcPr>
          <w:p w14:paraId="3DA07325" w14:textId="3F78DE2E" w:rsidR="0005476E" w:rsidRPr="00143B8D" w:rsidRDefault="0005476E" w:rsidP="003D2170">
            <w:pPr>
              <w:spacing w:line="240" w:lineRule="auto"/>
              <w:rPr>
                <w:rFonts w:cs="Times New Roman"/>
                <w:b/>
                <w:szCs w:val="24"/>
              </w:rPr>
            </w:pPr>
            <w:r w:rsidRPr="00143B8D">
              <w:rPr>
                <w:rFonts w:cs="Times New Roman"/>
                <w:b/>
                <w:szCs w:val="24"/>
              </w:rPr>
              <w:t>Place</w:t>
            </w:r>
          </w:p>
        </w:tc>
        <w:tc>
          <w:tcPr>
            <w:tcW w:w="2868" w:type="dxa"/>
          </w:tcPr>
          <w:p w14:paraId="4F6E3186" w14:textId="698B5E00" w:rsidR="0005476E" w:rsidRPr="00143B8D" w:rsidRDefault="0005476E" w:rsidP="003D2170">
            <w:pPr>
              <w:spacing w:line="240" w:lineRule="auto"/>
              <w:rPr>
                <w:rFonts w:cs="Times New Roman"/>
                <w:b/>
                <w:szCs w:val="24"/>
              </w:rPr>
            </w:pPr>
            <w:r w:rsidRPr="00143B8D">
              <w:rPr>
                <w:rFonts w:cs="Times New Roman"/>
                <w:b/>
                <w:szCs w:val="24"/>
              </w:rPr>
              <w:t>Enrollment</w:t>
            </w:r>
          </w:p>
        </w:tc>
      </w:tr>
      <w:tr w:rsidR="0005476E" w:rsidRPr="00143B8D" w14:paraId="7BC61F1C" w14:textId="77777777" w:rsidTr="0005476E">
        <w:tc>
          <w:tcPr>
            <w:tcW w:w="1843" w:type="dxa"/>
          </w:tcPr>
          <w:p w14:paraId="22FF6DC1" w14:textId="04346CF7" w:rsidR="0005476E" w:rsidRPr="00143B8D" w:rsidRDefault="000161DE" w:rsidP="003D2170">
            <w:pPr>
              <w:spacing w:line="240" w:lineRule="auto"/>
              <w:rPr>
                <w:rFonts w:cs="Times New Roman"/>
                <w:szCs w:val="24"/>
              </w:rPr>
            </w:pPr>
            <w:r w:rsidRPr="00143B8D">
              <w:t>2014- Present</w:t>
            </w:r>
          </w:p>
        </w:tc>
        <w:tc>
          <w:tcPr>
            <w:tcW w:w="3119" w:type="dxa"/>
          </w:tcPr>
          <w:p w14:paraId="3C224733" w14:textId="2790F5BD" w:rsidR="0005476E" w:rsidRPr="00143B8D" w:rsidRDefault="000161DE" w:rsidP="003D2170">
            <w:pPr>
              <w:spacing w:line="240" w:lineRule="auto"/>
              <w:rPr>
                <w:rFonts w:cs="Times New Roman"/>
                <w:szCs w:val="24"/>
              </w:rPr>
            </w:pPr>
            <w:r w:rsidRPr="00143B8D">
              <w:t>HAVELSAN</w:t>
            </w:r>
          </w:p>
        </w:tc>
        <w:tc>
          <w:tcPr>
            <w:tcW w:w="2868" w:type="dxa"/>
          </w:tcPr>
          <w:p w14:paraId="0A125150" w14:textId="75C5441F" w:rsidR="0005476E" w:rsidRPr="00143B8D" w:rsidRDefault="000161DE" w:rsidP="003D2170">
            <w:pPr>
              <w:spacing w:line="240" w:lineRule="auto"/>
              <w:rPr>
                <w:rFonts w:cs="Times New Roman"/>
                <w:szCs w:val="24"/>
              </w:rPr>
            </w:pPr>
            <w:r w:rsidRPr="00143B8D">
              <w:t>Modelling and Sensor Technologies Team Leader</w:t>
            </w:r>
          </w:p>
        </w:tc>
      </w:tr>
      <w:tr w:rsidR="0005476E" w:rsidRPr="00143B8D" w14:paraId="42AFE6DF" w14:textId="77777777" w:rsidTr="0005476E">
        <w:tc>
          <w:tcPr>
            <w:tcW w:w="1843" w:type="dxa"/>
          </w:tcPr>
          <w:p w14:paraId="7AA46616" w14:textId="293B91A4" w:rsidR="0005476E" w:rsidRPr="00143B8D" w:rsidRDefault="000161DE" w:rsidP="003D2170">
            <w:pPr>
              <w:spacing w:line="240" w:lineRule="auto"/>
              <w:rPr>
                <w:rFonts w:cs="Times New Roman"/>
                <w:szCs w:val="24"/>
              </w:rPr>
            </w:pPr>
            <w:r w:rsidRPr="00143B8D">
              <w:t>2013-2014</w:t>
            </w:r>
          </w:p>
        </w:tc>
        <w:tc>
          <w:tcPr>
            <w:tcW w:w="3119" w:type="dxa"/>
          </w:tcPr>
          <w:p w14:paraId="0FED5002" w14:textId="7DE2E575" w:rsidR="0005476E" w:rsidRPr="00143B8D" w:rsidRDefault="000161DE" w:rsidP="003D2170">
            <w:pPr>
              <w:spacing w:line="240" w:lineRule="auto"/>
              <w:rPr>
                <w:rFonts w:cs="Times New Roman"/>
                <w:szCs w:val="24"/>
              </w:rPr>
            </w:pPr>
            <w:r w:rsidRPr="00143B8D">
              <w:rPr>
                <w:rFonts w:cs="Times New Roman"/>
                <w:szCs w:val="24"/>
              </w:rPr>
              <w:t>AYESAS</w:t>
            </w:r>
          </w:p>
        </w:tc>
        <w:tc>
          <w:tcPr>
            <w:tcW w:w="2868" w:type="dxa"/>
          </w:tcPr>
          <w:p w14:paraId="1E231380" w14:textId="236FE881" w:rsidR="0005476E" w:rsidRPr="00143B8D" w:rsidRDefault="000161DE" w:rsidP="003D2170">
            <w:pPr>
              <w:spacing w:line="240" w:lineRule="auto"/>
              <w:rPr>
                <w:rFonts w:cs="Times New Roman"/>
                <w:szCs w:val="24"/>
              </w:rPr>
            </w:pPr>
            <w:r w:rsidRPr="00143B8D">
              <w:t>Senior Software Engineer</w:t>
            </w:r>
          </w:p>
        </w:tc>
      </w:tr>
      <w:tr w:rsidR="0005476E" w:rsidRPr="00143B8D" w14:paraId="2CA3A508" w14:textId="77777777" w:rsidTr="0005476E">
        <w:tc>
          <w:tcPr>
            <w:tcW w:w="1843" w:type="dxa"/>
          </w:tcPr>
          <w:p w14:paraId="7138DCE3" w14:textId="5B6423C5" w:rsidR="0005476E" w:rsidRPr="00143B8D" w:rsidRDefault="000161DE" w:rsidP="00BD23E0">
            <w:pPr>
              <w:spacing w:line="240" w:lineRule="auto"/>
              <w:rPr>
                <w:rFonts w:cs="Times New Roman"/>
                <w:szCs w:val="24"/>
              </w:rPr>
            </w:pPr>
            <w:r w:rsidRPr="00143B8D">
              <w:rPr>
                <w:rFonts w:cs="Times New Roman"/>
                <w:szCs w:val="24"/>
              </w:rPr>
              <w:t>2008-2013</w:t>
            </w:r>
          </w:p>
        </w:tc>
        <w:tc>
          <w:tcPr>
            <w:tcW w:w="3119" w:type="dxa"/>
          </w:tcPr>
          <w:p w14:paraId="2D7EF58A" w14:textId="58FA2E9D" w:rsidR="0005476E" w:rsidRPr="00143B8D" w:rsidRDefault="000161DE" w:rsidP="00BD23E0">
            <w:pPr>
              <w:spacing w:line="240" w:lineRule="auto"/>
              <w:rPr>
                <w:rFonts w:cs="Times New Roman"/>
                <w:szCs w:val="24"/>
              </w:rPr>
            </w:pPr>
            <w:r w:rsidRPr="00143B8D">
              <w:rPr>
                <w:rFonts w:cs="Times New Roman"/>
                <w:szCs w:val="24"/>
              </w:rPr>
              <w:t>KAREL</w:t>
            </w:r>
          </w:p>
        </w:tc>
        <w:tc>
          <w:tcPr>
            <w:tcW w:w="2868" w:type="dxa"/>
          </w:tcPr>
          <w:p w14:paraId="7A9E7962" w14:textId="099CC09A" w:rsidR="0005476E" w:rsidRPr="00143B8D" w:rsidRDefault="000161DE" w:rsidP="00BD23E0">
            <w:pPr>
              <w:spacing w:line="240" w:lineRule="auto"/>
              <w:rPr>
                <w:rFonts w:cs="Times New Roman"/>
                <w:szCs w:val="24"/>
              </w:rPr>
            </w:pPr>
            <w:r w:rsidRPr="00143B8D">
              <w:rPr>
                <w:rFonts w:cs="Times New Roman"/>
                <w:szCs w:val="24"/>
              </w:rPr>
              <w:t>Senior Design Engineer</w:t>
            </w:r>
          </w:p>
        </w:tc>
      </w:tr>
      <w:tr w:rsidR="0005476E" w:rsidRPr="00143B8D" w14:paraId="165E271F" w14:textId="77777777" w:rsidTr="0005476E">
        <w:tc>
          <w:tcPr>
            <w:tcW w:w="1843" w:type="dxa"/>
          </w:tcPr>
          <w:p w14:paraId="79880607" w14:textId="595E0735" w:rsidR="0005476E" w:rsidRPr="00143B8D" w:rsidRDefault="000161DE" w:rsidP="00BD23E0">
            <w:pPr>
              <w:spacing w:line="240" w:lineRule="auto"/>
              <w:rPr>
                <w:rFonts w:cs="Times New Roman"/>
                <w:szCs w:val="24"/>
              </w:rPr>
            </w:pPr>
            <w:r w:rsidRPr="00143B8D">
              <w:rPr>
                <w:rFonts w:cs="Times New Roman"/>
                <w:szCs w:val="24"/>
              </w:rPr>
              <w:t>2007-2007</w:t>
            </w:r>
          </w:p>
        </w:tc>
        <w:tc>
          <w:tcPr>
            <w:tcW w:w="3119" w:type="dxa"/>
          </w:tcPr>
          <w:p w14:paraId="725C2803" w14:textId="4AF86ED7" w:rsidR="0005476E" w:rsidRPr="00143B8D" w:rsidRDefault="000161DE" w:rsidP="00BD23E0">
            <w:pPr>
              <w:spacing w:line="240" w:lineRule="auto"/>
              <w:rPr>
                <w:rFonts w:cs="Times New Roman"/>
                <w:szCs w:val="24"/>
              </w:rPr>
            </w:pPr>
            <w:r w:rsidRPr="00143B8D">
              <w:rPr>
                <w:rFonts w:cs="Times New Roman"/>
                <w:szCs w:val="24"/>
              </w:rPr>
              <w:t>TUBITAK</w:t>
            </w:r>
          </w:p>
        </w:tc>
        <w:tc>
          <w:tcPr>
            <w:tcW w:w="2868" w:type="dxa"/>
          </w:tcPr>
          <w:p w14:paraId="5477E377" w14:textId="4050112D" w:rsidR="0005476E" w:rsidRPr="00143B8D" w:rsidRDefault="000161DE" w:rsidP="00BD23E0">
            <w:pPr>
              <w:spacing w:line="240" w:lineRule="auto"/>
              <w:rPr>
                <w:rFonts w:cs="Times New Roman"/>
                <w:szCs w:val="24"/>
              </w:rPr>
            </w:pPr>
            <w:r w:rsidRPr="00143B8D">
              <w:rPr>
                <w:rFonts w:cs="Times New Roman"/>
                <w:szCs w:val="24"/>
              </w:rPr>
              <w:t>Part Time Engineer</w:t>
            </w:r>
          </w:p>
        </w:tc>
      </w:tr>
    </w:tbl>
    <w:p w14:paraId="233B0602" w14:textId="77777777" w:rsidR="00B96ED3" w:rsidRPr="00143B8D" w:rsidRDefault="00B96ED3" w:rsidP="0005476E">
      <w:pPr>
        <w:spacing w:after="0" w:line="240" w:lineRule="auto"/>
        <w:rPr>
          <w:rFonts w:cs="Times New Roman"/>
          <w:b/>
          <w:szCs w:val="24"/>
        </w:rPr>
      </w:pPr>
    </w:p>
    <w:p w14:paraId="1CC975A7" w14:textId="165DB024" w:rsidR="00136102" w:rsidRPr="00143B8D" w:rsidRDefault="00136102" w:rsidP="0005476E">
      <w:pPr>
        <w:spacing w:after="0" w:line="240" w:lineRule="auto"/>
        <w:rPr>
          <w:rFonts w:cs="Times New Roman"/>
          <w:b/>
          <w:szCs w:val="24"/>
        </w:rPr>
      </w:pPr>
      <w:r w:rsidRPr="00143B8D">
        <w:rPr>
          <w:rFonts w:cs="Times New Roman"/>
          <w:b/>
          <w:szCs w:val="24"/>
        </w:rPr>
        <w:t xml:space="preserve">FOREIGN LANGUAGES </w:t>
      </w:r>
    </w:p>
    <w:p w14:paraId="2380764E" w14:textId="679B93B0" w:rsidR="0005476E" w:rsidRPr="00143B8D" w:rsidRDefault="00136102" w:rsidP="0005476E">
      <w:pPr>
        <w:spacing w:after="0" w:line="240" w:lineRule="auto"/>
        <w:rPr>
          <w:rFonts w:cs="Times New Roman"/>
          <w:szCs w:val="24"/>
        </w:rPr>
      </w:pPr>
      <w:r w:rsidRPr="00143B8D">
        <w:rPr>
          <w:rFonts w:cs="Times New Roman"/>
          <w:szCs w:val="24"/>
        </w:rPr>
        <w:t xml:space="preserve">Advanced English, </w:t>
      </w:r>
      <w:r w:rsidR="00B96ED3" w:rsidRPr="00143B8D">
        <w:rPr>
          <w:rFonts w:cs="Times New Roman"/>
          <w:szCs w:val="24"/>
        </w:rPr>
        <w:t>Beginner</w:t>
      </w:r>
      <w:r w:rsidRPr="00143B8D">
        <w:rPr>
          <w:rFonts w:cs="Times New Roman"/>
          <w:szCs w:val="24"/>
        </w:rPr>
        <w:t xml:space="preserve"> German </w:t>
      </w:r>
    </w:p>
    <w:p w14:paraId="4C39F54E" w14:textId="77777777" w:rsidR="0005476E" w:rsidRPr="00143B8D" w:rsidRDefault="0005476E" w:rsidP="0005476E">
      <w:pPr>
        <w:spacing w:after="0" w:line="240" w:lineRule="auto"/>
        <w:rPr>
          <w:rFonts w:cs="Times New Roman"/>
          <w:szCs w:val="24"/>
        </w:rPr>
      </w:pPr>
    </w:p>
    <w:p w14:paraId="34B9AC0B" w14:textId="412780AE" w:rsidR="00136102" w:rsidRPr="00143B8D" w:rsidRDefault="00136102" w:rsidP="0005476E">
      <w:pPr>
        <w:spacing w:after="0"/>
        <w:rPr>
          <w:rFonts w:cs="Times New Roman"/>
          <w:b/>
          <w:szCs w:val="24"/>
        </w:rPr>
      </w:pPr>
      <w:r w:rsidRPr="00143B8D">
        <w:rPr>
          <w:rFonts w:cs="Times New Roman"/>
          <w:b/>
          <w:szCs w:val="24"/>
        </w:rPr>
        <w:t xml:space="preserve">PUBLICATIONS </w:t>
      </w:r>
    </w:p>
    <w:p w14:paraId="2BBC84EA" w14:textId="47774400" w:rsidR="00DC24D6" w:rsidRPr="00143B8D" w:rsidRDefault="00DC24D6">
      <w:pPr>
        <w:pStyle w:val="ListParagraph"/>
        <w:numPr>
          <w:ilvl w:val="0"/>
          <w:numId w:val="7"/>
        </w:numPr>
        <w:spacing w:after="0" w:line="240" w:lineRule="auto"/>
        <w:rPr>
          <w:rFonts w:cs="Times New Roman"/>
          <w:szCs w:val="24"/>
        </w:rPr>
      </w:pPr>
      <w:r w:rsidRPr="00143B8D">
        <w:rPr>
          <w:rFonts w:cs="Times New Roman"/>
          <w:szCs w:val="24"/>
        </w:rPr>
        <w:t xml:space="preserve">Kabak, Y., Kose, I. G., Akman, C., &amp; </w:t>
      </w:r>
      <w:proofErr w:type="spellStart"/>
      <w:r w:rsidRPr="00143B8D">
        <w:rPr>
          <w:rFonts w:cs="Times New Roman"/>
          <w:szCs w:val="24"/>
        </w:rPr>
        <w:t>Ramscar</w:t>
      </w:r>
      <w:proofErr w:type="spellEnd"/>
      <w:r w:rsidRPr="00143B8D">
        <w:rPr>
          <w:rFonts w:cs="Times New Roman"/>
          <w:szCs w:val="24"/>
        </w:rPr>
        <w:t>, D. (2023, December). TeamAware: Profile-Based Interoperability Framework for First Responders. In </w:t>
      </w:r>
      <w:r w:rsidRPr="00143B8D">
        <w:rPr>
          <w:rFonts w:cs="Times New Roman"/>
          <w:i/>
          <w:iCs/>
          <w:szCs w:val="24"/>
        </w:rPr>
        <w:t>International Conference on Information Technology in Disaster Risk Reduction</w:t>
      </w:r>
      <w:r w:rsidRPr="00143B8D">
        <w:rPr>
          <w:rFonts w:cs="Times New Roman"/>
          <w:szCs w:val="24"/>
        </w:rPr>
        <w:t> (</w:t>
      </w:r>
      <w:proofErr w:type="gramStart"/>
      <w:r w:rsidRPr="00143B8D">
        <w:rPr>
          <w:rFonts w:cs="Times New Roman"/>
          <w:szCs w:val="24"/>
        </w:rPr>
        <w:t>pp</w:t>
      </w:r>
      <w:proofErr w:type="gramEnd"/>
      <w:r w:rsidRPr="00143B8D">
        <w:rPr>
          <w:rFonts w:cs="Times New Roman"/>
          <w:szCs w:val="24"/>
        </w:rPr>
        <w:t>. 98-111). Cham: Springer Nature Switzerland.</w:t>
      </w:r>
    </w:p>
    <w:p w14:paraId="1A616CC5" w14:textId="435A6702" w:rsidR="00DC24D6" w:rsidRPr="00143B8D" w:rsidRDefault="00DC24D6">
      <w:pPr>
        <w:pStyle w:val="ListParagraph"/>
        <w:numPr>
          <w:ilvl w:val="0"/>
          <w:numId w:val="7"/>
        </w:numPr>
        <w:spacing w:after="0" w:line="240" w:lineRule="auto"/>
        <w:rPr>
          <w:rFonts w:cs="Times New Roman"/>
          <w:szCs w:val="24"/>
        </w:rPr>
      </w:pPr>
      <w:r w:rsidRPr="00143B8D">
        <w:rPr>
          <w:rFonts w:cs="Times New Roman"/>
          <w:szCs w:val="24"/>
        </w:rPr>
        <w:t xml:space="preserve">Gunes, A., </w:t>
      </w:r>
      <w:proofErr w:type="spellStart"/>
      <w:r w:rsidRPr="00143B8D">
        <w:rPr>
          <w:rFonts w:cs="Times New Roman"/>
          <w:szCs w:val="24"/>
        </w:rPr>
        <w:t>ihsan</w:t>
      </w:r>
      <w:proofErr w:type="spellEnd"/>
      <w:r w:rsidRPr="00143B8D">
        <w:rPr>
          <w:rFonts w:cs="Times New Roman"/>
          <w:szCs w:val="24"/>
        </w:rPr>
        <w:t xml:space="preserve"> </w:t>
      </w:r>
      <w:proofErr w:type="spellStart"/>
      <w:r w:rsidRPr="00143B8D">
        <w:rPr>
          <w:rFonts w:cs="Times New Roman"/>
          <w:szCs w:val="24"/>
        </w:rPr>
        <w:t>Gullu</w:t>
      </w:r>
      <w:proofErr w:type="spellEnd"/>
      <w:r w:rsidRPr="00143B8D">
        <w:rPr>
          <w:rFonts w:cs="Times New Roman"/>
          <w:szCs w:val="24"/>
        </w:rPr>
        <w:t xml:space="preserve">, A., Alam, M. S., </w:t>
      </w:r>
      <w:proofErr w:type="spellStart"/>
      <w:r w:rsidRPr="00143B8D">
        <w:rPr>
          <w:rFonts w:cs="Times New Roman"/>
          <w:szCs w:val="24"/>
        </w:rPr>
        <w:t>Sucu</w:t>
      </w:r>
      <w:proofErr w:type="spellEnd"/>
      <w:r w:rsidRPr="00143B8D">
        <w:rPr>
          <w:rFonts w:cs="Times New Roman"/>
          <w:szCs w:val="24"/>
        </w:rPr>
        <w:t xml:space="preserve">, E. S., Köse, S., </w:t>
      </w:r>
      <w:proofErr w:type="spellStart"/>
      <w:r w:rsidRPr="00143B8D">
        <w:rPr>
          <w:rFonts w:cs="Times New Roman"/>
          <w:szCs w:val="24"/>
        </w:rPr>
        <w:t>Göze</w:t>
      </w:r>
      <w:proofErr w:type="spellEnd"/>
      <w:r w:rsidRPr="00143B8D">
        <w:rPr>
          <w:rFonts w:cs="Times New Roman"/>
          <w:szCs w:val="24"/>
        </w:rPr>
        <w:t>, A. G., ... &amp; Akman, Ç. (2023, July). NLoS Measurement Elimination in UWB Signals Using Anomaly Detection. In </w:t>
      </w:r>
      <w:r w:rsidRPr="00143B8D">
        <w:rPr>
          <w:rFonts w:cs="Times New Roman"/>
          <w:i/>
          <w:iCs/>
          <w:szCs w:val="24"/>
        </w:rPr>
        <w:t>2023 31st Signal Processing and Communications Applications Conference (SIU)</w:t>
      </w:r>
      <w:r w:rsidRPr="00143B8D">
        <w:rPr>
          <w:rFonts w:cs="Times New Roman"/>
          <w:szCs w:val="24"/>
        </w:rPr>
        <w:t> (pp. 1-4). IEEE.</w:t>
      </w:r>
    </w:p>
    <w:p w14:paraId="0EDFA679" w14:textId="0E7BC99F" w:rsidR="00DC24D6" w:rsidRPr="00143B8D" w:rsidRDefault="00DC24D6">
      <w:pPr>
        <w:pStyle w:val="ListParagraph"/>
        <w:numPr>
          <w:ilvl w:val="0"/>
          <w:numId w:val="7"/>
        </w:numPr>
        <w:spacing w:after="0" w:line="240" w:lineRule="auto"/>
        <w:rPr>
          <w:rFonts w:cs="Times New Roman"/>
          <w:szCs w:val="24"/>
        </w:rPr>
      </w:pPr>
      <w:r w:rsidRPr="00143B8D">
        <w:rPr>
          <w:rFonts w:cs="Times New Roman"/>
          <w:szCs w:val="24"/>
        </w:rPr>
        <w:t>AKMAN, Ç. (2022, May). Relative Localization for Swarm Aerial Vehicles. In </w:t>
      </w:r>
      <w:r w:rsidRPr="00143B8D">
        <w:rPr>
          <w:rFonts w:cs="Times New Roman"/>
          <w:i/>
          <w:iCs/>
          <w:szCs w:val="24"/>
        </w:rPr>
        <w:t>2022 30th Signal Processing and Communications Applications Conference (SIU)</w:t>
      </w:r>
      <w:r w:rsidRPr="00143B8D">
        <w:rPr>
          <w:rFonts w:cs="Times New Roman"/>
          <w:szCs w:val="24"/>
        </w:rPr>
        <w:t>.</w:t>
      </w:r>
    </w:p>
    <w:p w14:paraId="23C8FB29" w14:textId="587B57AE" w:rsidR="00DC24D6" w:rsidRPr="00143B8D" w:rsidRDefault="00DC24D6">
      <w:pPr>
        <w:pStyle w:val="ListParagraph"/>
        <w:numPr>
          <w:ilvl w:val="0"/>
          <w:numId w:val="7"/>
        </w:numPr>
        <w:spacing w:after="0" w:line="240" w:lineRule="auto"/>
        <w:rPr>
          <w:rFonts w:cs="Times New Roman"/>
          <w:szCs w:val="24"/>
        </w:rPr>
      </w:pPr>
      <w:r w:rsidRPr="00143B8D">
        <w:rPr>
          <w:rFonts w:cs="Times New Roman"/>
          <w:szCs w:val="24"/>
        </w:rPr>
        <w:t xml:space="preserve">Korkmaz, I. O., </w:t>
      </w:r>
      <w:proofErr w:type="spellStart"/>
      <w:r w:rsidRPr="00143B8D">
        <w:rPr>
          <w:rFonts w:cs="Times New Roman"/>
          <w:szCs w:val="24"/>
        </w:rPr>
        <w:t>Özateş</w:t>
      </w:r>
      <w:proofErr w:type="spellEnd"/>
      <w:r w:rsidRPr="00143B8D">
        <w:rPr>
          <w:rFonts w:cs="Times New Roman"/>
          <w:szCs w:val="24"/>
        </w:rPr>
        <w:t>, T., Koç, E., Aydın, E., Kor, E., Dilek, D., ... &amp; Akman, Ç. (2022, May). Indoor localization with transfer learning. In </w:t>
      </w:r>
      <w:r w:rsidRPr="00143B8D">
        <w:rPr>
          <w:rFonts w:cs="Times New Roman"/>
          <w:i/>
          <w:iCs/>
          <w:szCs w:val="24"/>
        </w:rPr>
        <w:t>2022 30th Signal Processing and Communications Applications Conference (SIU)</w:t>
      </w:r>
      <w:r w:rsidRPr="00143B8D">
        <w:rPr>
          <w:rFonts w:cs="Times New Roman"/>
          <w:szCs w:val="24"/>
        </w:rPr>
        <w:t> (pp. 1-4). IEEE.</w:t>
      </w:r>
    </w:p>
    <w:p w14:paraId="63F0C226" w14:textId="667B66BC" w:rsidR="00DC24D6" w:rsidRPr="00143B8D" w:rsidRDefault="00DC24D6">
      <w:pPr>
        <w:pStyle w:val="ListParagraph"/>
        <w:numPr>
          <w:ilvl w:val="0"/>
          <w:numId w:val="7"/>
        </w:numPr>
        <w:spacing w:after="0" w:line="240" w:lineRule="auto"/>
        <w:rPr>
          <w:rFonts w:cs="Times New Roman"/>
          <w:szCs w:val="24"/>
        </w:rPr>
      </w:pPr>
      <w:r w:rsidRPr="00143B8D">
        <w:rPr>
          <w:rFonts w:cs="Times New Roman"/>
          <w:szCs w:val="24"/>
        </w:rPr>
        <w:t xml:space="preserve">Aytekin, A., </w:t>
      </w:r>
      <w:proofErr w:type="spellStart"/>
      <w:r w:rsidRPr="00143B8D">
        <w:rPr>
          <w:rFonts w:cs="Times New Roman"/>
          <w:szCs w:val="24"/>
        </w:rPr>
        <w:t>Bağcı</w:t>
      </w:r>
      <w:proofErr w:type="spellEnd"/>
      <w:r w:rsidRPr="00143B8D">
        <w:rPr>
          <w:rFonts w:cs="Times New Roman"/>
          <w:szCs w:val="24"/>
        </w:rPr>
        <w:t xml:space="preserve">, F., Bozdağ, M., </w:t>
      </w:r>
      <w:proofErr w:type="spellStart"/>
      <w:r w:rsidRPr="00143B8D">
        <w:rPr>
          <w:rFonts w:cs="Times New Roman"/>
          <w:szCs w:val="24"/>
        </w:rPr>
        <w:t>Camuzcu</w:t>
      </w:r>
      <w:proofErr w:type="spellEnd"/>
      <w:r w:rsidRPr="00143B8D">
        <w:rPr>
          <w:rFonts w:cs="Times New Roman"/>
          <w:szCs w:val="24"/>
        </w:rPr>
        <w:t xml:space="preserve">, N., Duru, A., Elma, M. S., ... &amp; Akman, Ç. (2022, May). Relative Localization for Swarm Aerial Vehicles. </w:t>
      </w:r>
      <w:r w:rsidRPr="00143B8D">
        <w:rPr>
          <w:rFonts w:cs="Times New Roman"/>
          <w:szCs w:val="24"/>
        </w:rPr>
        <w:lastRenderedPageBreak/>
        <w:t>In 2022 30th Signal Processing and Communications Applications Conference (SIU) (pp. 1-4). IEEE.</w:t>
      </w:r>
    </w:p>
    <w:p w14:paraId="395AAD4F" w14:textId="67AE463A" w:rsidR="00B96ED3" w:rsidRPr="00143B8D" w:rsidRDefault="00B96ED3">
      <w:pPr>
        <w:pStyle w:val="ListParagraph"/>
        <w:numPr>
          <w:ilvl w:val="0"/>
          <w:numId w:val="7"/>
        </w:numPr>
        <w:spacing w:after="0" w:line="240" w:lineRule="auto"/>
        <w:rPr>
          <w:rFonts w:cs="Times New Roman"/>
          <w:szCs w:val="24"/>
        </w:rPr>
      </w:pPr>
      <w:r w:rsidRPr="00143B8D">
        <w:rPr>
          <w:rFonts w:cs="Times New Roman"/>
          <w:szCs w:val="24"/>
        </w:rPr>
        <w:t>Akman, Ç., &amp; Sönmez, T. (2021). Body Motion Capture and Applications. In Decision Support Systems and Industrial IoT in Smart Grid, Factories, and Cities (</w:t>
      </w:r>
      <w:proofErr w:type="gramStart"/>
      <w:r w:rsidRPr="00143B8D">
        <w:rPr>
          <w:rFonts w:cs="Times New Roman"/>
          <w:szCs w:val="24"/>
        </w:rPr>
        <w:t>pp</w:t>
      </w:r>
      <w:proofErr w:type="gramEnd"/>
      <w:r w:rsidRPr="00143B8D">
        <w:rPr>
          <w:rFonts w:cs="Times New Roman"/>
          <w:szCs w:val="24"/>
        </w:rPr>
        <w:t>. 181-223). IGI Global.</w:t>
      </w:r>
    </w:p>
    <w:p w14:paraId="76DACD29" w14:textId="77777777" w:rsidR="00B96ED3" w:rsidRPr="00143B8D" w:rsidRDefault="00B96ED3">
      <w:pPr>
        <w:pStyle w:val="ListParagraph"/>
        <w:numPr>
          <w:ilvl w:val="0"/>
          <w:numId w:val="7"/>
        </w:numPr>
        <w:spacing w:after="0" w:line="240" w:lineRule="auto"/>
        <w:rPr>
          <w:rFonts w:cs="Times New Roman"/>
          <w:szCs w:val="24"/>
        </w:rPr>
      </w:pPr>
      <w:r w:rsidRPr="00143B8D">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143B8D" w:rsidRDefault="00B96ED3">
      <w:pPr>
        <w:pStyle w:val="ListParagraph"/>
        <w:numPr>
          <w:ilvl w:val="0"/>
          <w:numId w:val="7"/>
        </w:numPr>
        <w:spacing w:after="0" w:line="240" w:lineRule="auto"/>
        <w:rPr>
          <w:rFonts w:cs="Times New Roman"/>
          <w:szCs w:val="24"/>
        </w:rPr>
      </w:pPr>
      <w:r w:rsidRPr="00143B8D">
        <w:rPr>
          <w:rFonts w:cs="Times New Roman"/>
          <w:szCs w:val="24"/>
        </w:rPr>
        <w:t xml:space="preserve">Köse, S., </w:t>
      </w:r>
      <w:proofErr w:type="spellStart"/>
      <w:r w:rsidRPr="00143B8D">
        <w:rPr>
          <w:rFonts w:cs="Times New Roman"/>
          <w:szCs w:val="24"/>
        </w:rPr>
        <w:t>Gökalp</w:t>
      </w:r>
      <w:proofErr w:type="spellEnd"/>
      <w:r w:rsidRPr="00143B8D">
        <w:rPr>
          <w:rFonts w:cs="Times New Roman"/>
          <w:szCs w:val="24"/>
        </w:rPr>
        <w:t xml:space="preserve">, İ., </w:t>
      </w:r>
      <w:proofErr w:type="spellStart"/>
      <w:r w:rsidRPr="00143B8D">
        <w:rPr>
          <w:rFonts w:cs="Times New Roman"/>
          <w:szCs w:val="24"/>
        </w:rPr>
        <w:t>Dökme</w:t>
      </w:r>
      <w:proofErr w:type="spellEnd"/>
      <w:r w:rsidRPr="00143B8D">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143B8D" w:rsidRDefault="00B96ED3">
      <w:pPr>
        <w:pStyle w:val="ListParagraph"/>
        <w:numPr>
          <w:ilvl w:val="0"/>
          <w:numId w:val="7"/>
        </w:numPr>
        <w:spacing w:after="0" w:line="240" w:lineRule="auto"/>
        <w:rPr>
          <w:rFonts w:cs="Times New Roman"/>
          <w:szCs w:val="24"/>
        </w:rPr>
      </w:pPr>
      <w:proofErr w:type="spellStart"/>
      <w:r w:rsidRPr="00143B8D">
        <w:rPr>
          <w:rFonts w:cs="Times New Roman"/>
          <w:szCs w:val="24"/>
        </w:rPr>
        <w:t>Gökalp</w:t>
      </w:r>
      <w:proofErr w:type="spellEnd"/>
      <w:r w:rsidRPr="00143B8D">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143B8D" w:rsidRDefault="00B96ED3">
      <w:pPr>
        <w:pStyle w:val="ListParagraph"/>
        <w:numPr>
          <w:ilvl w:val="0"/>
          <w:numId w:val="7"/>
        </w:numPr>
        <w:spacing w:after="0" w:line="240" w:lineRule="auto"/>
        <w:rPr>
          <w:rFonts w:cs="Times New Roman"/>
          <w:szCs w:val="24"/>
        </w:rPr>
      </w:pPr>
      <w:r w:rsidRPr="00143B8D">
        <w:rPr>
          <w:rFonts w:cs="Times New Roman"/>
          <w:szCs w:val="24"/>
        </w:rPr>
        <w:t xml:space="preserve">Akman, Ç., Sönmez, T., </w:t>
      </w:r>
      <w:proofErr w:type="spellStart"/>
      <w:r w:rsidRPr="00143B8D">
        <w:rPr>
          <w:rFonts w:cs="Times New Roman"/>
          <w:szCs w:val="24"/>
        </w:rPr>
        <w:t>Özuğur</w:t>
      </w:r>
      <w:proofErr w:type="spellEnd"/>
      <w:r w:rsidRPr="00143B8D">
        <w:rPr>
          <w:rFonts w:cs="Times New Roman"/>
          <w:szCs w:val="24"/>
        </w:rPr>
        <w:t xml:space="preserve">, Ö., </w:t>
      </w:r>
      <w:proofErr w:type="spellStart"/>
      <w:r w:rsidRPr="00143B8D">
        <w:rPr>
          <w:rFonts w:cs="Times New Roman"/>
          <w:szCs w:val="24"/>
        </w:rPr>
        <w:t>Başlı</w:t>
      </w:r>
      <w:proofErr w:type="spellEnd"/>
      <w:r w:rsidRPr="00143B8D">
        <w:rPr>
          <w:rFonts w:cs="Times New Roman"/>
          <w:szCs w:val="24"/>
        </w:rPr>
        <w:t xml:space="preserve">, A. B., &amp; </w:t>
      </w:r>
      <w:proofErr w:type="spellStart"/>
      <w:r w:rsidRPr="00143B8D">
        <w:rPr>
          <w:rFonts w:cs="Times New Roman"/>
          <w:szCs w:val="24"/>
        </w:rPr>
        <w:t>Leblebicioğlu</w:t>
      </w:r>
      <w:proofErr w:type="spellEnd"/>
      <w:r w:rsidRPr="00143B8D">
        <w:rPr>
          <w:rFonts w:cs="Times New Roman"/>
          <w:szCs w:val="24"/>
        </w:rPr>
        <w:t>, M. K. (2018). Sensor fusion, sensitivity analysis and calibration in shooter localization systems. Sensors and Actuators A: Physical, 271, 66-75.</w:t>
      </w:r>
    </w:p>
    <w:p w14:paraId="40A0A313" w14:textId="77777777" w:rsidR="00B96ED3" w:rsidRPr="00143B8D" w:rsidRDefault="00B96ED3">
      <w:pPr>
        <w:pStyle w:val="ListParagraph"/>
        <w:numPr>
          <w:ilvl w:val="0"/>
          <w:numId w:val="7"/>
        </w:numPr>
        <w:spacing w:after="0" w:line="240" w:lineRule="auto"/>
        <w:rPr>
          <w:rFonts w:cs="Times New Roman"/>
          <w:szCs w:val="24"/>
        </w:rPr>
      </w:pPr>
      <w:r w:rsidRPr="00143B8D">
        <w:rPr>
          <w:rFonts w:cs="Times New Roman"/>
          <w:szCs w:val="24"/>
        </w:rPr>
        <w:t>Akman, Ç. (2017). Multi shooter localization with acoustic sensors (</w:t>
      </w:r>
      <w:proofErr w:type="gramStart"/>
      <w:r w:rsidRPr="00143B8D">
        <w:rPr>
          <w:rFonts w:cs="Times New Roman"/>
          <w:szCs w:val="24"/>
        </w:rPr>
        <w:t>Master's</w:t>
      </w:r>
      <w:proofErr w:type="gramEnd"/>
      <w:r w:rsidRPr="00143B8D">
        <w:rPr>
          <w:rFonts w:cs="Times New Roman"/>
          <w:szCs w:val="24"/>
        </w:rPr>
        <w:t xml:space="preserve"> thesis, Middle East Technical University).</w:t>
      </w:r>
    </w:p>
    <w:p w14:paraId="07188D68" w14:textId="77777777" w:rsidR="00B96ED3" w:rsidRPr="00143B8D" w:rsidRDefault="00B96ED3">
      <w:pPr>
        <w:pStyle w:val="ListParagraph"/>
        <w:numPr>
          <w:ilvl w:val="0"/>
          <w:numId w:val="7"/>
        </w:numPr>
        <w:spacing w:after="0" w:line="240" w:lineRule="auto"/>
        <w:rPr>
          <w:rFonts w:cs="Times New Roman"/>
          <w:szCs w:val="24"/>
        </w:rPr>
      </w:pPr>
      <w:r w:rsidRPr="00143B8D">
        <w:rPr>
          <w:rFonts w:cs="Times New Roman"/>
          <w:szCs w:val="24"/>
        </w:rPr>
        <w:t xml:space="preserve">Akman, Ç., Sönmez, T., </w:t>
      </w:r>
      <w:proofErr w:type="spellStart"/>
      <w:r w:rsidRPr="00143B8D">
        <w:rPr>
          <w:rFonts w:cs="Times New Roman"/>
          <w:szCs w:val="24"/>
        </w:rPr>
        <w:t>Özuğur</w:t>
      </w:r>
      <w:proofErr w:type="spellEnd"/>
      <w:r w:rsidRPr="00143B8D">
        <w:rPr>
          <w:rFonts w:cs="Times New Roman"/>
          <w:szCs w:val="24"/>
        </w:rPr>
        <w:t xml:space="preserve">, Ö., &amp; </w:t>
      </w:r>
      <w:proofErr w:type="spellStart"/>
      <w:r w:rsidRPr="00143B8D">
        <w:rPr>
          <w:rFonts w:cs="Times New Roman"/>
          <w:szCs w:val="24"/>
        </w:rPr>
        <w:t>Leblebicioğlu</w:t>
      </w:r>
      <w:proofErr w:type="spellEnd"/>
      <w:r w:rsidRPr="00143B8D">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143B8D" w:rsidRDefault="00B96ED3" w:rsidP="00B96ED3">
      <w:pPr>
        <w:spacing w:after="0" w:line="240" w:lineRule="auto"/>
        <w:rPr>
          <w:rFonts w:cs="Times New Roman"/>
          <w:szCs w:val="24"/>
        </w:rPr>
      </w:pPr>
    </w:p>
    <w:p w14:paraId="300B999F" w14:textId="537E20D7" w:rsidR="00F61F25" w:rsidRPr="00143B8D" w:rsidRDefault="00F61F25" w:rsidP="00F61F25">
      <w:pPr>
        <w:spacing w:after="0"/>
        <w:rPr>
          <w:rFonts w:cs="Times New Roman"/>
          <w:b/>
          <w:szCs w:val="24"/>
        </w:rPr>
      </w:pPr>
      <w:r w:rsidRPr="00143B8D">
        <w:rPr>
          <w:rFonts w:cs="Times New Roman"/>
          <w:b/>
          <w:szCs w:val="24"/>
        </w:rPr>
        <w:t xml:space="preserve">PATENTS </w:t>
      </w:r>
    </w:p>
    <w:p w14:paraId="489BBC0C"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(2017, June 5). </w:t>
      </w:r>
      <w:proofErr w:type="spellStart"/>
      <w:r w:rsidRPr="00143B8D">
        <w:rPr>
          <w:rFonts w:cs="Times New Roman"/>
          <w:szCs w:val="24"/>
        </w:rPr>
        <w:t>Ateşli</w:t>
      </w:r>
      <w:proofErr w:type="spellEnd"/>
      <w:r w:rsidRPr="00143B8D">
        <w:rPr>
          <w:rFonts w:cs="Times New Roman"/>
          <w:szCs w:val="24"/>
        </w:rPr>
        <w:t xml:space="preserve"> </w:t>
      </w:r>
      <w:proofErr w:type="spellStart"/>
      <w:r w:rsidRPr="00143B8D">
        <w:rPr>
          <w:rFonts w:cs="Times New Roman"/>
          <w:szCs w:val="24"/>
        </w:rPr>
        <w:t>silah</w:t>
      </w:r>
      <w:proofErr w:type="spellEnd"/>
      <w:r w:rsidRPr="00143B8D">
        <w:rPr>
          <w:rFonts w:cs="Times New Roman"/>
          <w:szCs w:val="24"/>
        </w:rPr>
        <w:t xml:space="preserve"> </w:t>
      </w:r>
      <w:proofErr w:type="spellStart"/>
      <w:r w:rsidRPr="00143B8D">
        <w:rPr>
          <w:rFonts w:cs="Times New Roman"/>
          <w:szCs w:val="24"/>
        </w:rPr>
        <w:t>yön</w:t>
      </w:r>
      <w:proofErr w:type="spellEnd"/>
      <w:r w:rsidRPr="00143B8D">
        <w:rPr>
          <w:rFonts w:cs="Times New Roman"/>
          <w:szCs w:val="24"/>
        </w:rPr>
        <w:t xml:space="preserve"> ve </w:t>
      </w:r>
      <w:proofErr w:type="spellStart"/>
      <w:r w:rsidRPr="00143B8D">
        <w:rPr>
          <w:rFonts w:cs="Times New Roman"/>
          <w:szCs w:val="24"/>
        </w:rPr>
        <w:t>konum</w:t>
      </w:r>
      <w:proofErr w:type="spellEnd"/>
      <w:r w:rsidRPr="00143B8D">
        <w:rPr>
          <w:rFonts w:cs="Times New Roman"/>
          <w:szCs w:val="24"/>
        </w:rPr>
        <w:t xml:space="preserve"> </w:t>
      </w:r>
      <w:proofErr w:type="spellStart"/>
      <w:r w:rsidRPr="00143B8D">
        <w:rPr>
          <w:rFonts w:cs="Times New Roman"/>
          <w:szCs w:val="24"/>
        </w:rPr>
        <w:t>tespit</w:t>
      </w:r>
      <w:proofErr w:type="spellEnd"/>
      <w:r w:rsidRPr="00143B8D">
        <w:rPr>
          <w:rFonts w:cs="Times New Roman"/>
          <w:szCs w:val="24"/>
        </w:rPr>
        <w:t xml:space="preserve"> </w:t>
      </w:r>
      <w:proofErr w:type="spellStart"/>
      <w:r w:rsidRPr="00143B8D">
        <w:rPr>
          <w:rFonts w:cs="Times New Roman"/>
          <w:szCs w:val="24"/>
        </w:rPr>
        <w:t>sistemi</w:t>
      </w:r>
      <w:proofErr w:type="spellEnd"/>
      <w:r w:rsidRPr="00143B8D">
        <w:rPr>
          <w:rFonts w:cs="Times New Roman"/>
          <w:szCs w:val="24"/>
        </w:rPr>
        <w:t xml:space="preserve"> (Patent No. TR 2017/08288). Türk Patent ve Marka Kurumu.</w:t>
      </w:r>
    </w:p>
    <w:p w14:paraId="5A5FD43E"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(2018, December 31). </w:t>
      </w:r>
      <w:proofErr w:type="spellStart"/>
      <w:r w:rsidRPr="00143B8D">
        <w:rPr>
          <w:rFonts w:cs="Times New Roman"/>
          <w:szCs w:val="24"/>
        </w:rPr>
        <w:t>Hareket</w:t>
      </w:r>
      <w:proofErr w:type="spellEnd"/>
      <w:r w:rsidRPr="00143B8D">
        <w:rPr>
          <w:rFonts w:cs="Times New Roman"/>
          <w:szCs w:val="24"/>
        </w:rPr>
        <w:t xml:space="preserve"> </w:t>
      </w:r>
      <w:proofErr w:type="spellStart"/>
      <w:r w:rsidRPr="00143B8D">
        <w:rPr>
          <w:rFonts w:cs="Times New Roman"/>
          <w:szCs w:val="24"/>
        </w:rPr>
        <w:t>algılama</w:t>
      </w:r>
      <w:proofErr w:type="spellEnd"/>
      <w:r w:rsidRPr="00143B8D">
        <w:rPr>
          <w:rFonts w:cs="Times New Roman"/>
          <w:szCs w:val="24"/>
        </w:rPr>
        <w:t xml:space="preserve">, </w:t>
      </w:r>
      <w:proofErr w:type="spellStart"/>
      <w:r w:rsidRPr="00143B8D">
        <w:rPr>
          <w:rFonts w:cs="Times New Roman"/>
          <w:szCs w:val="24"/>
        </w:rPr>
        <w:t>analiz</w:t>
      </w:r>
      <w:proofErr w:type="spellEnd"/>
      <w:r w:rsidRPr="00143B8D">
        <w:rPr>
          <w:rFonts w:cs="Times New Roman"/>
          <w:szCs w:val="24"/>
        </w:rPr>
        <w:t xml:space="preserve"> ve </w:t>
      </w:r>
      <w:proofErr w:type="spellStart"/>
      <w:r w:rsidRPr="00143B8D">
        <w:rPr>
          <w:rFonts w:cs="Times New Roman"/>
          <w:szCs w:val="24"/>
        </w:rPr>
        <w:t>takip</w:t>
      </w:r>
      <w:proofErr w:type="spellEnd"/>
      <w:r w:rsidRPr="00143B8D">
        <w:rPr>
          <w:rFonts w:cs="Times New Roman"/>
          <w:szCs w:val="24"/>
        </w:rPr>
        <w:t xml:space="preserve"> </w:t>
      </w:r>
      <w:proofErr w:type="spellStart"/>
      <w:r w:rsidRPr="00143B8D">
        <w:rPr>
          <w:rFonts w:cs="Times New Roman"/>
          <w:szCs w:val="24"/>
        </w:rPr>
        <w:t>için</w:t>
      </w:r>
      <w:proofErr w:type="spellEnd"/>
      <w:r w:rsidRPr="00143B8D">
        <w:rPr>
          <w:rFonts w:cs="Times New Roman"/>
          <w:szCs w:val="24"/>
        </w:rPr>
        <w:t xml:space="preserve"> </w:t>
      </w:r>
      <w:proofErr w:type="spellStart"/>
      <w:r w:rsidRPr="00143B8D">
        <w:rPr>
          <w:rFonts w:cs="Times New Roman"/>
          <w:szCs w:val="24"/>
        </w:rPr>
        <w:t>bir</w:t>
      </w:r>
      <w:proofErr w:type="spellEnd"/>
      <w:r w:rsidRPr="00143B8D">
        <w:rPr>
          <w:rFonts w:cs="Times New Roman"/>
          <w:szCs w:val="24"/>
        </w:rPr>
        <w:t xml:space="preserve"> </w:t>
      </w:r>
      <w:proofErr w:type="spellStart"/>
      <w:r w:rsidRPr="00143B8D">
        <w:rPr>
          <w:rFonts w:cs="Times New Roman"/>
          <w:szCs w:val="24"/>
        </w:rPr>
        <w:t>sistem</w:t>
      </w:r>
      <w:proofErr w:type="spellEnd"/>
      <w:r w:rsidRPr="00143B8D">
        <w:rPr>
          <w:rFonts w:cs="Times New Roman"/>
          <w:szCs w:val="24"/>
        </w:rPr>
        <w:t xml:space="preserve"> (Patent No. TR 2018/21331). Türk Patent ve Marka Kurumu.</w:t>
      </w:r>
    </w:p>
    <w:p w14:paraId="1FEB3F2B"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(2021, April 7). </w:t>
      </w:r>
      <w:proofErr w:type="spellStart"/>
      <w:r w:rsidRPr="00143B8D">
        <w:rPr>
          <w:rFonts w:cs="Times New Roman"/>
          <w:szCs w:val="24"/>
        </w:rPr>
        <w:t>Kapalı</w:t>
      </w:r>
      <w:proofErr w:type="spellEnd"/>
      <w:r w:rsidRPr="00143B8D">
        <w:rPr>
          <w:rFonts w:cs="Times New Roman"/>
          <w:szCs w:val="24"/>
        </w:rPr>
        <w:t xml:space="preserve"> </w:t>
      </w:r>
      <w:proofErr w:type="spellStart"/>
      <w:r w:rsidRPr="00143B8D">
        <w:rPr>
          <w:rFonts w:cs="Times New Roman"/>
          <w:szCs w:val="24"/>
        </w:rPr>
        <w:t>alanlarda</w:t>
      </w:r>
      <w:proofErr w:type="spellEnd"/>
      <w:r w:rsidRPr="00143B8D">
        <w:rPr>
          <w:rFonts w:cs="Times New Roman"/>
          <w:szCs w:val="24"/>
        </w:rPr>
        <w:t xml:space="preserve"> </w:t>
      </w:r>
      <w:proofErr w:type="spellStart"/>
      <w:r w:rsidRPr="00143B8D">
        <w:rPr>
          <w:rFonts w:cs="Times New Roman"/>
          <w:szCs w:val="24"/>
        </w:rPr>
        <w:t>kullanıcı</w:t>
      </w:r>
      <w:proofErr w:type="spellEnd"/>
      <w:r w:rsidRPr="00143B8D">
        <w:rPr>
          <w:rFonts w:cs="Times New Roman"/>
          <w:szCs w:val="24"/>
        </w:rPr>
        <w:t xml:space="preserve"> </w:t>
      </w:r>
      <w:proofErr w:type="spellStart"/>
      <w:r w:rsidRPr="00143B8D">
        <w:rPr>
          <w:rFonts w:cs="Times New Roman"/>
          <w:szCs w:val="24"/>
        </w:rPr>
        <w:t>konumlandırma</w:t>
      </w:r>
      <w:proofErr w:type="spellEnd"/>
      <w:r w:rsidRPr="00143B8D">
        <w:rPr>
          <w:rFonts w:cs="Times New Roman"/>
          <w:szCs w:val="24"/>
        </w:rPr>
        <w:t xml:space="preserve"> </w:t>
      </w:r>
      <w:proofErr w:type="spellStart"/>
      <w:r w:rsidRPr="00143B8D">
        <w:rPr>
          <w:rFonts w:cs="Times New Roman"/>
          <w:szCs w:val="24"/>
        </w:rPr>
        <w:t>için</w:t>
      </w:r>
      <w:proofErr w:type="spellEnd"/>
      <w:r w:rsidRPr="00143B8D">
        <w:rPr>
          <w:rFonts w:cs="Times New Roman"/>
          <w:szCs w:val="24"/>
        </w:rPr>
        <w:t xml:space="preserve"> hibrit </w:t>
      </w:r>
      <w:proofErr w:type="spellStart"/>
      <w:r w:rsidRPr="00143B8D">
        <w:rPr>
          <w:rFonts w:cs="Times New Roman"/>
          <w:szCs w:val="24"/>
        </w:rPr>
        <w:t>bir</w:t>
      </w:r>
      <w:proofErr w:type="spellEnd"/>
      <w:r w:rsidRPr="00143B8D">
        <w:rPr>
          <w:rFonts w:cs="Times New Roman"/>
          <w:szCs w:val="24"/>
        </w:rPr>
        <w:t xml:space="preserve"> </w:t>
      </w:r>
      <w:proofErr w:type="spellStart"/>
      <w:r w:rsidRPr="00143B8D">
        <w:rPr>
          <w:rFonts w:cs="Times New Roman"/>
          <w:szCs w:val="24"/>
        </w:rPr>
        <w:t>yöntem</w:t>
      </w:r>
      <w:proofErr w:type="spellEnd"/>
      <w:r w:rsidRPr="00143B8D">
        <w:rPr>
          <w:rFonts w:cs="Times New Roman"/>
          <w:szCs w:val="24"/>
        </w:rPr>
        <w:t xml:space="preserve"> (Patent No. TR 2021/006182). Türk Patent ve Marka Kurumu.</w:t>
      </w:r>
    </w:p>
    <w:p w14:paraId="0BAE1FBA"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(2021, April 14). Acil durum </w:t>
      </w:r>
      <w:proofErr w:type="spellStart"/>
      <w:r w:rsidRPr="00143B8D">
        <w:rPr>
          <w:rFonts w:cs="Times New Roman"/>
          <w:szCs w:val="24"/>
        </w:rPr>
        <w:t>ekiplerinin</w:t>
      </w:r>
      <w:proofErr w:type="spellEnd"/>
      <w:r w:rsidRPr="00143B8D">
        <w:rPr>
          <w:rFonts w:cs="Times New Roman"/>
          <w:szCs w:val="24"/>
        </w:rPr>
        <w:t xml:space="preserve"> </w:t>
      </w:r>
      <w:proofErr w:type="spellStart"/>
      <w:r w:rsidRPr="00143B8D">
        <w:rPr>
          <w:rFonts w:cs="Times New Roman"/>
          <w:szCs w:val="24"/>
        </w:rPr>
        <w:t>durumsal</w:t>
      </w:r>
      <w:proofErr w:type="spellEnd"/>
      <w:r w:rsidRPr="00143B8D">
        <w:rPr>
          <w:rFonts w:cs="Times New Roman"/>
          <w:szCs w:val="24"/>
        </w:rPr>
        <w:t xml:space="preserve"> </w:t>
      </w:r>
      <w:proofErr w:type="spellStart"/>
      <w:r w:rsidRPr="00143B8D">
        <w:rPr>
          <w:rFonts w:cs="Times New Roman"/>
          <w:szCs w:val="24"/>
        </w:rPr>
        <w:t>farkındalıklarının</w:t>
      </w:r>
      <w:proofErr w:type="spellEnd"/>
      <w:r w:rsidRPr="00143B8D">
        <w:rPr>
          <w:rFonts w:cs="Times New Roman"/>
          <w:szCs w:val="24"/>
        </w:rPr>
        <w:t xml:space="preserve"> </w:t>
      </w:r>
      <w:proofErr w:type="spellStart"/>
      <w:r w:rsidRPr="00143B8D">
        <w:rPr>
          <w:rFonts w:cs="Times New Roman"/>
          <w:szCs w:val="24"/>
        </w:rPr>
        <w:t>tespiti</w:t>
      </w:r>
      <w:proofErr w:type="spellEnd"/>
      <w:r w:rsidRPr="00143B8D">
        <w:rPr>
          <w:rFonts w:cs="Times New Roman"/>
          <w:szCs w:val="24"/>
        </w:rPr>
        <w:t xml:space="preserve"> </w:t>
      </w:r>
      <w:proofErr w:type="spellStart"/>
      <w:r w:rsidRPr="00143B8D">
        <w:rPr>
          <w:rFonts w:cs="Times New Roman"/>
          <w:szCs w:val="24"/>
        </w:rPr>
        <w:t>için</w:t>
      </w:r>
      <w:proofErr w:type="spellEnd"/>
      <w:r w:rsidRPr="00143B8D">
        <w:rPr>
          <w:rFonts w:cs="Times New Roman"/>
          <w:szCs w:val="24"/>
        </w:rPr>
        <w:t xml:space="preserve"> </w:t>
      </w:r>
      <w:proofErr w:type="spellStart"/>
      <w:r w:rsidRPr="00143B8D">
        <w:rPr>
          <w:rFonts w:cs="Times New Roman"/>
          <w:szCs w:val="24"/>
        </w:rPr>
        <w:t>bir</w:t>
      </w:r>
      <w:proofErr w:type="spellEnd"/>
      <w:r w:rsidRPr="00143B8D">
        <w:rPr>
          <w:rFonts w:cs="Times New Roman"/>
          <w:szCs w:val="24"/>
        </w:rPr>
        <w:t xml:space="preserve"> </w:t>
      </w:r>
      <w:proofErr w:type="spellStart"/>
      <w:r w:rsidRPr="00143B8D">
        <w:rPr>
          <w:rFonts w:cs="Times New Roman"/>
          <w:szCs w:val="24"/>
        </w:rPr>
        <w:t>düzenek</w:t>
      </w:r>
      <w:proofErr w:type="spellEnd"/>
      <w:r w:rsidRPr="00143B8D">
        <w:rPr>
          <w:rFonts w:cs="Times New Roman"/>
          <w:szCs w:val="24"/>
        </w:rPr>
        <w:t xml:space="preserve"> ve </w:t>
      </w:r>
      <w:proofErr w:type="spellStart"/>
      <w:r w:rsidRPr="00143B8D">
        <w:rPr>
          <w:rFonts w:cs="Times New Roman"/>
          <w:szCs w:val="24"/>
        </w:rPr>
        <w:t>bu</w:t>
      </w:r>
      <w:proofErr w:type="spellEnd"/>
      <w:r w:rsidRPr="00143B8D">
        <w:rPr>
          <w:rFonts w:cs="Times New Roman"/>
          <w:szCs w:val="24"/>
        </w:rPr>
        <w:t xml:space="preserve"> </w:t>
      </w:r>
      <w:proofErr w:type="spellStart"/>
      <w:r w:rsidRPr="00143B8D">
        <w:rPr>
          <w:rFonts w:cs="Times New Roman"/>
          <w:szCs w:val="24"/>
        </w:rPr>
        <w:t>düzeneğin</w:t>
      </w:r>
      <w:proofErr w:type="spellEnd"/>
      <w:r w:rsidRPr="00143B8D">
        <w:rPr>
          <w:rFonts w:cs="Times New Roman"/>
          <w:szCs w:val="24"/>
        </w:rPr>
        <w:t xml:space="preserve"> </w:t>
      </w:r>
      <w:proofErr w:type="spellStart"/>
      <w:r w:rsidRPr="00143B8D">
        <w:rPr>
          <w:rFonts w:cs="Times New Roman"/>
          <w:szCs w:val="24"/>
        </w:rPr>
        <w:t>çalıştırılması</w:t>
      </w:r>
      <w:proofErr w:type="spellEnd"/>
      <w:r w:rsidRPr="00143B8D">
        <w:rPr>
          <w:rFonts w:cs="Times New Roman"/>
          <w:szCs w:val="24"/>
        </w:rPr>
        <w:t xml:space="preserve"> </w:t>
      </w:r>
      <w:proofErr w:type="spellStart"/>
      <w:r w:rsidRPr="00143B8D">
        <w:rPr>
          <w:rFonts w:cs="Times New Roman"/>
          <w:szCs w:val="24"/>
        </w:rPr>
        <w:t>için</w:t>
      </w:r>
      <w:proofErr w:type="spellEnd"/>
      <w:r w:rsidRPr="00143B8D">
        <w:rPr>
          <w:rFonts w:cs="Times New Roman"/>
          <w:szCs w:val="24"/>
        </w:rPr>
        <w:t xml:space="preserve"> </w:t>
      </w:r>
      <w:proofErr w:type="spellStart"/>
      <w:r w:rsidRPr="00143B8D">
        <w:rPr>
          <w:rFonts w:cs="Times New Roman"/>
          <w:szCs w:val="24"/>
        </w:rPr>
        <w:t>bir</w:t>
      </w:r>
      <w:proofErr w:type="spellEnd"/>
      <w:r w:rsidRPr="00143B8D">
        <w:rPr>
          <w:rFonts w:cs="Times New Roman"/>
          <w:szCs w:val="24"/>
        </w:rPr>
        <w:t xml:space="preserve"> </w:t>
      </w:r>
      <w:proofErr w:type="spellStart"/>
      <w:r w:rsidRPr="00143B8D">
        <w:rPr>
          <w:rFonts w:cs="Times New Roman"/>
          <w:szCs w:val="24"/>
        </w:rPr>
        <w:t>yöntem</w:t>
      </w:r>
      <w:proofErr w:type="spellEnd"/>
      <w:r w:rsidRPr="00143B8D">
        <w:rPr>
          <w:rFonts w:cs="Times New Roman"/>
          <w:szCs w:val="24"/>
        </w:rPr>
        <w:t xml:space="preserve"> (Patent No. TR 2021/006597). Türk Patent ve Marka Kurumu.</w:t>
      </w:r>
    </w:p>
    <w:p w14:paraId="56011582"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(2022, September 23). </w:t>
      </w:r>
      <w:proofErr w:type="spellStart"/>
      <w:r w:rsidRPr="00143B8D">
        <w:rPr>
          <w:rFonts w:cs="Times New Roman"/>
          <w:szCs w:val="24"/>
        </w:rPr>
        <w:t>Otonom</w:t>
      </w:r>
      <w:proofErr w:type="spellEnd"/>
      <w:r w:rsidRPr="00143B8D">
        <w:rPr>
          <w:rFonts w:cs="Times New Roman"/>
          <w:szCs w:val="24"/>
        </w:rPr>
        <w:t xml:space="preserve"> </w:t>
      </w:r>
      <w:proofErr w:type="spellStart"/>
      <w:r w:rsidRPr="00143B8D">
        <w:rPr>
          <w:rFonts w:cs="Times New Roman"/>
          <w:szCs w:val="24"/>
        </w:rPr>
        <w:t>sürülerde</w:t>
      </w:r>
      <w:proofErr w:type="spellEnd"/>
      <w:r w:rsidRPr="00143B8D">
        <w:rPr>
          <w:rFonts w:cs="Times New Roman"/>
          <w:szCs w:val="24"/>
        </w:rPr>
        <w:t xml:space="preserve"> ultra </w:t>
      </w:r>
      <w:proofErr w:type="spellStart"/>
      <w:r w:rsidRPr="00143B8D">
        <w:rPr>
          <w:rFonts w:cs="Times New Roman"/>
          <w:szCs w:val="24"/>
        </w:rPr>
        <w:t>geniş</w:t>
      </w:r>
      <w:proofErr w:type="spellEnd"/>
      <w:r w:rsidRPr="00143B8D">
        <w:rPr>
          <w:rFonts w:cs="Times New Roman"/>
          <w:szCs w:val="24"/>
        </w:rPr>
        <w:t xml:space="preserve"> bant </w:t>
      </w:r>
      <w:proofErr w:type="spellStart"/>
      <w:r w:rsidRPr="00143B8D">
        <w:rPr>
          <w:rFonts w:cs="Times New Roman"/>
          <w:szCs w:val="24"/>
        </w:rPr>
        <w:t>teknolojisi</w:t>
      </w:r>
      <w:proofErr w:type="spellEnd"/>
      <w:r w:rsidRPr="00143B8D">
        <w:rPr>
          <w:rFonts w:cs="Times New Roman"/>
          <w:szCs w:val="24"/>
        </w:rPr>
        <w:t xml:space="preserve"> </w:t>
      </w:r>
      <w:proofErr w:type="spellStart"/>
      <w:r w:rsidRPr="00143B8D">
        <w:rPr>
          <w:rFonts w:cs="Times New Roman"/>
          <w:szCs w:val="24"/>
        </w:rPr>
        <w:t>ile</w:t>
      </w:r>
      <w:proofErr w:type="spellEnd"/>
      <w:r w:rsidRPr="00143B8D">
        <w:rPr>
          <w:rFonts w:cs="Times New Roman"/>
          <w:szCs w:val="24"/>
        </w:rPr>
        <w:t xml:space="preserve"> </w:t>
      </w:r>
      <w:proofErr w:type="spellStart"/>
      <w:r w:rsidRPr="00143B8D">
        <w:rPr>
          <w:rFonts w:cs="Times New Roman"/>
          <w:szCs w:val="24"/>
        </w:rPr>
        <w:t>göreli</w:t>
      </w:r>
      <w:proofErr w:type="spellEnd"/>
      <w:r w:rsidRPr="00143B8D">
        <w:rPr>
          <w:rFonts w:cs="Times New Roman"/>
          <w:szCs w:val="24"/>
        </w:rPr>
        <w:t xml:space="preserve"> </w:t>
      </w:r>
      <w:proofErr w:type="spellStart"/>
      <w:r w:rsidRPr="00143B8D">
        <w:rPr>
          <w:rFonts w:cs="Times New Roman"/>
          <w:szCs w:val="24"/>
        </w:rPr>
        <w:t>konumlandırma</w:t>
      </w:r>
      <w:proofErr w:type="spellEnd"/>
      <w:r w:rsidRPr="00143B8D">
        <w:rPr>
          <w:rFonts w:cs="Times New Roman"/>
          <w:szCs w:val="24"/>
        </w:rPr>
        <w:t xml:space="preserve"> </w:t>
      </w:r>
      <w:proofErr w:type="spellStart"/>
      <w:r w:rsidRPr="00143B8D">
        <w:rPr>
          <w:rFonts w:cs="Times New Roman"/>
          <w:szCs w:val="24"/>
        </w:rPr>
        <w:t>yöntemi</w:t>
      </w:r>
      <w:proofErr w:type="spellEnd"/>
      <w:r w:rsidRPr="00143B8D">
        <w:rPr>
          <w:rFonts w:cs="Times New Roman"/>
          <w:szCs w:val="24"/>
        </w:rPr>
        <w:t xml:space="preserve"> (Patent No. TR 2022/014693). Türk Patent ve Marka Kurumu.</w:t>
      </w:r>
    </w:p>
    <w:p w14:paraId="41A411E4"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(2022, November 14). </w:t>
      </w:r>
      <w:proofErr w:type="spellStart"/>
      <w:r w:rsidRPr="00143B8D">
        <w:rPr>
          <w:rFonts w:cs="Times New Roman"/>
          <w:szCs w:val="24"/>
        </w:rPr>
        <w:t>Ön</w:t>
      </w:r>
      <w:proofErr w:type="spellEnd"/>
      <w:r w:rsidRPr="00143B8D">
        <w:rPr>
          <w:rFonts w:cs="Times New Roman"/>
          <w:szCs w:val="24"/>
        </w:rPr>
        <w:t xml:space="preserve"> </w:t>
      </w:r>
      <w:proofErr w:type="spellStart"/>
      <w:r w:rsidRPr="00143B8D">
        <w:rPr>
          <w:rFonts w:cs="Times New Roman"/>
          <w:szCs w:val="24"/>
        </w:rPr>
        <w:t>kurulumsuz</w:t>
      </w:r>
      <w:proofErr w:type="spellEnd"/>
      <w:r w:rsidRPr="00143B8D">
        <w:rPr>
          <w:rFonts w:cs="Times New Roman"/>
          <w:szCs w:val="24"/>
        </w:rPr>
        <w:t xml:space="preserve"> ultra </w:t>
      </w:r>
      <w:proofErr w:type="spellStart"/>
      <w:r w:rsidRPr="00143B8D">
        <w:rPr>
          <w:rFonts w:cs="Times New Roman"/>
          <w:szCs w:val="24"/>
        </w:rPr>
        <w:t>geniş</w:t>
      </w:r>
      <w:proofErr w:type="spellEnd"/>
      <w:r w:rsidRPr="00143B8D">
        <w:rPr>
          <w:rFonts w:cs="Times New Roman"/>
          <w:szCs w:val="24"/>
        </w:rPr>
        <w:t xml:space="preserve"> bant </w:t>
      </w:r>
      <w:proofErr w:type="spellStart"/>
      <w:r w:rsidRPr="00143B8D">
        <w:rPr>
          <w:rFonts w:cs="Times New Roman"/>
          <w:szCs w:val="24"/>
        </w:rPr>
        <w:t>tabanlı</w:t>
      </w:r>
      <w:proofErr w:type="spellEnd"/>
      <w:r w:rsidRPr="00143B8D">
        <w:rPr>
          <w:rFonts w:cs="Times New Roman"/>
          <w:szCs w:val="24"/>
        </w:rPr>
        <w:t xml:space="preserve"> </w:t>
      </w:r>
      <w:proofErr w:type="spellStart"/>
      <w:r w:rsidRPr="00143B8D">
        <w:rPr>
          <w:rFonts w:cs="Times New Roman"/>
          <w:szCs w:val="24"/>
        </w:rPr>
        <w:t>iki</w:t>
      </w:r>
      <w:proofErr w:type="spellEnd"/>
      <w:r w:rsidRPr="00143B8D">
        <w:rPr>
          <w:rFonts w:cs="Times New Roman"/>
          <w:szCs w:val="24"/>
        </w:rPr>
        <w:t xml:space="preserve"> </w:t>
      </w:r>
      <w:proofErr w:type="spellStart"/>
      <w:r w:rsidRPr="00143B8D">
        <w:rPr>
          <w:rFonts w:cs="Times New Roman"/>
          <w:szCs w:val="24"/>
        </w:rPr>
        <w:t>referans</w:t>
      </w:r>
      <w:proofErr w:type="spellEnd"/>
      <w:r w:rsidRPr="00143B8D">
        <w:rPr>
          <w:rFonts w:cs="Times New Roman"/>
          <w:szCs w:val="24"/>
        </w:rPr>
        <w:t xml:space="preserve"> </w:t>
      </w:r>
      <w:proofErr w:type="spellStart"/>
      <w:r w:rsidRPr="00143B8D">
        <w:rPr>
          <w:rFonts w:cs="Times New Roman"/>
          <w:szCs w:val="24"/>
        </w:rPr>
        <w:t>noktalı</w:t>
      </w:r>
      <w:proofErr w:type="spellEnd"/>
      <w:r w:rsidRPr="00143B8D">
        <w:rPr>
          <w:rFonts w:cs="Times New Roman"/>
          <w:szCs w:val="24"/>
        </w:rPr>
        <w:t xml:space="preserve"> </w:t>
      </w:r>
      <w:proofErr w:type="spellStart"/>
      <w:r w:rsidRPr="00143B8D">
        <w:rPr>
          <w:rFonts w:cs="Times New Roman"/>
          <w:szCs w:val="24"/>
        </w:rPr>
        <w:t>iç-dış</w:t>
      </w:r>
      <w:proofErr w:type="spellEnd"/>
      <w:r w:rsidRPr="00143B8D">
        <w:rPr>
          <w:rFonts w:cs="Times New Roman"/>
          <w:szCs w:val="24"/>
        </w:rPr>
        <w:t xml:space="preserve"> </w:t>
      </w:r>
      <w:proofErr w:type="spellStart"/>
      <w:r w:rsidRPr="00143B8D">
        <w:rPr>
          <w:rFonts w:cs="Times New Roman"/>
          <w:szCs w:val="24"/>
        </w:rPr>
        <w:t>ortam</w:t>
      </w:r>
      <w:proofErr w:type="spellEnd"/>
      <w:r w:rsidRPr="00143B8D">
        <w:rPr>
          <w:rFonts w:cs="Times New Roman"/>
          <w:szCs w:val="24"/>
        </w:rPr>
        <w:t xml:space="preserve"> </w:t>
      </w:r>
      <w:proofErr w:type="spellStart"/>
      <w:r w:rsidRPr="00143B8D">
        <w:rPr>
          <w:rFonts w:cs="Times New Roman"/>
          <w:szCs w:val="24"/>
        </w:rPr>
        <w:t>konumlandırma</w:t>
      </w:r>
      <w:proofErr w:type="spellEnd"/>
      <w:r w:rsidRPr="00143B8D">
        <w:rPr>
          <w:rFonts w:cs="Times New Roman"/>
          <w:szCs w:val="24"/>
        </w:rPr>
        <w:t xml:space="preserve"> </w:t>
      </w:r>
      <w:proofErr w:type="spellStart"/>
      <w:r w:rsidRPr="00143B8D">
        <w:rPr>
          <w:rFonts w:cs="Times New Roman"/>
          <w:szCs w:val="24"/>
        </w:rPr>
        <w:t>yöntemi</w:t>
      </w:r>
      <w:proofErr w:type="spellEnd"/>
      <w:r w:rsidRPr="00143B8D">
        <w:rPr>
          <w:rFonts w:cs="Times New Roman"/>
          <w:szCs w:val="24"/>
        </w:rPr>
        <w:t xml:space="preserve"> (Patent No. TR 2022/017180). Türk Patent ve Marka Kurumu.</w:t>
      </w:r>
    </w:p>
    <w:p w14:paraId="4D90888C"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lastRenderedPageBreak/>
        <w:t xml:space="preserve">Akman, Ç. (Co-inventor), &amp; HAVELSAN (Assignee). (2022, November 14). Tek </w:t>
      </w:r>
      <w:proofErr w:type="spellStart"/>
      <w:r w:rsidRPr="00143B8D">
        <w:rPr>
          <w:rFonts w:cs="Times New Roman"/>
          <w:szCs w:val="24"/>
        </w:rPr>
        <w:t>referans</w:t>
      </w:r>
      <w:proofErr w:type="spellEnd"/>
      <w:r w:rsidRPr="00143B8D">
        <w:rPr>
          <w:rFonts w:cs="Times New Roman"/>
          <w:szCs w:val="24"/>
        </w:rPr>
        <w:t xml:space="preserve"> </w:t>
      </w:r>
      <w:proofErr w:type="spellStart"/>
      <w:r w:rsidRPr="00143B8D">
        <w:rPr>
          <w:rFonts w:cs="Times New Roman"/>
          <w:szCs w:val="24"/>
        </w:rPr>
        <w:t>noktalı</w:t>
      </w:r>
      <w:proofErr w:type="spellEnd"/>
      <w:r w:rsidRPr="00143B8D">
        <w:rPr>
          <w:rFonts w:cs="Times New Roman"/>
          <w:szCs w:val="24"/>
        </w:rPr>
        <w:t xml:space="preserve"> </w:t>
      </w:r>
      <w:proofErr w:type="spellStart"/>
      <w:r w:rsidRPr="00143B8D">
        <w:rPr>
          <w:rFonts w:cs="Times New Roman"/>
          <w:szCs w:val="24"/>
        </w:rPr>
        <w:t>ön</w:t>
      </w:r>
      <w:proofErr w:type="spellEnd"/>
      <w:r w:rsidRPr="00143B8D">
        <w:rPr>
          <w:rFonts w:cs="Times New Roman"/>
          <w:szCs w:val="24"/>
        </w:rPr>
        <w:t xml:space="preserve"> </w:t>
      </w:r>
      <w:proofErr w:type="spellStart"/>
      <w:r w:rsidRPr="00143B8D">
        <w:rPr>
          <w:rFonts w:cs="Times New Roman"/>
          <w:szCs w:val="24"/>
        </w:rPr>
        <w:t>kurulumsuz</w:t>
      </w:r>
      <w:proofErr w:type="spellEnd"/>
      <w:r w:rsidRPr="00143B8D">
        <w:rPr>
          <w:rFonts w:cs="Times New Roman"/>
          <w:szCs w:val="24"/>
        </w:rPr>
        <w:t xml:space="preserve"> </w:t>
      </w:r>
      <w:proofErr w:type="spellStart"/>
      <w:r w:rsidRPr="00143B8D">
        <w:rPr>
          <w:rFonts w:cs="Times New Roman"/>
          <w:szCs w:val="24"/>
        </w:rPr>
        <w:t>iç</w:t>
      </w:r>
      <w:proofErr w:type="spellEnd"/>
      <w:r w:rsidRPr="00143B8D">
        <w:rPr>
          <w:rFonts w:cs="Times New Roman"/>
          <w:szCs w:val="24"/>
        </w:rPr>
        <w:t xml:space="preserve"> </w:t>
      </w:r>
      <w:proofErr w:type="spellStart"/>
      <w:r w:rsidRPr="00143B8D">
        <w:rPr>
          <w:rFonts w:cs="Times New Roman"/>
          <w:szCs w:val="24"/>
        </w:rPr>
        <w:t>ortam</w:t>
      </w:r>
      <w:proofErr w:type="spellEnd"/>
      <w:r w:rsidRPr="00143B8D">
        <w:rPr>
          <w:rFonts w:cs="Times New Roman"/>
          <w:szCs w:val="24"/>
        </w:rPr>
        <w:t xml:space="preserve"> </w:t>
      </w:r>
      <w:proofErr w:type="spellStart"/>
      <w:r w:rsidRPr="00143B8D">
        <w:rPr>
          <w:rFonts w:cs="Times New Roman"/>
          <w:szCs w:val="24"/>
        </w:rPr>
        <w:t>konumlandırma</w:t>
      </w:r>
      <w:proofErr w:type="spellEnd"/>
      <w:r w:rsidRPr="00143B8D">
        <w:rPr>
          <w:rFonts w:cs="Times New Roman"/>
          <w:szCs w:val="24"/>
        </w:rPr>
        <w:t xml:space="preserve"> </w:t>
      </w:r>
      <w:proofErr w:type="spellStart"/>
      <w:r w:rsidRPr="00143B8D">
        <w:rPr>
          <w:rFonts w:cs="Times New Roman"/>
          <w:szCs w:val="24"/>
        </w:rPr>
        <w:t>yöntemi</w:t>
      </w:r>
      <w:proofErr w:type="spellEnd"/>
      <w:r w:rsidRPr="00143B8D">
        <w:rPr>
          <w:rFonts w:cs="Times New Roman"/>
          <w:szCs w:val="24"/>
        </w:rPr>
        <w:t xml:space="preserve"> (Patent No. TR 2022/017194). Türk Patent ve Marka Kurumu.</w:t>
      </w:r>
    </w:p>
    <w:p w14:paraId="10AF5AFA"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(2023, November 6). </w:t>
      </w:r>
      <w:proofErr w:type="spellStart"/>
      <w:r w:rsidRPr="00143B8D">
        <w:rPr>
          <w:rFonts w:cs="Times New Roman"/>
          <w:szCs w:val="24"/>
        </w:rPr>
        <w:t>Ön</w:t>
      </w:r>
      <w:proofErr w:type="spellEnd"/>
      <w:r w:rsidRPr="00143B8D">
        <w:rPr>
          <w:rFonts w:cs="Times New Roman"/>
          <w:szCs w:val="24"/>
        </w:rPr>
        <w:t xml:space="preserve"> </w:t>
      </w:r>
      <w:proofErr w:type="spellStart"/>
      <w:r w:rsidRPr="00143B8D">
        <w:rPr>
          <w:rFonts w:cs="Times New Roman"/>
          <w:szCs w:val="24"/>
        </w:rPr>
        <w:t>kurulumsuz</w:t>
      </w:r>
      <w:proofErr w:type="spellEnd"/>
      <w:r w:rsidRPr="00143B8D">
        <w:rPr>
          <w:rFonts w:cs="Times New Roman"/>
          <w:szCs w:val="24"/>
        </w:rPr>
        <w:t xml:space="preserve"> UGB </w:t>
      </w:r>
      <w:proofErr w:type="spellStart"/>
      <w:r w:rsidRPr="00143B8D">
        <w:rPr>
          <w:rFonts w:cs="Times New Roman"/>
          <w:szCs w:val="24"/>
        </w:rPr>
        <w:t>tabanlı</w:t>
      </w:r>
      <w:proofErr w:type="spellEnd"/>
      <w:r w:rsidRPr="00143B8D">
        <w:rPr>
          <w:rFonts w:cs="Times New Roman"/>
          <w:szCs w:val="24"/>
        </w:rPr>
        <w:t xml:space="preserve"> </w:t>
      </w:r>
      <w:proofErr w:type="spellStart"/>
      <w:r w:rsidRPr="00143B8D">
        <w:rPr>
          <w:rFonts w:cs="Times New Roman"/>
          <w:szCs w:val="24"/>
        </w:rPr>
        <w:t>kapalı</w:t>
      </w:r>
      <w:proofErr w:type="spellEnd"/>
      <w:r w:rsidRPr="00143B8D">
        <w:rPr>
          <w:rFonts w:cs="Times New Roman"/>
          <w:szCs w:val="24"/>
        </w:rPr>
        <w:t xml:space="preserve"> </w:t>
      </w:r>
      <w:proofErr w:type="spellStart"/>
      <w:r w:rsidRPr="00143B8D">
        <w:rPr>
          <w:rFonts w:cs="Times New Roman"/>
          <w:szCs w:val="24"/>
        </w:rPr>
        <w:t>ortam</w:t>
      </w:r>
      <w:proofErr w:type="spellEnd"/>
      <w:r w:rsidRPr="00143B8D">
        <w:rPr>
          <w:rFonts w:cs="Times New Roman"/>
          <w:szCs w:val="24"/>
        </w:rPr>
        <w:t xml:space="preserve"> </w:t>
      </w:r>
      <w:proofErr w:type="spellStart"/>
      <w:r w:rsidRPr="00143B8D">
        <w:rPr>
          <w:rFonts w:cs="Times New Roman"/>
          <w:szCs w:val="24"/>
        </w:rPr>
        <w:t>haberleşme</w:t>
      </w:r>
      <w:proofErr w:type="spellEnd"/>
      <w:r w:rsidRPr="00143B8D">
        <w:rPr>
          <w:rFonts w:cs="Times New Roman"/>
          <w:szCs w:val="24"/>
        </w:rPr>
        <w:t xml:space="preserve"> </w:t>
      </w:r>
      <w:proofErr w:type="spellStart"/>
      <w:r w:rsidRPr="00143B8D">
        <w:rPr>
          <w:rFonts w:cs="Times New Roman"/>
          <w:szCs w:val="24"/>
        </w:rPr>
        <w:t>yöntemi</w:t>
      </w:r>
      <w:proofErr w:type="spellEnd"/>
      <w:r w:rsidRPr="00143B8D">
        <w:rPr>
          <w:rFonts w:cs="Times New Roman"/>
          <w:szCs w:val="24"/>
        </w:rPr>
        <w:t xml:space="preserve"> (Patent No. TR 2023/014409). Türk Patent ve Marka Kurumu.</w:t>
      </w:r>
    </w:p>
    <w:p w14:paraId="2356E52A"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(2023, December 5). GNSS </w:t>
      </w:r>
      <w:proofErr w:type="spellStart"/>
      <w:r w:rsidRPr="00143B8D">
        <w:rPr>
          <w:rFonts w:cs="Times New Roman"/>
          <w:szCs w:val="24"/>
        </w:rPr>
        <w:t>verisi</w:t>
      </w:r>
      <w:proofErr w:type="spellEnd"/>
      <w:r w:rsidRPr="00143B8D">
        <w:rPr>
          <w:rFonts w:cs="Times New Roman"/>
          <w:szCs w:val="24"/>
        </w:rPr>
        <w:t xml:space="preserve"> </w:t>
      </w:r>
      <w:proofErr w:type="spellStart"/>
      <w:r w:rsidRPr="00143B8D">
        <w:rPr>
          <w:rFonts w:cs="Times New Roman"/>
          <w:szCs w:val="24"/>
        </w:rPr>
        <w:t>olmayan</w:t>
      </w:r>
      <w:proofErr w:type="spellEnd"/>
      <w:r w:rsidRPr="00143B8D">
        <w:rPr>
          <w:rFonts w:cs="Times New Roman"/>
          <w:szCs w:val="24"/>
        </w:rPr>
        <w:t xml:space="preserve"> </w:t>
      </w:r>
      <w:proofErr w:type="spellStart"/>
      <w:r w:rsidRPr="00143B8D">
        <w:rPr>
          <w:rFonts w:cs="Times New Roman"/>
          <w:szCs w:val="24"/>
        </w:rPr>
        <w:t>ortamlarda</w:t>
      </w:r>
      <w:proofErr w:type="spellEnd"/>
      <w:r w:rsidRPr="00143B8D">
        <w:rPr>
          <w:rFonts w:cs="Times New Roman"/>
          <w:szCs w:val="24"/>
        </w:rPr>
        <w:t xml:space="preserve"> </w:t>
      </w:r>
      <w:proofErr w:type="spellStart"/>
      <w:r w:rsidRPr="00143B8D">
        <w:rPr>
          <w:rFonts w:cs="Times New Roman"/>
          <w:szCs w:val="24"/>
        </w:rPr>
        <w:t>taşınabilir</w:t>
      </w:r>
      <w:proofErr w:type="spellEnd"/>
      <w:r w:rsidRPr="00143B8D">
        <w:rPr>
          <w:rFonts w:cs="Times New Roman"/>
          <w:szCs w:val="24"/>
        </w:rPr>
        <w:t xml:space="preserve"> </w:t>
      </w:r>
      <w:proofErr w:type="spellStart"/>
      <w:r w:rsidRPr="00143B8D">
        <w:rPr>
          <w:rFonts w:cs="Times New Roman"/>
          <w:szCs w:val="24"/>
        </w:rPr>
        <w:t>cihaz</w:t>
      </w:r>
      <w:proofErr w:type="spellEnd"/>
      <w:r w:rsidRPr="00143B8D">
        <w:rPr>
          <w:rFonts w:cs="Times New Roman"/>
          <w:szCs w:val="24"/>
        </w:rPr>
        <w:t xml:space="preserve"> </w:t>
      </w:r>
      <w:proofErr w:type="spellStart"/>
      <w:r w:rsidRPr="00143B8D">
        <w:rPr>
          <w:rFonts w:cs="Times New Roman"/>
          <w:szCs w:val="24"/>
        </w:rPr>
        <w:t>kamerası</w:t>
      </w:r>
      <w:proofErr w:type="spellEnd"/>
      <w:r w:rsidRPr="00143B8D">
        <w:rPr>
          <w:rFonts w:cs="Times New Roman"/>
          <w:szCs w:val="24"/>
        </w:rPr>
        <w:t xml:space="preserve"> </w:t>
      </w:r>
      <w:proofErr w:type="spellStart"/>
      <w:r w:rsidRPr="00143B8D">
        <w:rPr>
          <w:rFonts w:cs="Times New Roman"/>
          <w:szCs w:val="24"/>
        </w:rPr>
        <w:t>ile</w:t>
      </w:r>
      <w:proofErr w:type="spellEnd"/>
      <w:r w:rsidRPr="00143B8D">
        <w:rPr>
          <w:rFonts w:cs="Times New Roman"/>
          <w:szCs w:val="24"/>
        </w:rPr>
        <w:t xml:space="preserve"> </w:t>
      </w:r>
      <w:proofErr w:type="spellStart"/>
      <w:r w:rsidRPr="00143B8D">
        <w:rPr>
          <w:rFonts w:cs="Times New Roman"/>
          <w:szCs w:val="24"/>
        </w:rPr>
        <w:t>hedef</w:t>
      </w:r>
      <w:proofErr w:type="spellEnd"/>
      <w:r w:rsidRPr="00143B8D">
        <w:rPr>
          <w:rFonts w:cs="Times New Roman"/>
          <w:szCs w:val="24"/>
        </w:rPr>
        <w:t xml:space="preserve"> </w:t>
      </w:r>
      <w:proofErr w:type="spellStart"/>
      <w:r w:rsidRPr="00143B8D">
        <w:rPr>
          <w:rFonts w:cs="Times New Roman"/>
          <w:szCs w:val="24"/>
        </w:rPr>
        <w:t>konumlandırma</w:t>
      </w:r>
      <w:proofErr w:type="spellEnd"/>
      <w:r w:rsidRPr="00143B8D">
        <w:rPr>
          <w:rFonts w:cs="Times New Roman"/>
          <w:szCs w:val="24"/>
        </w:rPr>
        <w:t xml:space="preserve"> </w:t>
      </w:r>
      <w:proofErr w:type="spellStart"/>
      <w:r w:rsidRPr="00143B8D">
        <w:rPr>
          <w:rFonts w:cs="Times New Roman"/>
          <w:szCs w:val="24"/>
        </w:rPr>
        <w:t>yöntemi</w:t>
      </w:r>
      <w:proofErr w:type="spellEnd"/>
      <w:r w:rsidRPr="00143B8D">
        <w:rPr>
          <w:rFonts w:cs="Times New Roman"/>
          <w:szCs w:val="24"/>
        </w:rPr>
        <w:t xml:space="preserve"> (Patent No. TR 2023/016496). Türk Patent ve Marka Kurumu.</w:t>
      </w:r>
    </w:p>
    <w:p w14:paraId="05448301"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(2023, December 7). </w:t>
      </w:r>
      <w:proofErr w:type="spellStart"/>
      <w:r w:rsidRPr="00143B8D">
        <w:rPr>
          <w:rFonts w:cs="Times New Roman"/>
          <w:szCs w:val="24"/>
        </w:rPr>
        <w:t>Askerî</w:t>
      </w:r>
      <w:proofErr w:type="spellEnd"/>
      <w:r w:rsidRPr="00143B8D">
        <w:rPr>
          <w:rFonts w:cs="Times New Roman"/>
          <w:szCs w:val="24"/>
        </w:rPr>
        <w:t xml:space="preserve"> </w:t>
      </w:r>
      <w:proofErr w:type="spellStart"/>
      <w:r w:rsidRPr="00143B8D">
        <w:rPr>
          <w:rFonts w:cs="Times New Roman"/>
          <w:szCs w:val="24"/>
        </w:rPr>
        <w:t>ekipler</w:t>
      </w:r>
      <w:proofErr w:type="spellEnd"/>
      <w:r w:rsidRPr="00143B8D">
        <w:rPr>
          <w:rFonts w:cs="Times New Roman"/>
          <w:szCs w:val="24"/>
        </w:rPr>
        <w:t xml:space="preserve"> </w:t>
      </w:r>
      <w:proofErr w:type="spellStart"/>
      <w:r w:rsidRPr="00143B8D">
        <w:rPr>
          <w:rFonts w:cs="Times New Roman"/>
          <w:szCs w:val="24"/>
        </w:rPr>
        <w:t>için</w:t>
      </w:r>
      <w:proofErr w:type="spellEnd"/>
      <w:r w:rsidRPr="00143B8D">
        <w:rPr>
          <w:rFonts w:cs="Times New Roman"/>
          <w:szCs w:val="24"/>
        </w:rPr>
        <w:t xml:space="preserve"> </w:t>
      </w:r>
      <w:proofErr w:type="spellStart"/>
      <w:r w:rsidRPr="00143B8D">
        <w:rPr>
          <w:rFonts w:cs="Times New Roman"/>
          <w:szCs w:val="24"/>
        </w:rPr>
        <w:t>modüler</w:t>
      </w:r>
      <w:proofErr w:type="spellEnd"/>
      <w:r w:rsidRPr="00143B8D">
        <w:rPr>
          <w:rFonts w:cs="Times New Roman"/>
          <w:szCs w:val="24"/>
        </w:rPr>
        <w:t xml:space="preserve"> </w:t>
      </w:r>
      <w:proofErr w:type="spellStart"/>
      <w:r w:rsidRPr="00143B8D">
        <w:rPr>
          <w:rFonts w:cs="Times New Roman"/>
          <w:szCs w:val="24"/>
        </w:rPr>
        <w:t>bir</w:t>
      </w:r>
      <w:proofErr w:type="spellEnd"/>
      <w:r w:rsidRPr="00143B8D">
        <w:rPr>
          <w:rFonts w:cs="Times New Roman"/>
          <w:szCs w:val="24"/>
        </w:rPr>
        <w:t xml:space="preserve"> </w:t>
      </w:r>
      <w:proofErr w:type="spellStart"/>
      <w:r w:rsidRPr="00143B8D">
        <w:rPr>
          <w:rFonts w:cs="Times New Roman"/>
          <w:szCs w:val="24"/>
        </w:rPr>
        <w:t>durumsal</w:t>
      </w:r>
      <w:proofErr w:type="spellEnd"/>
      <w:r w:rsidRPr="00143B8D">
        <w:rPr>
          <w:rFonts w:cs="Times New Roman"/>
          <w:szCs w:val="24"/>
        </w:rPr>
        <w:t xml:space="preserve"> </w:t>
      </w:r>
      <w:proofErr w:type="spellStart"/>
      <w:r w:rsidRPr="00143B8D">
        <w:rPr>
          <w:rFonts w:cs="Times New Roman"/>
          <w:szCs w:val="24"/>
        </w:rPr>
        <w:t>farkındalık</w:t>
      </w:r>
      <w:proofErr w:type="spellEnd"/>
      <w:r w:rsidRPr="00143B8D">
        <w:rPr>
          <w:rFonts w:cs="Times New Roman"/>
          <w:szCs w:val="24"/>
        </w:rPr>
        <w:t xml:space="preserve"> </w:t>
      </w:r>
      <w:proofErr w:type="spellStart"/>
      <w:r w:rsidRPr="00143B8D">
        <w:rPr>
          <w:rFonts w:cs="Times New Roman"/>
          <w:szCs w:val="24"/>
        </w:rPr>
        <w:t>sistemi</w:t>
      </w:r>
      <w:proofErr w:type="spellEnd"/>
      <w:r w:rsidRPr="00143B8D">
        <w:rPr>
          <w:rFonts w:cs="Times New Roman"/>
          <w:szCs w:val="24"/>
        </w:rPr>
        <w:t xml:space="preserve"> (Patent No. TR 2023/016722). Türk Patent ve Marka Kurumu.</w:t>
      </w:r>
    </w:p>
    <w:p w14:paraId="4DC8E02C"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(2023, December 22). Birden </w:t>
      </w:r>
      <w:proofErr w:type="spellStart"/>
      <w:r w:rsidRPr="00143B8D">
        <w:rPr>
          <w:rFonts w:cs="Times New Roman"/>
          <w:szCs w:val="24"/>
        </w:rPr>
        <w:t>çok</w:t>
      </w:r>
      <w:proofErr w:type="spellEnd"/>
      <w:r w:rsidRPr="00143B8D">
        <w:rPr>
          <w:rFonts w:cs="Times New Roman"/>
          <w:szCs w:val="24"/>
        </w:rPr>
        <w:t xml:space="preserve"> </w:t>
      </w:r>
      <w:proofErr w:type="spellStart"/>
      <w:r w:rsidRPr="00143B8D">
        <w:rPr>
          <w:rFonts w:cs="Times New Roman"/>
          <w:szCs w:val="24"/>
        </w:rPr>
        <w:t>hareketli</w:t>
      </w:r>
      <w:proofErr w:type="spellEnd"/>
      <w:r w:rsidRPr="00143B8D">
        <w:rPr>
          <w:rFonts w:cs="Times New Roman"/>
          <w:szCs w:val="24"/>
        </w:rPr>
        <w:t xml:space="preserve"> </w:t>
      </w:r>
      <w:proofErr w:type="spellStart"/>
      <w:r w:rsidRPr="00143B8D">
        <w:rPr>
          <w:rFonts w:cs="Times New Roman"/>
          <w:szCs w:val="24"/>
        </w:rPr>
        <w:t>cihaz</w:t>
      </w:r>
      <w:proofErr w:type="spellEnd"/>
      <w:r w:rsidRPr="00143B8D">
        <w:rPr>
          <w:rFonts w:cs="Times New Roman"/>
          <w:szCs w:val="24"/>
        </w:rPr>
        <w:t xml:space="preserve"> </w:t>
      </w:r>
      <w:proofErr w:type="spellStart"/>
      <w:r w:rsidRPr="00143B8D">
        <w:rPr>
          <w:rFonts w:cs="Times New Roman"/>
          <w:szCs w:val="24"/>
        </w:rPr>
        <w:t>kamerası</w:t>
      </w:r>
      <w:proofErr w:type="spellEnd"/>
      <w:r w:rsidRPr="00143B8D">
        <w:rPr>
          <w:rFonts w:cs="Times New Roman"/>
          <w:szCs w:val="24"/>
        </w:rPr>
        <w:t xml:space="preserve"> </w:t>
      </w:r>
      <w:proofErr w:type="spellStart"/>
      <w:r w:rsidRPr="00143B8D">
        <w:rPr>
          <w:rFonts w:cs="Times New Roman"/>
          <w:szCs w:val="24"/>
        </w:rPr>
        <w:t>ile</w:t>
      </w:r>
      <w:proofErr w:type="spellEnd"/>
      <w:r w:rsidRPr="00143B8D">
        <w:rPr>
          <w:rFonts w:cs="Times New Roman"/>
          <w:szCs w:val="24"/>
        </w:rPr>
        <w:t xml:space="preserve"> </w:t>
      </w:r>
      <w:proofErr w:type="spellStart"/>
      <w:r w:rsidRPr="00143B8D">
        <w:rPr>
          <w:rFonts w:cs="Times New Roman"/>
          <w:szCs w:val="24"/>
        </w:rPr>
        <w:t>hedefin</w:t>
      </w:r>
      <w:proofErr w:type="spellEnd"/>
      <w:r w:rsidRPr="00143B8D">
        <w:rPr>
          <w:rFonts w:cs="Times New Roman"/>
          <w:szCs w:val="24"/>
        </w:rPr>
        <w:t xml:space="preserve"> </w:t>
      </w:r>
      <w:proofErr w:type="spellStart"/>
      <w:r w:rsidRPr="00143B8D">
        <w:rPr>
          <w:rFonts w:cs="Times New Roman"/>
          <w:szCs w:val="24"/>
        </w:rPr>
        <w:t>küresel</w:t>
      </w:r>
      <w:proofErr w:type="spellEnd"/>
      <w:r w:rsidRPr="00143B8D">
        <w:rPr>
          <w:rFonts w:cs="Times New Roman"/>
          <w:szCs w:val="24"/>
        </w:rPr>
        <w:t xml:space="preserve"> </w:t>
      </w:r>
      <w:proofErr w:type="spellStart"/>
      <w:r w:rsidRPr="00143B8D">
        <w:rPr>
          <w:rFonts w:cs="Times New Roman"/>
          <w:szCs w:val="24"/>
        </w:rPr>
        <w:t>sistemde</w:t>
      </w:r>
      <w:proofErr w:type="spellEnd"/>
      <w:r w:rsidRPr="00143B8D">
        <w:rPr>
          <w:rFonts w:cs="Times New Roman"/>
          <w:szCs w:val="24"/>
        </w:rPr>
        <w:t xml:space="preserve"> </w:t>
      </w:r>
      <w:proofErr w:type="spellStart"/>
      <w:r w:rsidRPr="00143B8D">
        <w:rPr>
          <w:rFonts w:cs="Times New Roman"/>
          <w:szCs w:val="24"/>
        </w:rPr>
        <w:t>konumlandırılması</w:t>
      </w:r>
      <w:proofErr w:type="spellEnd"/>
      <w:r w:rsidRPr="00143B8D">
        <w:rPr>
          <w:rFonts w:cs="Times New Roman"/>
          <w:szCs w:val="24"/>
        </w:rPr>
        <w:t xml:space="preserve"> </w:t>
      </w:r>
      <w:proofErr w:type="spellStart"/>
      <w:r w:rsidRPr="00143B8D">
        <w:rPr>
          <w:rFonts w:cs="Times New Roman"/>
          <w:szCs w:val="24"/>
        </w:rPr>
        <w:t>yöntemi</w:t>
      </w:r>
      <w:proofErr w:type="spellEnd"/>
      <w:r w:rsidRPr="00143B8D">
        <w:rPr>
          <w:rFonts w:cs="Times New Roman"/>
          <w:szCs w:val="24"/>
        </w:rPr>
        <w:t xml:space="preserve"> (Patent No. TR 2023/018133). Türk Patent ve Marka Kurumu.</w:t>
      </w:r>
    </w:p>
    <w:p w14:paraId="527C6FF2"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(2023, December 22). Ultra </w:t>
      </w:r>
      <w:proofErr w:type="spellStart"/>
      <w:r w:rsidRPr="00143B8D">
        <w:rPr>
          <w:rFonts w:cs="Times New Roman"/>
          <w:szCs w:val="24"/>
        </w:rPr>
        <w:t>geniş</w:t>
      </w:r>
      <w:proofErr w:type="spellEnd"/>
      <w:r w:rsidRPr="00143B8D">
        <w:rPr>
          <w:rFonts w:cs="Times New Roman"/>
          <w:szCs w:val="24"/>
        </w:rPr>
        <w:t xml:space="preserve"> bant </w:t>
      </w:r>
      <w:proofErr w:type="spellStart"/>
      <w:r w:rsidRPr="00143B8D">
        <w:rPr>
          <w:rFonts w:cs="Times New Roman"/>
          <w:szCs w:val="24"/>
        </w:rPr>
        <w:t>destekli</w:t>
      </w:r>
      <w:proofErr w:type="spellEnd"/>
      <w:r w:rsidRPr="00143B8D">
        <w:rPr>
          <w:rFonts w:cs="Times New Roman"/>
          <w:szCs w:val="24"/>
        </w:rPr>
        <w:t xml:space="preserve"> </w:t>
      </w:r>
      <w:proofErr w:type="spellStart"/>
      <w:r w:rsidRPr="00143B8D">
        <w:rPr>
          <w:rFonts w:cs="Times New Roman"/>
          <w:szCs w:val="24"/>
        </w:rPr>
        <w:t>yük</w:t>
      </w:r>
      <w:proofErr w:type="spellEnd"/>
      <w:r w:rsidRPr="00143B8D">
        <w:rPr>
          <w:rFonts w:cs="Times New Roman"/>
          <w:szCs w:val="24"/>
        </w:rPr>
        <w:t xml:space="preserve"> </w:t>
      </w:r>
      <w:proofErr w:type="spellStart"/>
      <w:r w:rsidRPr="00143B8D">
        <w:rPr>
          <w:rFonts w:cs="Times New Roman"/>
          <w:szCs w:val="24"/>
        </w:rPr>
        <w:t>tespit</w:t>
      </w:r>
      <w:proofErr w:type="spellEnd"/>
      <w:r w:rsidRPr="00143B8D">
        <w:rPr>
          <w:rFonts w:cs="Times New Roman"/>
          <w:szCs w:val="24"/>
        </w:rPr>
        <w:t xml:space="preserve"> ve </w:t>
      </w:r>
      <w:proofErr w:type="spellStart"/>
      <w:r w:rsidRPr="00143B8D">
        <w:rPr>
          <w:rFonts w:cs="Times New Roman"/>
          <w:szCs w:val="24"/>
        </w:rPr>
        <w:t>konumlandırma</w:t>
      </w:r>
      <w:proofErr w:type="spellEnd"/>
      <w:r w:rsidRPr="00143B8D">
        <w:rPr>
          <w:rFonts w:cs="Times New Roman"/>
          <w:szCs w:val="24"/>
        </w:rPr>
        <w:t xml:space="preserve"> </w:t>
      </w:r>
      <w:proofErr w:type="spellStart"/>
      <w:r w:rsidRPr="00143B8D">
        <w:rPr>
          <w:rFonts w:cs="Times New Roman"/>
          <w:szCs w:val="24"/>
        </w:rPr>
        <w:t>yöntemi</w:t>
      </w:r>
      <w:proofErr w:type="spellEnd"/>
      <w:r w:rsidRPr="00143B8D">
        <w:rPr>
          <w:rFonts w:cs="Times New Roman"/>
          <w:szCs w:val="24"/>
        </w:rPr>
        <w:t xml:space="preserve"> (Patent No. TR 2023/018144). Türk Patent ve Marka Kurumu.</w:t>
      </w:r>
    </w:p>
    <w:p w14:paraId="3B960F86" w14:textId="77777777" w:rsidR="0064792C"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(2023, December 22). </w:t>
      </w:r>
      <w:proofErr w:type="spellStart"/>
      <w:r w:rsidRPr="00143B8D">
        <w:rPr>
          <w:rFonts w:cs="Times New Roman"/>
          <w:szCs w:val="24"/>
        </w:rPr>
        <w:t>Askerî</w:t>
      </w:r>
      <w:proofErr w:type="spellEnd"/>
      <w:r w:rsidRPr="00143B8D">
        <w:rPr>
          <w:rFonts w:cs="Times New Roman"/>
          <w:szCs w:val="24"/>
        </w:rPr>
        <w:t xml:space="preserve"> ve </w:t>
      </w:r>
      <w:proofErr w:type="spellStart"/>
      <w:r w:rsidRPr="00143B8D">
        <w:rPr>
          <w:rFonts w:cs="Times New Roman"/>
          <w:szCs w:val="24"/>
        </w:rPr>
        <w:t>acil</w:t>
      </w:r>
      <w:proofErr w:type="spellEnd"/>
      <w:r w:rsidRPr="00143B8D">
        <w:rPr>
          <w:rFonts w:cs="Times New Roman"/>
          <w:szCs w:val="24"/>
        </w:rPr>
        <w:t xml:space="preserve"> durum </w:t>
      </w:r>
      <w:proofErr w:type="spellStart"/>
      <w:r w:rsidRPr="00143B8D">
        <w:rPr>
          <w:rFonts w:cs="Times New Roman"/>
          <w:szCs w:val="24"/>
        </w:rPr>
        <w:t>operasyon</w:t>
      </w:r>
      <w:proofErr w:type="spellEnd"/>
      <w:r w:rsidRPr="00143B8D">
        <w:rPr>
          <w:rFonts w:cs="Times New Roman"/>
          <w:szCs w:val="24"/>
        </w:rPr>
        <w:t xml:space="preserve"> </w:t>
      </w:r>
      <w:proofErr w:type="spellStart"/>
      <w:r w:rsidRPr="00143B8D">
        <w:rPr>
          <w:rFonts w:cs="Times New Roman"/>
          <w:szCs w:val="24"/>
        </w:rPr>
        <w:t>ekiplerinin</w:t>
      </w:r>
      <w:proofErr w:type="spellEnd"/>
      <w:r w:rsidRPr="00143B8D">
        <w:rPr>
          <w:rFonts w:cs="Times New Roman"/>
          <w:szCs w:val="24"/>
        </w:rPr>
        <w:t xml:space="preserve"> </w:t>
      </w:r>
      <w:proofErr w:type="spellStart"/>
      <w:r w:rsidRPr="00143B8D">
        <w:rPr>
          <w:rFonts w:cs="Times New Roman"/>
          <w:szCs w:val="24"/>
        </w:rPr>
        <w:t>durumsal</w:t>
      </w:r>
      <w:proofErr w:type="spellEnd"/>
      <w:r w:rsidRPr="00143B8D">
        <w:rPr>
          <w:rFonts w:cs="Times New Roman"/>
          <w:szCs w:val="24"/>
        </w:rPr>
        <w:t xml:space="preserve"> </w:t>
      </w:r>
      <w:proofErr w:type="spellStart"/>
      <w:r w:rsidRPr="00143B8D">
        <w:rPr>
          <w:rFonts w:cs="Times New Roman"/>
          <w:szCs w:val="24"/>
        </w:rPr>
        <w:t>farkındalığı</w:t>
      </w:r>
      <w:proofErr w:type="spellEnd"/>
      <w:r w:rsidRPr="00143B8D">
        <w:rPr>
          <w:rFonts w:cs="Times New Roman"/>
          <w:szCs w:val="24"/>
        </w:rPr>
        <w:t xml:space="preserve"> </w:t>
      </w:r>
      <w:proofErr w:type="spellStart"/>
      <w:r w:rsidRPr="00143B8D">
        <w:rPr>
          <w:rFonts w:cs="Times New Roman"/>
          <w:szCs w:val="24"/>
        </w:rPr>
        <w:t>için</w:t>
      </w:r>
      <w:proofErr w:type="spellEnd"/>
      <w:r w:rsidRPr="00143B8D">
        <w:rPr>
          <w:rFonts w:cs="Times New Roman"/>
          <w:szCs w:val="24"/>
        </w:rPr>
        <w:t xml:space="preserve"> </w:t>
      </w:r>
      <w:proofErr w:type="spellStart"/>
      <w:r w:rsidRPr="00143B8D">
        <w:rPr>
          <w:rFonts w:cs="Times New Roman"/>
          <w:szCs w:val="24"/>
        </w:rPr>
        <w:t>bir</w:t>
      </w:r>
      <w:proofErr w:type="spellEnd"/>
      <w:r w:rsidRPr="00143B8D">
        <w:rPr>
          <w:rFonts w:cs="Times New Roman"/>
          <w:szCs w:val="24"/>
        </w:rPr>
        <w:t xml:space="preserve"> </w:t>
      </w:r>
      <w:proofErr w:type="spellStart"/>
      <w:r w:rsidRPr="00143B8D">
        <w:rPr>
          <w:rFonts w:cs="Times New Roman"/>
          <w:szCs w:val="24"/>
        </w:rPr>
        <w:t>akıllı</w:t>
      </w:r>
      <w:proofErr w:type="spellEnd"/>
      <w:r w:rsidRPr="00143B8D">
        <w:rPr>
          <w:rFonts w:cs="Times New Roman"/>
          <w:szCs w:val="24"/>
        </w:rPr>
        <w:t xml:space="preserve"> </w:t>
      </w:r>
      <w:proofErr w:type="spellStart"/>
      <w:r w:rsidRPr="00143B8D">
        <w:rPr>
          <w:rFonts w:cs="Times New Roman"/>
          <w:szCs w:val="24"/>
        </w:rPr>
        <w:t>saat</w:t>
      </w:r>
      <w:proofErr w:type="spellEnd"/>
      <w:r w:rsidRPr="00143B8D">
        <w:rPr>
          <w:rFonts w:cs="Times New Roman"/>
          <w:szCs w:val="24"/>
        </w:rPr>
        <w:t xml:space="preserve"> </w:t>
      </w:r>
      <w:proofErr w:type="spellStart"/>
      <w:r w:rsidRPr="00143B8D">
        <w:rPr>
          <w:rFonts w:cs="Times New Roman"/>
          <w:szCs w:val="24"/>
        </w:rPr>
        <w:t>sistemi</w:t>
      </w:r>
      <w:proofErr w:type="spellEnd"/>
      <w:r w:rsidRPr="00143B8D">
        <w:rPr>
          <w:rFonts w:cs="Times New Roman"/>
          <w:szCs w:val="24"/>
        </w:rPr>
        <w:t xml:space="preserve"> (Patent No. TR 2023/018154). Türk Patent ve Marka Kurumu.</w:t>
      </w:r>
    </w:p>
    <w:p w14:paraId="70D517D8" w14:textId="1B7586D2" w:rsidR="00F61F25" w:rsidRPr="00143B8D" w:rsidRDefault="0064792C">
      <w:pPr>
        <w:pStyle w:val="ListParagraph"/>
        <w:numPr>
          <w:ilvl w:val="0"/>
          <w:numId w:val="8"/>
        </w:numPr>
        <w:spacing w:after="0" w:line="240" w:lineRule="auto"/>
        <w:rPr>
          <w:rFonts w:cs="Times New Roman"/>
          <w:szCs w:val="24"/>
        </w:rPr>
      </w:pPr>
      <w:r w:rsidRPr="00143B8D">
        <w:rPr>
          <w:rFonts w:cs="Times New Roman"/>
          <w:szCs w:val="24"/>
        </w:rPr>
        <w:t xml:space="preserve">Akman, Ç. (Co-inventor), &amp; HAVELSAN (Assignee). (2023, December 22). </w:t>
      </w:r>
      <w:proofErr w:type="spellStart"/>
      <w:r w:rsidRPr="00143B8D">
        <w:rPr>
          <w:rFonts w:cs="Times New Roman"/>
          <w:szCs w:val="24"/>
        </w:rPr>
        <w:t>Müşterek</w:t>
      </w:r>
      <w:proofErr w:type="spellEnd"/>
      <w:r w:rsidRPr="00143B8D">
        <w:rPr>
          <w:rFonts w:cs="Times New Roman"/>
          <w:szCs w:val="24"/>
        </w:rPr>
        <w:t xml:space="preserve"> </w:t>
      </w:r>
      <w:proofErr w:type="spellStart"/>
      <w:r w:rsidRPr="00143B8D">
        <w:rPr>
          <w:rFonts w:cs="Times New Roman"/>
          <w:szCs w:val="24"/>
        </w:rPr>
        <w:t>görev</w:t>
      </w:r>
      <w:proofErr w:type="spellEnd"/>
      <w:r w:rsidRPr="00143B8D">
        <w:rPr>
          <w:rFonts w:cs="Times New Roman"/>
          <w:szCs w:val="24"/>
        </w:rPr>
        <w:t xml:space="preserve"> </w:t>
      </w:r>
      <w:proofErr w:type="spellStart"/>
      <w:r w:rsidRPr="00143B8D">
        <w:rPr>
          <w:rFonts w:cs="Times New Roman"/>
          <w:szCs w:val="24"/>
        </w:rPr>
        <w:t>yapan</w:t>
      </w:r>
      <w:proofErr w:type="spellEnd"/>
      <w:r w:rsidRPr="00143B8D">
        <w:rPr>
          <w:rFonts w:cs="Times New Roman"/>
          <w:szCs w:val="24"/>
        </w:rPr>
        <w:t xml:space="preserve"> </w:t>
      </w:r>
      <w:proofErr w:type="spellStart"/>
      <w:r w:rsidRPr="00143B8D">
        <w:rPr>
          <w:rFonts w:cs="Times New Roman"/>
          <w:szCs w:val="24"/>
        </w:rPr>
        <w:t>otonom</w:t>
      </w:r>
      <w:proofErr w:type="spellEnd"/>
      <w:r w:rsidRPr="00143B8D">
        <w:rPr>
          <w:rFonts w:cs="Times New Roman"/>
          <w:szCs w:val="24"/>
        </w:rPr>
        <w:t xml:space="preserve"> </w:t>
      </w:r>
      <w:proofErr w:type="spellStart"/>
      <w:r w:rsidRPr="00143B8D">
        <w:rPr>
          <w:rFonts w:cs="Times New Roman"/>
          <w:szCs w:val="24"/>
        </w:rPr>
        <w:t>insansız</w:t>
      </w:r>
      <w:proofErr w:type="spellEnd"/>
      <w:r w:rsidRPr="00143B8D">
        <w:rPr>
          <w:rFonts w:cs="Times New Roman"/>
          <w:szCs w:val="24"/>
        </w:rPr>
        <w:t xml:space="preserve"> </w:t>
      </w:r>
      <w:proofErr w:type="spellStart"/>
      <w:r w:rsidRPr="00143B8D">
        <w:rPr>
          <w:rFonts w:cs="Times New Roman"/>
          <w:szCs w:val="24"/>
        </w:rPr>
        <w:t>hava</w:t>
      </w:r>
      <w:proofErr w:type="spellEnd"/>
      <w:r w:rsidRPr="00143B8D">
        <w:rPr>
          <w:rFonts w:cs="Times New Roman"/>
          <w:szCs w:val="24"/>
        </w:rPr>
        <w:t xml:space="preserve"> </w:t>
      </w:r>
      <w:proofErr w:type="spellStart"/>
      <w:r w:rsidRPr="00143B8D">
        <w:rPr>
          <w:rFonts w:cs="Times New Roman"/>
          <w:szCs w:val="24"/>
        </w:rPr>
        <w:t>araçları</w:t>
      </w:r>
      <w:proofErr w:type="spellEnd"/>
      <w:r w:rsidRPr="00143B8D">
        <w:rPr>
          <w:rFonts w:cs="Times New Roman"/>
          <w:szCs w:val="24"/>
        </w:rPr>
        <w:t xml:space="preserve"> </w:t>
      </w:r>
      <w:proofErr w:type="spellStart"/>
      <w:r w:rsidRPr="00143B8D">
        <w:rPr>
          <w:rFonts w:cs="Times New Roman"/>
          <w:szCs w:val="24"/>
        </w:rPr>
        <w:t>için</w:t>
      </w:r>
      <w:proofErr w:type="spellEnd"/>
      <w:r w:rsidRPr="00143B8D">
        <w:rPr>
          <w:rFonts w:cs="Times New Roman"/>
          <w:szCs w:val="24"/>
        </w:rPr>
        <w:t xml:space="preserve"> </w:t>
      </w:r>
      <w:proofErr w:type="spellStart"/>
      <w:r w:rsidRPr="00143B8D">
        <w:rPr>
          <w:rFonts w:cs="Times New Roman"/>
          <w:szCs w:val="24"/>
        </w:rPr>
        <w:t>göreli</w:t>
      </w:r>
      <w:proofErr w:type="spellEnd"/>
      <w:r w:rsidRPr="00143B8D">
        <w:rPr>
          <w:rFonts w:cs="Times New Roman"/>
          <w:szCs w:val="24"/>
        </w:rPr>
        <w:t xml:space="preserve"> </w:t>
      </w:r>
      <w:proofErr w:type="spellStart"/>
      <w:r w:rsidRPr="00143B8D">
        <w:rPr>
          <w:rFonts w:cs="Times New Roman"/>
          <w:szCs w:val="24"/>
        </w:rPr>
        <w:t>konumlandırma</w:t>
      </w:r>
      <w:proofErr w:type="spellEnd"/>
      <w:r w:rsidRPr="00143B8D">
        <w:rPr>
          <w:rFonts w:cs="Times New Roman"/>
          <w:szCs w:val="24"/>
        </w:rPr>
        <w:t xml:space="preserve"> </w:t>
      </w:r>
      <w:proofErr w:type="spellStart"/>
      <w:r w:rsidRPr="00143B8D">
        <w:rPr>
          <w:rFonts w:cs="Times New Roman"/>
          <w:szCs w:val="24"/>
        </w:rPr>
        <w:t>yöntemi</w:t>
      </w:r>
      <w:proofErr w:type="spellEnd"/>
      <w:r w:rsidRPr="00143B8D">
        <w:rPr>
          <w:rFonts w:cs="Times New Roman"/>
          <w:szCs w:val="24"/>
        </w:rPr>
        <w:t xml:space="preserve"> (Patent No. TR 2023/018155). Türk Patent ve Marka Kurumu.</w:t>
      </w:r>
    </w:p>
    <w:p w14:paraId="56AC3BC9" w14:textId="77777777" w:rsidR="0064792C" w:rsidRPr="00143B8D" w:rsidRDefault="0064792C" w:rsidP="0064792C">
      <w:pPr>
        <w:spacing w:after="0" w:line="240" w:lineRule="auto"/>
        <w:rPr>
          <w:rFonts w:cs="Times New Roman"/>
          <w:szCs w:val="24"/>
        </w:rPr>
      </w:pPr>
    </w:p>
    <w:p w14:paraId="084C6FE8" w14:textId="776DC044" w:rsidR="00C86438" w:rsidRPr="00143B8D" w:rsidRDefault="0005476E" w:rsidP="00B96ED3">
      <w:pPr>
        <w:spacing w:after="0"/>
        <w:rPr>
          <w:rFonts w:cs="Times New Roman"/>
          <w:b/>
          <w:szCs w:val="24"/>
        </w:rPr>
      </w:pPr>
      <w:r w:rsidRPr="00143B8D">
        <w:rPr>
          <w:rFonts w:cs="Times New Roman"/>
          <w:b/>
          <w:szCs w:val="24"/>
        </w:rPr>
        <w:t>HOBBIES</w:t>
      </w:r>
    </w:p>
    <w:p w14:paraId="0F885377" w14:textId="3B2D58BD" w:rsidR="00136102" w:rsidRPr="00143B8D" w:rsidRDefault="00B96ED3" w:rsidP="00B96ED3">
      <w:r w:rsidRPr="00143B8D">
        <w:rPr>
          <w:rFonts w:cs="Times New Roman"/>
          <w:szCs w:val="24"/>
        </w:rPr>
        <w:t>Playing piano, playing chess, playing table tennis, and swimming</w:t>
      </w:r>
    </w:p>
    <w:sectPr w:rsidR="00136102" w:rsidRPr="00143B8D" w:rsidSect="00997492">
      <w:footerReference w:type="default" r:id="rId21"/>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CA7C9E" w:rsidRDefault="006E1168" w:rsidP="007D63C0">
      <w:pPr>
        <w:pStyle w:val="CommentText"/>
        <w:rPr>
          <w:b/>
        </w:rPr>
      </w:pPr>
      <w:r w:rsidRPr="00CA7C9E">
        <w:rPr>
          <w:rStyle w:val="CommentReference"/>
        </w:rPr>
        <w:annotationRef/>
      </w:r>
    </w:p>
    <w:p w14:paraId="709B4BD7" w14:textId="344898DC" w:rsidR="006E1168" w:rsidRPr="00CA7C9E" w:rsidRDefault="006E1168" w:rsidP="007D63C0">
      <w:pPr>
        <w:pStyle w:val="CommentText"/>
        <w:rPr>
          <w:b/>
        </w:rPr>
      </w:pPr>
      <w:r w:rsidRPr="00CA7C9E">
        <w:rPr>
          <w:b/>
        </w:rPr>
        <w:t>IMPORTANT NOTE:</w:t>
      </w:r>
    </w:p>
    <w:p w14:paraId="19495C9A" w14:textId="557C6A78" w:rsidR="006E1168" w:rsidRPr="00CA7C9E" w:rsidRDefault="006E1168" w:rsidP="007D63C0">
      <w:pPr>
        <w:pStyle w:val="CommentText"/>
      </w:pPr>
      <w:r w:rsidRPr="00CA7C9E">
        <w:t xml:space="preserve">Thesis Template Confirmation Form must be only added to the draft theses. </w:t>
      </w:r>
      <w:r w:rsidRPr="00CA7C9E">
        <w:rPr>
          <w:b/>
        </w:rPr>
        <w:t>Do not forget to remove them before binding your thesis.</w:t>
      </w:r>
    </w:p>
  </w:comment>
  <w:comment w:id="4" w:author="Çağlar Akman" w:date="2025-10-19T12:35:00Z" w:initials="ÇA">
    <w:p w14:paraId="0EE8105F" w14:textId="77777777" w:rsidR="00F4681B" w:rsidRPr="00CA7C9E" w:rsidRDefault="00F4681B" w:rsidP="00F4681B">
      <w:pPr>
        <w:pStyle w:val="CommentText"/>
        <w:jc w:val="left"/>
      </w:pPr>
      <w:r w:rsidRPr="00CA7C9E">
        <w:rPr>
          <w:rStyle w:val="CommentReference"/>
        </w:rPr>
        <w:annotationRef/>
      </w:r>
      <w:r w:rsidRPr="00CA7C9E">
        <w:t>Defense 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765A9" w14:textId="77777777" w:rsidR="005A1D3E" w:rsidRPr="00CA7C9E" w:rsidRDefault="005A1D3E">
      <w:pPr>
        <w:spacing w:after="0" w:line="240" w:lineRule="auto"/>
      </w:pPr>
      <w:r w:rsidRPr="00CA7C9E">
        <w:separator/>
      </w:r>
    </w:p>
    <w:p w14:paraId="4F73C728" w14:textId="77777777" w:rsidR="005A1D3E" w:rsidRPr="00CA7C9E" w:rsidRDefault="005A1D3E"/>
  </w:endnote>
  <w:endnote w:type="continuationSeparator" w:id="0">
    <w:p w14:paraId="10ECEFAA" w14:textId="77777777" w:rsidR="005A1D3E" w:rsidRPr="00CA7C9E" w:rsidRDefault="005A1D3E">
      <w:pPr>
        <w:spacing w:after="0" w:line="240" w:lineRule="auto"/>
      </w:pPr>
      <w:r w:rsidRPr="00CA7C9E">
        <w:continuationSeparator/>
      </w:r>
    </w:p>
    <w:p w14:paraId="6CB2F451" w14:textId="77777777" w:rsidR="005A1D3E" w:rsidRPr="00CA7C9E" w:rsidRDefault="005A1D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77777777" w:rsidR="006E1168" w:rsidRPr="00CA7C9E" w:rsidRDefault="006E1168" w:rsidP="00545308">
        <w:pPr>
          <w:pStyle w:val="Footer"/>
          <w:jc w:val="center"/>
        </w:pPr>
      </w:p>
      <w:p w14:paraId="2E5D8618" w14:textId="77777777" w:rsidR="006E1168" w:rsidRPr="00CA7C9E" w:rsidRDefault="006E1168" w:rsidP="00545308">
        <w:pPr>
          <w:pStyle w:val="Footer"/>
          <w:jc w:val="center"/>
        </w:pPr>
      </w:p>
      <w:p w14:paraId="7CE1492D" w14:textId="4A21B42F" w:rsidR="006E1168" w:rsidRPr="00CA7C9E"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Pr="00CA7C9E" w:rsidRDefault="006E1168" w:rsidP="000A2F80">
    <w:pPr>
      <w:pStyle w:val="Footer"/>
      <w:jc w:val="center"/>
    </w:pPr>
  </w:p>
  <w:p w14:paraId="7CDAFDC8" w14:textId="77777777" w:rsidR="006E1168" w:rsidRPr="00CA7C9E"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CA7C9E" w:rsidRDefault="006E1168" w:rsidP="000A2F80">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p w14:paraId="685BB59B" w14:textId="06C34B62" w:rsidR="006E1168" w:rsidRPr="00CA7C9E"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Pr="00CA7C9E" w:rsidRDefault="006E1168" w:rsidP="001E7A4A">
    <w:pPr>
      <w:pStyle w:val="Footer"/>
      <w:jc w:val="center"/>
    </w:pPr>
  </w:p>
  <w:p w14:paraId="1A5249B7" w14:textId="77777777" w:rsidR="006E1168" w:rsidRPr="00CA7C9E"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CA7C9E" w:rsidRDefault="006E1168" w:rsidP="001E7A4A">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Pr="00CA7C9E" w:rsidRDefault="001921B3">
        <w:pPr>
          <w:pStyle w:val="Footer"/>
          <w:jc w:val="center"/>
        </w:pPr>
      </w:p>
      <w:p w14:paraId="3A1A6714" w14:textId="77777777" w:rsidR="001921B3" w:rsidRPr="00CA7C9E" w:rsidRDefault="001921B3">
        <w:pPr>
          <w:pStyle w:val="Footer"/>
          <w:jc w:val="center"/>
        </w:pPr>
      </w:p>
      <w:p w14:paraId="21F14741" w14:textId="77777777" w:rsidR="001921B3" w:rsidRPr="00CA7C9E" w:rsidRDefault="001921B3">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Pr="00CA7C9E" w:rsidRDefault="006E1168">
        <w:pPr>
          <w:pStyle w:val="Footer"/>
          <w:jc w:val="center"/>
        </w:pPr>
      </w:p>
      <w:p w14:paraId="6D61870A" w14:textId="77777777" w:rsidR="006E1168" w:rsidRPr="00CA7C9E" w:rsidRDefault="006E1168">
        <w:pPr>
          <w:pStyle w:val="Footer"/>
          <w:jc w:val="center"/>
        </w:pPr>
      </w:p>
      <w:p w14:paraId="51866A77" w14:textId="77777777" w:rsidR="006E1168" w:rsidRPr="00CA7C9E" w:rsidRDefault="006E1168">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97E8D" w14:textId="77777777" w:rsidR="005A1D3E" w:rsidRPr="00CA7C9E" w:rsidRDefault="005A1D3E">
      <w:pPr>
        <w:spacing w:after="0" w:line="240" w:lineRule="auto"/>
      </w:pPr>
      <w:r w:rsidRPr="00CA7C9E">
        <w:separator/>
      </w:r>
    </w:p>
    <w:p w14:paraId="42B8B393" w14:textId="77777777" w:rsidR="005A1D3E" w:rsidRPr="00CA7C9E" w:rsidRDefault="005A1D3E"/>
  </w:footnote>
  <w:footnote w:type="continuationSeparator" w:id="0">
    <w:p w14:paraId="70DA7E1D" w14:textId="77777777" w:rsidR="005A1D3E" w:rsidRPr="00CA7C9E" w:rsidRDefault="005A1D3E">
      <w:pPr>
        <w:spacing w:after="0" w:line="240" w:lineRule="auto"/>
      </w:pPr>
      <w:r w:rsidRPr="00CA7C9E">
        <w:continuationSeparator/>
      </w:r>
    </w:p>
    <w:p w14:paraId="09251C6B" w14:textId="77777777" w:rsidR="005A1D3E" w:rsidRPr="00CA7C9E" w:rsidRDefault="005A1D3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Pr="00CA7C9E" w:rsidRDefault="006E1168">
    <w:pPr>
      <w:pStyle w:val="Header"/>
    </w:pPr>
    <w:r w:rsidRPr="00CA7C9E">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CA7C9E"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96E"/>
    <w:multiLevelType w:val="hybridMultilevel"/>
    <w:tmpl w:val="9E2EB2F6"/>
    <w:lvl w:ilvl="0" w:tplc="18AA8658">
      <w:start w:val="1"/>
      <w:numFmt w:val="decimal"/>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C4CDF"/>
    <w:multiLevelType w:val="multilevel"/>
    <w:tmpl w:val="7D56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60C76"/>
    <w:multiLevelType w:val="multilevel"/>
    <w:tmpl w:val="8B220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A0123"/>
    <w:multiLevelType w:val="multilevel"/>
    <w:tmpl w:val="6E72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57243C"/>
    <w:multiLevelType w:val="multilevel"/>
    <w:tmpl w:val="7B56F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BE1356"/>
    <w:multiLevelType w:val="hybridMultilevel"/>
    <w:tmpl w:val="E32A566C"/>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22"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6F2216"/>
    <w:multiLevelType w:val="multilevel"/>
    <w:tmpl w:val="B5EC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F70C11"/>
    <w:multiLevelType w:val="multilevel"/>
    <w:tmpl w:val="1D60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8"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2"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3" w15:restartNumberingAfterBreak="0">
    <w:nsid w:val="6F1711D3"/>
    <w:multiLevelType w:val="multilevel"/>
    <w:tmpl w:val="0556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948359">
    <w:abstractNumId w:val="24"/>
  </w:num>
  <w:num w:numId="2" w16cid:durableId="947735480">
    <w:abstractNumId w:val="31"/>
  </w:num>
  <w:num w:numId="3" w16cid:durableId="465977380">
    <w:abstractNumId w:val="27"/>
  </w:num>
  <w:num w:numId="4" w16cid:durableId="1592813818">
    <w:abstractNumId w:val="7"/>
  </w:num>
  <w:num w:numId="5" w16cid:durableId="1350714400">
    <w:abstractNumId w:val="15"/>
  </w:num>
  <w:num w:numId="6" w16cid:durableId="1281455471">
    <w:abstractNumId w:val="0"/>
  </w:num>
  <w:num w:numId="7" w16cid:durableId="779956224">
    <w:abstractNumId w:val="1"/>
  </w:num>
  <w:num w:numId="8" w16cid:durableId="268897014">
    <w:abstractNumId w:val="32"/>
  </w:num>
  <w:num w:numId="9" w16cid:durableId="1685134397">
    <w:abstractNumId w:val="22"/>
  </w:num>
  <w:num w:numId="10" w16cid:durableId="1920366576">
    <w:abstractNumId w:val="3"/>
  </w:num>
  <w:num w:numId="11" w16cid:durableId="44987249">
    <w:abstractNumId w:val="4"/>
  </w:num>
  <w:num w:numId="12" w16cid:durableId="623273738">
    <w:abstractNumId w:val="2"/>
  </w:num>
  <w:num w:numId="13" w16cid:durableId="383065030">
    <w:abstractNumId w:val="19"/>
  </w:num>
  <w:num w:numId="14" w16cid:durableId="64375866">
    <w:abstractNumId w:val="14"/>
  </w:num>
  <w:num w:numId="15" w16cid:durableId="605769171">
    <w:abstractNumId w:val="10"/>
  </w:num>
  <w:num w:numId="16" w16cid:durableId="2060124748">
    <w:abstractNumId w:val="29"/>
  </w:num>
  <w:num w:numId="17" w16cid:durableId="89544920">
    <w:abstractNumId w:val="20"/>
  </w:num>
  <w:num w:numId="18" w16cid:durableId="452213171">
    <w:abstractNumId w:val="17"/>
  </w:num>
  <w:num w:numId="19" w16cid:durableId="745881953">
    <w:abstractNumId w:val="28"/>
  </w:num>
  <w:num w:numId="20" w16cid:durableId="388191881">
    <w:abstractNumId w:val="34"/>
  </w:num>
  <w:num w:numId="21" w16cid:durableId="675038118">
    <w:abstractNumId w:val="8"/>
  </w:num>
  <w:num w:numId="22" w16cid:durableId="1169060857">
    <w:abstractNumId w:val="37"/>
  </w:num>
  <w:num w:numId="23" w16cid:durableId="1235705504">
    <w:abstractNumId w:val="35"/>
  </w:num>
  <w:num w:numId="24" w16cid:durableId="1961260921">
    <w:abstractNumId w:val="30"/>
  </w:num>
  <w:num w:numId="25" w16cid:durableId="652562000">
    <w:abstractNumId w:val="16"/>
  </w:num>
  <w:num w:numId="26" w16cid:durableId="1090925308">
    <w:abstractNumId w:val="12"/>
  </w:num>
  <w:num w:numId="27" w16cid:durableId="564528783">
    <w:abstractNumId w:val="11"/>
  </w:num>
  <w:num w:numId="28" w16cid:durableId="1428044318">
    <w:abstractNumId w:val="23"/>
  </w:num>
  <w:num w:numId="29" w16cid:durableId="1670865158">
    <w:abstractNumId w:val="6"/>
  </w:num>
  <w:num w:numId="30" w16cid:durableId="732241972">
    <w:abstractNumId w:val="36"/>
  </w:num>
  <w:num w:numId="31" w16cid:durableId="808015259">
    <w:abstractNumId w:val="26"/>
  </w:num>
  <w:num w:numId="32" w16cid:durableId="1495367102">
    <w:abstractNumId w:val="21"/>
  </w:num>
  <w:num w:numId="33" w16cid:durableId="1162089796">
    <w:abstractNumId w:val="33"/>
  </w:num>
  <w:num w:numId="34" w16cid:durableId="1735228308">
    <w:abstractNumId w:val="5"/>
  </w:num>
  <w:num w:numId="35" w16cid:durableId="139351213">
    <w:abstractNumId w:val="9"/>
  </w:num>
  <w:num w:numId="36" w16cid:durableId="1861551071">
    <w:abstractNumId w:val="13"/>
  </w:num>
  <w:num w:numId="37" w16cid:durableId="1351181184">
    <w:abstractNumId w:val="18"/>
  </w:num>
  <w:num w:numId="38" w16cid:durableId="1638025985">
    <w:abstractNumId w:val="25"/>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30E5"/>
    <w:rsid w:val="000146ED"/>
    <w:rsid w:val="000147FB"/>
    <w:rsid w:val="000161DE"/>
    <w:rsid w:val="00027F81"/>
    <w:rsid w:val="00031DA1"/>
    <w:rsid w:val="00037085"/>
    <w:rsid w:val="00041C8A"/>
    <w:rsid w:val="00050384"/>
    <w:rsid w:val="00050ACA"/>
    <w:rsid w:val="00051047"/>
    <w:rsid w:val="00053372"/>
    <w:rsid w:val="0005476E"/>
    <w:rsid w:val="00057BCA"/>
    <w:rsid w:val="00057FAB"/>
    <w:rsid w:val="000606D2"/>
    <w:rsid w:val="0006731B"/>
    <w:rsid w:val="000737B8"/>
    <w:rsid w:val="00074199"/>
    <w:rsid w:val="00075E07"/>
    <w:rsid w:val="0007719D"/>
    <w:rsid w:val="000807EA"/>
    <w:rsid w:val="00082DDA"/>
    <w:rsid w:val="0008494B"/>
    <w:rsid w:val="0008505C"/>
    <w:rsid w:val="0008540C"/>
    <w:rsid w:val="00091B3E"/>
    <w:rsid w:val="000A2952"/>
    <w:rsid w:val="000A2F80"/>
    <w:rsid w:val="000A41DD"/>
    <w:rsid w:val="000A4B08"/>
    <w:rsid w:val="000A54BE"/>
    <w:rsid w:val="000A6269"/>
    <w:rsid w:val="000A64D0"/>
    <w:rsid w:val="000A77D9"/>
    <w:rsid w:val="000B132B"/>
    <w:rsid w:val="000B5748"/>
    <w:rsid w:val="000C06C0"/>
    <w:rsid w:val="000C0C00"/>
    <w:rsid w:val="000C1DB0"/>
    <w:rsid w:val="000C3704"/>
    <w:rsid w:val="000C6C9B"/>
    <w:rsid w:val="000D6399"/>
    <w:rsid w:val="000E0F53"/>
    <w:rsid w:val="000E4AC0"/>
    <w:rsid w:val="000E6842"/>
    <w:rsid w:val="000F0A41"/>
    <w:rsid w:val="0010272E"/>
    <w:rsid w:val="0010331C"/>
    <w:rsid w:val="0010736C"/>
    <w:rsid w:val="00115FD6"/>
    <w:rsid w:val="001171C0"/>
    <w:rsid w:val="00121A41"/>
    <w:rsid w:val="00123329"/>
    <w:rsid w:val="00123C2A"/>
    <w:rsid w:val="001267AB"/>
    <w:rsid w:val="00133702"/>
    <w:rsid w:val="00136102"/>
    <w:rsid w:val="00143B8D"/>
    <w:rsid w:val="00144FC9"/>
    <w:rsid w:val="0015062D"/>
    <w:rsid w:val="00152330"/>
    <w:rsid w:val="00152A59"/>
    <w:rsid w:val="00163C33"/>
    <w:rsid w:val="0016710E"/>
    <w:rsid w:val="00170D5E"/>
    <w:rsid w:val="00174238"/>
    <w:rsid w:val="001742DC"/>
    <w:rsid w:val="001758D5"/>
    <w:rsid w:val="00176D3D"/>
    <w:rsid w:val="001831C9"/>
    <w:rsid w:val="00183E06"/>
    <w:rsid w:val="00191023"/>
    <w:rsid w:val="001921B3"/>
    <w:rsid w:val="001949F3"/>
    <w:rsid w:val="001A3EBA"/>
    <w:rsid w:val="001A782A"/>
    <w:rsid w:val="001B0592"/>
    <w:rsid w:val="001B3E35"/>
    <w:rsid w:val="001B71B0"/>
    <w:rsid w:val="001C09EA"/>
    <w:rsid w:val="001C7841"/>
    <w:rsid w:val="001D1FF7"/>
    <w:rsid w:val="001D2A45"/>
    <w:rsid w:val="001D2B48"/>
    <w:rsid w:val="001D3B67"/>
    <w:rsid w:val="001D6A17"/>
    <w:rsid w:val="001E2420"/>
    <w:rsid w:val="001E4B0A"/>
    <w:rsid w:val="001E4C44"/>
    <w:rsid w:val="001E73C4"/>
    <w:rsid w:val="001E7A4A"/>
    <w:rsid w:val="001F01EF"/>
    <w:rsid w:val="001F4AC8"/>
    <w:rsid w:val="001F5449"/>
    <w:rsid w:val="00204C6B"/>
    <w:rsid w:val="0020536B"/>
    <w:rsid w:val="0021203E"/>
    <w:rsid w:val="002221DC"/>
    <w:rsid w:val="002228CB"/>
    <w:rsid w:val="00232745"/>
    <w:rsid w:val="00242D56"/>
    <w:rsid w:val="00252414"/>
    <w:rsid w:val="00254BBB"/>
    <w:rsid w:val="00255E23"/>
    <w:rsid w:val="00261DE9"/>
    <w:rsid w:val="0027147E"/>
    <w:rsid w:val="00271672"/>
    <w:rsid w:val="002749FB"/>
    <w:rsid w:val="00276472"/>
    <w:rsid w:val="002778E4"/>
    <w:rsid w:val="00280FCC"/>
    <w:rsid w:val="00282804"/>
    <w:rsid w:val="00284437"/>
    <w:rsid w:val="00297F77"/>
    <w:rsid w:val="002A7514"/>
    <w:rsid w:val="002B2752"/>
    <w:rsid w:val="002B38D3"/>
    <w:rsid w:val="002B6B81"/>
    <w:rsid w:val="002B7366"/>
    <w:rsid w:val="002D1682"/>
    <w:rsid w:val="002D4751"/>
    <w:rsid w:val="002E0B39"/>
    <w:rsid w:val="002E1C6C"/>
    <w:rsid w:val="002E21E6"/>
    <w:rsid w:val="002E610C"/>
    <w:rsid w:val="002E67F8"/>
    <w:rsid w:val="0030030B"/>
    <w:rsid w:val="00303631"/>
    <w:rsid w:val="00307B47"/>
    <w:rsid w:val="003133DD"/>
    <w:rsid w:val="0031573B"/>
    <w:rsid w:val="00315F93"/>
    <w:rsid w:val="00320403"/>
    <w:rsid w:val="0033118E"/>
    <w:rsid w:val="0033234F"/>
    <w:rsid w:val="0033456A"/>
    <w:rsid w:val="00341BC7"/>
    <w:rsid w:val="003452F6"/>
    <w:rsid w:val="00350CAD"/>
    <w:rsid w:val="00352626"/>
    <w:rsid w:val="00353239"/>
    <w:rsid w:val="00356F6B"/>
    <w:rsid w:val="0036404C"/>
    <w:rsid w:val="00364617"/>
    <w:rsid w:val="0036625B"/>
    <w:rsid w:val="00373B62"/>
    <w:rsid w:val="003763B7"/>
    <w:rsid w:val="003828B9"/>
    <w:rsid w:val="0038606F"/>
    <w:rsid w:val="0039088A"/>
    <w:rsid w:val="00391FE0"/>
    <w:rsid w:val="003938B1"/>
    <w:rsid w:val="00395A70"/>
    <w:rsid w:val="00397198"/>
    <w:rsid w:val="0039726B"/>
    <w:rsid w:val="003A2400"/>
    <w:rsid w:val="003A7162"/>
    <w:rsid w:val="003B69BE"/>
    <w:rsid w:val="003B6EB9"/>
    <w:rsid w:val="003B75F4"/>
    <w:rsid w:val="003C056B"/>
    <w:rsid w:val="003C2924"/>
    <w:rsid w:val="003C5A35"/>
    <w:rsid w:val="003C5A52"/>
    <w:rsid w:val="003C7CB8"/>
    <w:rsid w:val="003D051A"/>
    <w:rsid w:val="003D15CC"/>
    <w:rsid w:val="003D2170"/>
    <w:rsid w:val="003E0654"/>
    <w:rsid w:val="003E1D2C"/>
    <w:rsid w:val="003E3CD3"/>
    <w:rsid w:val="003E6250"/>
    <w:rsid w:val="003E6E12"/>
    <w:rsid w:val="003F0B19"/>
    <w:rsid w:val="003F0B5F"/>
    <w:rsid w:val="003F4331"/>
    <w:rsid w:val="003F57CA"/>
    <w:rsid w:val="003F5A65"/>
    <w:rsid w:val="003F754A"/>
    <w:rsid w:val="003F7BD2"/>
    <w:rsid w:val="00401336"/>
    <w:rsid w:val="00401822"/>
    <w:rsid w:val="00402DB5"/>
    <w:rsid w:val="0040770C"/>
    <w:rsid w:val="00415A97"/>
    <w:rsid w:val="0042026A"/>
    <w:rsid w:val="00420FE0"/>
    <w:rsid w:val="00422720"/>
    <w:rsid w:val="004252FC"/>
    <w:rsid w:val="004274E6"/>
    <w:rsid w:val="004275B1"/>
    <w:rsid w:val="00430D8B"/>
    <w:rsid w:val="00431926"/>
    <w:rsid w:val="004354D1"/>
    <w:rsid w:val="00437F3C"/>
    <w:rsid w:val="00441B06"/>
    <w:rsid w:val="00442043"/>
    <w:rsid w:val="00444AD5"/>
    <w:rsid w:val="00445A56"/>
    <w:rsid w:val="00454CE5"/>
    <w:rsid w:val="00455835"/>
    <w:rsid w:val="0046154F"/>
    <w:rsid w:val="00461D7F"/>
    <w:rsid w:val="004632C1"/>
    <w:rsid w:val="00464022"/>
    <w:rsid w:val="00471CBD"/>
    <w:rsid w:val="00474843"/>
    <w:rsid w:val="00481C7D"/>
    <w:rsid w:val="004820E0"/>
    <w:rsid w:val="0048757A"/>
    <w:rsid w:val="004A0B31"/>
    <w:rsid w:val="004A375C"/>
    <w:rsid w:val="004B4829"/>
    <w:rsid w:val="004B4F35"/>
    <w:rsid w:val="004B755B"/>
    <w:rsid w:val="004C41E6"/>
    <w:rsid w:val="004C7998"/>
    <w:rsid w:val="004D3185"/>
    <w:rsid w:val="004D4D3C"/>
    <w:rsid w:val="004E19AC"/>
    <w:rsid w:val="004E2565"/>
    <w:rsid w:val="004E4F3A"/>
    <w:rsid w:val="004E5A4F"/>
    <w:rsid w:val="00521AEC"/>
    <w:rsid w:val="0052313C"/>
    <w:rsid w:val="00534904"/>
    <w:rsid w:val="00535BF0"/>
    <w:rsid w:val="00537811"/>
    <w:rsid w:val="00541045"/>
    <w:rsid w:val="0054217E"/>
    <w:rsid w:val="0054265C"/>
    <w:rsid w:val="0054307F"/>
    <w:rsid w:val="00544123"/>
    <w:rsid w:val="00545308"/>
    <w:rsid w:val="005477EF"/>
    <w:rsid w:val="0055253A"/>
    <w:rsid w:val="005542BB"/>
    <w:rsid w:val="0056496E"/>
    <w:rsid w:val="005649A6"/>
    <w:rsid w:val="00570FF0"/>
    <w:rsid w:val="00573B26"/>
    <w:rsid w:val="005763C7"/>
    <w:rsid w:val="0058165E"/>
    <w:rsid w:val="00582225"/>
    <w:rsid w:val="00583592"/>
    <w:rsid w:val="00583DC7"/>
    <w:rsid w:val="00596857"/>
    <w:rsid w:val="005A06EE"/>
    <w:rsid w:val="005A1D3E"/>
    <w:rsid w:val="005A2241"/>
    <w:rsid w:val="005A5403"/>
    <w:rsid w:val="005B1B5B"/>
    <w:rsid w:val="005B4F4F"/>
    <w:rsid w:val="005B567C"/>
    <w:rsid w:val="005B5B57"/>
    <w:rsid w:val="005C0F71"/>
    <w:rsid w:val="005C385B"/>
    <w:rsid w:val="005C46BD"/>
    <w:rsid w:val="005C5F75"/>
    <w:rsid w:val="005C7D5D"/>
    <w:rsid w:val="005D1199"/>
    <w:rsid w:val="005D388A"/>
    <w:rsid w:val="005D5820"/>
    <w:rsid w:val="005E061C"/>
    <w:rsid w:val="005E4982"/>
    <w:rsid w:val="005E57EB"/>
    <w:rsid w:val="005F0923"/>
    <w:rsid w:val="005F2FBE"/>
    <w:rsid w:val="005F4B1F"/>
    <w:rsid w:val="005F52FB"/>
    <w:rsid w:val="00604E1F"/>
    <w:rsid w:val="00606125"/>
    <w:rsid w:val="00607FF4"/>
    <w:rsid w:val="00611A34"/>
    <w:rsid w:val="0061393A"/>
    <w:rsid w:val="00613DF6"/>
    <w:rsid w:val="00617668"/>
    <w:rsid w:val="00617938"/>
    <w:rsid w:val="00627B07"/>
    <w:rsid w:val="0063304E"/>
    <w:rsid w:val="006349C5"/>
    <w:rsid w:val="00634B99"/>
    <w:rsid w:val="00634F09"/>
    <w:rsid w:val="00637C95"/>
    <w:rsid w:val="006459A4"/>
    <w:rsid w:val="0064792C"/>
    <w:rsid w:val="00652F2A"/>
    <w:rsid w:val="00660941"/>
    <w:rsid w:val="00663E5E"/>
    <w:rsid w:val="00665B37"/>
    <w:rsid w:val="0067063D"/>
    <w:rsid w:val="00670FD2"/>
    <w:rsid w:val="0067212C"/>
    <w:rsid w:val="00672614"/>
    <w:rsid w:val="00674DAC"/>
    <w:rsid w:val="006847C2"/>
    <w:rsid w:val="00690459"/>
    <w:rsid w:val="00695006"/>
    <w:rsid w:val="006A0110"/>
    <w:rsid w:val="006A3E68"/>
    <w:rsid w:val="006B040D"/>
    <w:rsid w:val="006C23AB"/>
    <w:rsid w:val="006C5891"/>
    <w:rsid w:val="006D074F"/>
    <w:rsid w:val="006D0F9F"/>
    <w:rsid w:val="006D3152"/>
    <w:rsid w:val="006D505B"/>
    <w:rsid w:val="006E0B27"/>
    <w:rsid w:val="006E1168"/>
    <w:rsid w:val="006E1881"/>
    <w:rsid w:val="006E266B"/>
    <w:rsid w:val="006E3DC5"/>
    <w:rsid w:val="006E7742"/>
    <w:rsid w:val="006F2B88"/>
    <w:rsid w:val="006F5EFF"/>
    <w:rsid w:val="00706709"/>
    <w:rsid w:val="00720164"/>
    <w:rsid w:val="00720EA4"/>
    <w:rsid w:val="00721C3F"/>
    <w:rsid w:val="00731277"/>
    <w:rsid w:val="00733ABF"/>
    <w:rsid w:val="00740301"/>
    <w:rsid w:val="00743B5E"/>
    <w:rsid w:val="00744048"/>
    <w:rsid w:val="007452A1"/>
    <w:rsid w:val="00745DDC"/>
    <w:rsid w:val="00755E65"/>
    <w:rsid w:val="0075642B"/>
    <w:rsid w:val="007604D5"/>
    <w:rsid w:val="00761323"/>
    <w:rsid w:val="00762B29"/>
    <w:rsid w:val="0076318C"/>
    <w:rsid w:val="00763E1D"/>
    <w:rsid w:val="00767C6B"/>
    <w:rsid w:val="00773336"/>
    <w:rsid w:val="00776C91"/>
    <w:rsid w:val="00780C78"/>
    <w:rsid w:val="00782C9E"/>
    <w:rsid w:val="00783A8F"/>
    <w:rsid w:val="00785AFB"/>
    <w:rsid w:val="00786100"/>
    <w:rsid w:val="0079452D"/>
    <w:rsid w:val="007A06E9"/>
    <w:rsid w:val="007A45BF"/>
    <w:rsid w:val="007B2F17"/>
    <w:rsid w:val="007B30D2"/>
    <w:rsid w:val="007C0633"/>
    <w:rsid w:val="007C70FC"/>
    <w:rsid w:val="007D4210"/>
    <w:rsid w:val="007D63C0"/>
    <w:rsid w:val="007E4BA4"/>
    <w:rsid w:val="007E6F69"/>
    <w:rsid w:val="007E741F"/>
    <w:rsid w:val="007F1337"/>
    <w:rsid w:val="007F3FC6"/>
    <w:rsid w:val="007F62F7"/>
    <w:rsid w:val="00804AA2"/>
    <w:rsid w:val="00805B95"/>
    <w:rsid w:val="0080730A"/>
    <w:rsid w:val="008140EE"/>
    <w:rsid w:val="0082280A"/>
    <w:rsid w:val="00825F34"/>
    <w:rsid w:val="008261B7"/>
    <w:rsid w:val="008273EA"/>
    <w:rsid w:val="008277B6"/>
    <w:rsid w:val="00827BA1"/>
    <w:rsid w:val="00836773"/>
    <w:rsid w:val="00844260"/>
    <w:rsid w:val="008444BC"/>
    <w:rsid w:val="008523B7"/>
    <w:rsid w:val="00853790"/>
    <w:rsid w:val="00853EDC"/>
    <w:rsid w:val="00856724"/>
    <w:rsid w:val="00872E7E"/>
    <w:rsid w:val="0087489C"/>
    <w:rsid w:val="008757FF"/>
    <w:rsid w:val="008811E2"/>
    <w:rsid w:val="008867A4"/>
    <w:rsid w:val="00886A24"/>
    <w:rsid w:val="00886BED"/>
    <w:rsid w:val="00891953"/>
    <w:rsid w:val="0089202F"/>
    <w:rsid w:val="0089258B"/>
    <w:rsid w:val="0089368B"/>
    <w:rsid w:val="008949E4"/>
    <w:rsid w:val="0089674D"/>
    <w:rsid w:val="00897681"/>
    <w:rsid w:val="008A297D"/>
    <w:rsid w:val="008A58E7"/>
    <w:rsid w:val="008A5E96"/>
    <w:rsid w:val="008A79B5"/>
    <w:rsid w:val="008B16B0"/>
    <w:rsid w:val="008B19DF"/>
    <w:rsid w:val="008B4118"/>
    <w:rsid w:val="008C7730"/>
    <w:rsid w:val="008C7DC7"/>
    <w:rsid w:val="008D2605"/>
    <w:rsid w:val="008E3F08"/>
    <w:rsid w:val="008E56A9"/>
    <w:rsid w:val="008E65E4"/>
    <w:rsid w:val="008E6767"/>
    <w:rsid w:val="008F0347"/>
    <w:rsid w:val="008F121C"/>
    <w:rsid w:val="00903D8D"/>
    <w:rsid w:val="009074F8"/>
    <w:rsid w:val="0091784F"/>
    <w:rsid w:val="00917D62"/>
    <w:rsid w:val="009207B4"/>
    <w:rsid w:val="00926DED"/>
    <w:rsid w:val="00932887"/>
    <w:rsid w:val="00934697"/>
    <w:rsid w:val="009513BB"/>
    <w:rsid w:val="009523D4"/>
    <w:rsid w:val="00956568"/>
    <w:rsid w:val="0096162E"/>
    <w:rsid w:val="00961E40"/>
    <w:rsid w:val="0096275D"/>
    <w:rsid w:val="00970DE6"/>
    <w:rsid w:val="0097372A"/>
    <w:rsid w:val="00974577"/>
    <w:rsid w:val="0097685C"/>
    <w:rsid w:val="00977B00"/>
    <w:rsid w:val="00990194"/>
    <w:rsid w:val="00995370"/>
    <w:rsid w:val="00996151"/>
    <w:rsid w:val="00997492"/>
    <w:rsid w:val="009A1D9D"/>
    <w:rsid w:val="009A2CF5"/>
    <w:rsid w:val="009A3649"/>
    <w:rsid w:val="009A46E7"/>
    <w:rsid w:val="009A5886"/>
    <w:rsid w:val="009A6B65"/>
    <w:rsid w:val="009A740B"/>
    <w:rsid w:val="009A79D6"/>
    <w:rsid w:val="009B1168"/>
    <w:rsid w:val="009B7688"/>
    <w:rsid w:val="009C0A69"/>
    <w:rsid w:val="009C6E5F"/>
    <w:rsid w:val="009D45F8"/>
    <w:rsid w:val="009D5C3D"/>
    <w:rsid w:val="009E0287"/>
    <w:rsid w:val="009E1678"/>
    <w:rsid w:val="009E2BD8"/>
    <w:rsid w:val="009E3DA7"/>
    <w:rsid w:val="009E6E86"/>
    <w:rsid w:val="009E73B1"/>
    <w:rsid w:val="009F16EC"/>
    <w:rsid w:val="009F181E"/>
    <w:rsid w:val="009F1980"/>
    <w:rsid w:val="009F1B25"/>
    <w:rsid w:val="009F257A"/>
    <w:rsid w:val="009F325B"/>
    <w:rsid w:val="009F4137"/>
    <w:rsid w:val="00A03DAF"/>
    <w:rsid w:val="00A044FF"/>
    <w:rsid w:val="00A06316"/>
    <w:rsid w:val="00A1000E"/>
    <w:rsid w:val="00A13ED1"/>
    <w:rsid w:val="00A162D3"/>
    <w:rsid w:val="00A27679"/>
    <w:rsid w:val="00A31B17"/>
    <w:rsid w:val="00A32C9D"/>
    <w:rsid w:val="00A449AD"/>
    <w:rsid w:val="00A51AED"/>
    <w:rsid w:val="00A54CAD"/>
    <w:rsid w:val="00A55268"/>
    <w:rsid w:val="00A55392"/>
    <w:rsid w:val="00A610FC"/>
    <w:rsid w:val="00A623AC"/>
    <w:rsid w:val="00A63F13"/>
    <w:rsid w:val="00A6763B"/>
    <w:rsid w:val="00A7237F"/>
    <w:rsid w:val="00A72B29"/>
    <w:rsid w:val="00A7331C"/>
    <w:rsid w:val="00A771B3"/>
    <w:rsid w:val="00A80161"/>
    <w:rsid w:val="00A81C47"/>
    <w:rsid w:val="00A83578"/>
    <w:rsid w:val="00A842E4"/>
    <w:rsid w:val="00A87A11"/>
    <w:rsid w:val="00A90B6B"/>
    <w:rsid w:val="00AA02CB"/>
    <w:rsid w:val="00AA347E"/>
    <w:rsid w:val="00AA349E"/>
    <w:rsid w:val="00AA390A"/>
    <w:rsid w:val="00AA3A54"/>
    <w:rsid w:val="00AA641F"/>
    <w:rsid w:val="00AA6DFD"/>
    <w:rsid w:val="00AA7596"/>
    <w:rsid w:val="00AB7D7A"/>
    <w:rsid w:val="00AC5993"/>
    <w:rsid w:val="00AD03F5"/>
    <w:rsid w:val="00AD0617"/>
    <w:rsid w:val="00AD25E8"/>
    <w:rsid w:val="00AD4824"/>
    <w:rsid w:val="00AE08F5"/>
    <w:rsid w:val="00AE3E23"/>
    <w:rsid w:val="00B02DDF"/>
    <w:rsid w:val="00B06334"/>
    <w:rsid w:val="00B06CC6"/>
    <w:rsid w:val="00B11A71"/>
    <w:rsid w:val="00B134DB"/>
    <w:rsid w:val="00B14135"/>
    <w:rsid w:val="00B1480D"/>
    <w:rsid w:val="00B24238"/>
    <w:rsid w:val="00B24A6B"/>
    <w:rsid w:val="00B34969"/>
    <w:rsid w:val="00B3754A"/>
    <w:rsid w:val="00B4237D"/>
    <w:rsid w:val="00B457B3"/>
    <w:rsid w:val="00B71DF6"/>
    <w:rsid w:val="00B72675"/>
    <w:rsid w:val="00B730D5"/>
    <w:rsid w:val="00B7399A"/>
    <w:rsid w:val="00B73B03"/>
    <w:rsid w:val="00B8781D"/>
    <w:rsid w:val="00B87F3D"/>
    <w:rsid w:val="00B90589"/>
    <w:rsid w:val="00B90645"/>
    <w:rsid w:val="00B9254C"/>
    <w:rsid w:val="00B96ED3"/>
    <w:rsid w:val="00BA1446"/>
    <w:rsid w:val="00BA1FEF"/>
    <w:rsid w:val="00BA4EDC"/>
    <w:rsid w:val="00BB02BF"/>
    <w:rsid w:val="00BB398F"/>
    <w:rsid w:val="00BB3B99"/>
    <w:rsid w:val="00BB5B94"/>
    <w:rsid w:val="00BC2AA1"/>
    <w:rsid w:val="00BD3205"/>
    <w:rsid w:val="00BD68CB"/>
    <w:rsid w:val="00BE269A"/>
    <w:rsid w:val="00BE2F88"/>
    <w:rsid w:val="00BE3ED0"/>
    <w:rsid w:val="00BF0C92"/>
    <w:rsid w:val="00BF1E91"/>
    <w:rsid w:val="00BF6912"/>
    <w:rsid w:val="00BF7FE6"/>
    <w:rsid w:val="00C009A2"/>
    <w:rsid w:val="00C01A3E"/>
    <w:rsid w:val="00C04C18"/>
    <w:rsid w:val="00C0537A"/>
    <w:rsid w:val="00C10F37"/>
    <w:rsid w:val="00C12287"/>
    <w:rsid w:val="00C1502E"/>
    <w:rsid w:val="00C23179"/>
    <w:rsid w:val="00C317FC"/>
    <w:rsid w:val="00C31EA0"/>
    <w:rsid w:val="00C35234"/>
    <w:rsid w:val="00C36870"/>
    <w:rsid w:val="00C45320"/>
    <w:rsid w:val="00C50881"/>
    <w:rsid w:val="00C5373C"/>
    <w:rsid w:val="00C61256"/>
    <w:rsid w:val="00C657DD"/>
    <w:rsid w:val="00C80ADB"/>
    <w:rsid w:val="00C812F9"/>
    <w:rsid w:val="00C82D4F"/>
    <w:rsid w:val="00C85C30"/>
    <w:rsid w:val="00C86438"/>
    <w:rsid w:val="00C92761"/>
    <w:rsid w:val="00C92B0D"/>
    <w:rsid w:val="00CA4202"/>
    <w:rsid w:val="00CA7C9E"/>
    <w:rsid w:val="00CB524F"/>
    <w:rsid w:val="00CC036F"/>
    <w:rsid w:val="00CC0D75"/>
    <w:rsid w:val="00CD3592"/>
    <w:rsid w:val="00CD4D01"/>
    <w:rsid w:val="00CD726F"/>
    <w:rsid w:val="00CE0026"/>
    <w:rsid w:val="00CE5CD3"/>
    <w:rsid w:val="00CF020A"/>
    <w:rsid w:val="00CF0D88"/>
    <w:rsid w:val="00CF362C"/>
    <w:rsid w:val="00D02DD2"/>
    <w:rsid w:val="00D05590"/>
    <w:rsid w:val="00D07059"/>
    <w:rsid w:val="00D13FEE"/>
    <w:rsid w:val="00D16A5C"/>
    <w:rsid w:val="00D242F6"/>
    <w:rsid w:val="00D24649"/>
    <w:rsid w:val="00D24721"/>
    <w:rsid w:val="00D25E3E"/>
    <w:rsid w:val="00D329B8"/>
    <w:rsid w:val="00D33540"/>
    <w:rsid w:val="00D36B18"/>
    <w:rsid w:val="00D40608"/>
    <w:rsid w:val="00D42904"/>
    <w:rsid w:val="00D45046"/>
    <w:rsid w:val="00D5074E"/>
    <w:rsid w:val="00D551B5"/>
    <w:rsid w:val="00D5604D"/>
    <w:rsid w:val="00D611CA"/>
    <w:rsid w:val="00D61FFC"/>
    <w:rsid w:val="00D65583"/>
    <w:rsid w:val="00D659BB"/>
    <w:rsid w:val="00D67A55"/>
    <w:rsid w:val="00D737AC"/>
    <w:rsid w:val="00D75BE3"/>
    <w:rsid w:val="00D829F7"/>
    <w:rsid w:val="00D8619B"/>
    <w:rsid w:val="00D87656"/>
    <w:rsid w:val="00D87BC4"/>
    <w:rsid w:val="00D91538"/>
    <w:rsid w:val="00D93722"/>
    <w:rsid w:val="00D952D0"/>
    <w:rsid w:val="00DA4794"/>
    <w:rsid w:val="00DA7F2B"/>
    <w:rsid w:val="00DB1524"/>
    <w:rsid w:val="00DB49A7"/>
    <w:rsid w:val="00DB5DBF"/>
    <w:rsid w:val="00DC24D6"/>
    <w:rsid w:val="00DC5DD0"/>
    <w:rsid w:val="00DC7357"/>
    <w:rsid w:val="00DD0A5C"/>
    <w:rsid w:val="00DD3EC4"/>
    <w:rsid w:val="00DE2637"/>
    <w:rsid w:val="00DF1F4D"/>
    <w:rsid w:val="00DF2E40"/>
    <w:rsid w:val="00DF6671"/>
    <w:rsid w:val="00E003EE"/>
    <w:rsid w:val="00E056B4"/>
    <w:rsid w:val="00E127A0"/>
    <w:rsid w:val="00E21237"/>
    <w:rsid w:val="00E24155"/>
    <w:rsid w:val="00E33BCB"/>
    <w:rsid w:val="00E35A72"/>
    <w:rsid w:val="00E36079"/>
    <w:rsid w:val="00E37246"/>
    <w:rsid w:val="00E413FE"/>
    <w:rsid w:val="00E44177"/>
    <w:rsid w:val="00E4521D"/>
    <w:rsid w:val="00E47098"/>
    <w:rsid w:val="00E51682"/>
    <w:rsid w:val="00E55EF2"/>
    <w:rsid w:val="00E574E3"/>
    <w:rsid w:val="00E64D90"/>
    <w:rsid w:val="00E70DD7"/>
    <w:rsid w:val="00E75897"/>
    <w:rsid w:val="00E760C1"/>
    <w:rsid w:val="00E8268F"/>
    <w:rsid w:val="00E90047"/>
    <w:rsid w:val="00E90ED1"/>
    <w:rsid w:val="00E94B5B"/>
    <w:rsid w:val="00E95FBD"/>
    <w:rsid w:val="00E973AC"/>
    <w:rsid w:val="00EA093A"/>
    <w:rsid w:val="00EA1827"/>
    <w:rsid w:val="00EA2213"/>
    <w:rsid w:val="00EA3196"/>
    <w:rsid w:val="00EA75F8"/>
    <w:rsid w:val="00EA7EF1"/>
    <w:rsid w:val="00EB4666"/>
    <w:rsid w:val="00EB7B12"/>
    <w:rsid w:val="00EC09BF"/>
    <w:rsid w:val="00EC15C7"/>
    <w:rsid w:val="00ED16BB"/>
    <w:rsid w:val="00ED178E"/>
    <w:rsid w:val="00ED6194"/>
    <w:rsid w:val="00ED723D"/>
    <w:rsid w:val="00EE0F05"/>
    <w:rsid w:val="00EF5647"/>
    <w:rsid w:val="00F02481"/>
    <w:rsid w:val="00F060F7"/>
    <w:rsid w:val="00F0749E"/>
    <w:rsid w:val="00F117E5"/>
    <w:rsid w:val="00F17CE1"/>
    <w:rsid w:val="00F20B53"/>
    <w:rsid w:val="00F26089"/>
    <w:rsid w:val="00F26CB0"/>
    <w:rsid w:val="00F309BB"/>
    <w:rsid w:val="00F30D68"/>
    <w:rsid w:val="00F31CEC"/>
    <w:rsid w:val="00F357F6"/>
    <w:rsid w:val="00F37F04"/>
    <w:rsid w:val="00F46182"/>
    <w:rsid w:val="00F4681B"/>
    <w:rsid w:val="00F520E4"/>
    <w:rsid w:val="00F561C3"/>
    <w:rsid w:val="00F56F13"/>
    <w:rsid w:val="00F61F25"/>
    <w:rsid w:val="00F67268"/>
    <w:rsid w:val="00F67E1C"/>
    <w:rsid w:val="00F72E82"/>
    <w:rsid w:val="00F74722"/>
    <w:rsid w:val="00F7709F"/>
    <w:rsid w:val="00F80C34"/>
    <w:rsid w:val="00F87B8D"/>
    <w:rsid w:val="00F92D39"/>
    <w:rsid w:val="00F9637E"/>
    <w:rsid w:val="00F97855"/>
    <w:rsid w:val="00FA232C"/>
    <w:rsid w:val="00FA4B73"/>
    <w:rsid w:val="00FA7000"/>
    <w:rsid w:val="00FC04E8"/>
    <w:rsid w:val="00FC0BEC"/>
    <w:rsid w:val="00FC2E62"/>
    <w:rsid w:val="00FC2F60"/>
    <w:rsid w:val="00FD13A5"/>
    <w:rsid w:val="00FD1EA6"/>
    <w:rsid w:val="00FD569F"/>
    <w:rsid w:val="00FD7842"/>
    <w:rsid w:val="00FE05AF"/>
    <w:rsid w:val="00FE26AC"/>
    <w:rsid w:val="00FE73C6"/>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F35"/>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FE26AC"/>
    <w:pPr>
      <w:spacing w:after="0"/>
    </w:pPr>
    <w:rPr>
      <w:rFonts w:eastAsia="Calibri" w:cs="Times New Roman"/>
      <w:lang w:eastAsia="tr-TR"/>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397198"/>
  </w:style>
  <w:style w:type="character" w:customStyle="1" w:styleId="ParTextChar">
    <w:name w:val="ParText Char"/>
    <w:basedOn w:val="DefaultParagraphFont"/>
    <w:link w:val="ParText"/>
    <w:rsid w:val="00397198"/>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74522252">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8251823">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7507375">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9460101">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6043209">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6133108">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7162097">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2279936">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37907384">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caglar.akman@metu.edu.tr"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1.xml"/><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75B51"/>
    <w:rsid w:val="000903FB"/>
    <w:rsid w:val="0009722A"/>
    <w:rsid w:val="000C4897"/>
    <w:rsid w:val="000E6314"/>
    <w:rsid w:val="0012186C"/>
    <w:rsid w:val="00133702"/>
    <w:rsid w:val="001575DC"/>
    <w:rsid w:val="00184587"/>
    <w:rsid w:val="00187B30"/>
    <w:rsid w:val="001F37B3"/>
    <w:rsid w:val="00215EF3"/>
    <w:rsid w:val="00223923"/>
    <w:rsid w:val="00257CD5"/>
    <w:rsid w:val="00263C54"/>
    <w:rsid w:val="002E2DC5"/>
    <w:rsid w:val="00345129"/>
    <w:rsid w:val="00352714"/>
    <w:rsid w:val="003B016C"/>
    <w:rsid w:val="003B482C"/>
    <w:rsid w:val="003B6EB9"/>
    <w:rsid w:val="003B7FFC"/>
    <w:rsid w:val="003C056B"/>
    <w:rsid w:val="0041043A"/>
    <w:rsid w:val="004728FD"/>
    <w:rsid w:val="00474680"/>
    <w:rsid w:val="00486DAC"/>
    <w:rsid w:val="004876F1"/>
    <w:rsid w:val="00496790"/>
    <w:rsid w:val="004A009A"/>
    <w:rsid w:val="004C6F2B"/>
    <w:rsid w:val="004D1CAB"/>
    <w:rsid w:val="004F0723"/>
    <w:rsid w:val="00521F15"/>
    <w:rsid w:val="00593487"/>
    <w:rsid w:val="005B2C9A"/>
    <w:rsid w:val="005F4133"/>
    <w:rsid w:val="0062136E"/>
    <w:rsid w:val="0063304E"/>
    <w:rsid w:val="00656179"/>
    <w:rsid w:val="006A26E3"/>
    <w:rsid w:val="006F63CF"/>
    <w:rsid w:val="00754D5A"/>
    <w:rsid w:val="00763295"/>
    <w:rsid w:val="007C43F2"/>
    <w:rsid w:val="007C6E82"/>
    <w:rsid w:val="007F448B"/>
    <w:rsid w:val="008640D7"/>
    <w:rsid w:val="008D1514"/>
    <w:rsid w:val="009074F8"/>
    <w:rsid w:val="009135BC"/>
    <w:rsid w:val="00974577"/>
    <w:rsid w:val="009A113A"/>
    <w:rsid w:val="009A5D41"/>
    <w:rsid w:val="009E30C5"/>
    <w:rsid w:val="009F7164"/>
    <w:rsid w:val="00A06DC1"/>
    <w:rsid w:val="00A11F0C"/>
    <w:rsid w:val="00A162D3"/>
    <w:rsid w:val="00A23689"/>
    <w:rsid w:val="00A243F9"/>
    <w:rsid w:val="00A4736F"/>
    <w:rsid w:val="00A57384"/>
    <w:rsid w:val="00A7237F"/>
    <w:rsid w:val="00A83807"/>
    <w:rsid w:val="00A83A68"/>
    <w:rsid w:val="00A9774D"/>
    <w:rsid w:val="00B4698E"/>
    <w:rsid w:val="00B5051C"/>
    <w:rsid w:val="00B54F40"/>
    <w:rsid w:val="00B612F8"/>
    <w:rsid w:val="00BA4183"/>
    <w:rsid w:val="00BB398F"/>
    <w:rsid w:val="00BC7CE5"/>
    <w:rsid w:val="00BE0E25"/>
    <w:rsid w:val="00C26221"/>
    <w:rsid w:val="00C55DD4"/>
    <w:rsid w:val="00C734E6"/>
    <w:rsid w:val="00CC4694"/>
    <w:rsid w:val="00CE55B5"/>
    <w:rsid w:val="00D336D8"/>
    <w:rsid w:val="00D42F56"/>
    <w:rsid w:val="00D5335F"/>
    <w:rsid w:val="00D93026"/>
    <w:rsid w:val="00DC3020"/>
    <w:rsid w:val="00E03FEC"/>
    <w:rsid w:val="00E47BE4"/>
    <w:rsid w:val="00E56D66"/>
    <w:rsid w:val="00E60003"/>
    <w:rsid w:val="00EC0315"/>
    <w:rsid w:val="00EC15C7"/>
    <w:rsid w:val="00ED178E"/>
    <w:rsid w:val="00F030AE"/>
    <w:rsid w:val="00FC6DFC"/>
    <w:rsid w:val="00FD3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0315"/>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2</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4</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5</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6</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7</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8</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9</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10</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11</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12</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13</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14</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15</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16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17</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18</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19</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20</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21</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22</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23</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30</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31</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s>
</file>

<file path=customXml/itemProps1.xml><?xml version="1.0" encoding="utf-8"?>
<ds:datastoreItem xmlns:ds="http://schemas.openxmlformats.org/officeDocument/2006/customXml" ds:itemID="{DFF23FC3-69F6-45F8-8DAF-A73066C459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2335</TotalTime>
  <Pages>1</Pages>
  <Words>3782</Words>
  <Characters>23981</Characters>
  <Application>Microsoft Office Word</Application>
  <DocSecurity>0</DocSecurity>
  <Lines>648</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Çağlar Akman</cp:lastModifiedBy>
  <cp:revision>38</cp:revision>
  <dcterms:created xsi:type="dcterms:W3CDTF">2025-07-23T06:48:00Z</dcterms:created>
  <dcterms:modified xsi:type="dcterms:W3CDTF">2026-02-15T13:05:00Z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