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to create a network which contains IPv4 and IPv6: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using Mac 10.11 - El Capitan computer to create an NAT64 network.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More information can be found in - </w:t>
      </w:r>
      <w:hyperlink r:id="rId6">
        <w:r w:rsidDel="00000000" w:rsidR="00000000" w:rsidRPr="00000000">
          <w:rPr>
            <w:rFonts w:ascii="Arial" w:cs="Arial" w:eastAsia="Arial" w:hAnsi="Arial"/>
            <w:color w:val="3b73af"/>
            <w:sz w:val="21"/>
            <w:szCs w:val="21"/>
            <w:highlight w:val="white"/>
            <w:u w:val="none"/>
            <w:rtl w:val="0"/>
          </w:rPr>
          <w:t xml:space="preserve">https://developer.apple.com/library/prerelease/ios/documentation/NetworkingInternetWeb/Conceptual/NetworkingOverview/UnderstandingandPreparingfortheIPv6Transition/UnderstandingandPreparingfortheIPv6Transition.html</w:t>
        </w:r>
      </w:hyperlink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convert a Mac 10.11 to a router: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1. Connect your Mac to the network using Ethernet (WIFI should be ON).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2. Go to </w:t>
      </w:r>
      <w:r w:rsidDel="00000000" w:rsidR="00000000" w:rsidRPr="00000000">
        <w:rPr>
          <w:rtl w:val="0"/>
        </w:rPr>
        <w:t xml:space="preserve">→ System preference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3. While clicking option key → click Sharing. </w:t>
      </w:r>
    </w:p>
    <w:p w:rsidR="00000000" w:rsidDel="00000000" w:rsidP="00000000" w:rsidRDefault="00000000" w:rsidRPr="00000000" w14:paraId="00000008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 Enable “Create NAT64 Network”. (For ipv4 -&gt; disable it)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5. Under “Share your connection from:” -&gt; choose your Ethernet cable (Thunderbolt Ethernet).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6. Under “To computers using:” -&gt; choose WIFI.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7. Set your WIFI password under “WI-FI options”.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8. Check “Internet Sharing”. 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9. On confirmation window click “Start”.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10. Take a look in the WIFI icon – and make sure there is a little arrow over it.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you can connect your device to the network you have created.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Take a look in WIFI options and make sure you have an IPv4 network, your DNS IP should be an IPv6 address.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Tali Waiman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08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October 8, 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pple.com/library/prerelease/ios/documentation/NetworkingInternetWeb/Conceptual/NetworkingOverview/UnderstandingandPreparingfortheIPv6Transition/UnderstandingandPreparingfortheIPv6Transition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