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54D1" w14:textId="77777777" w:rsidR="00FE4F37" w:rsidRDefault="00FE4F37" w:rsidP="006769AF">
      <w:pPr>
        <w:spacing w:line="360" w:lineRule="auto"/>
        <w:jc w:val="center"/>
      </w:pPr>
    </w:p>
    <w:p w14:paraId="0AADB2F3" w14:textId="77777777" w:rsidR="006769AF" w:rsidRDefault="006769AF" w:rsidP="006769AF">
      <w:pPr>
        <w:spacing w:line="360" w:lineRule="auto"/>
        <w:jc w:val="center"/>
      </w:pPr>
    </w:p>
    <w:p w14:paraId="32FA6A35" w14:textId="77777777" w:rsidR="006769AF" w:rsidRDefault="006769AF" w:rsidP="006769AF">
      <w:pPr>
        <w:spacing w:line="360" w:lineRule="auto"/>
        <w:jc w:val="center"/>
      </w:pPr>
    </w:p>
    <w:p w14:paraId="05997825" w14:textId="77777777" w:rsidR="006769AF" w:rsidRDefault="006769AF" w:rsidP="006769AF">
      <w:pPr>
        <w:spacing w:line="360" w:lineRule="auto"/>
        <w:jc w:val="center"/>
      </w:pPr>
    </w:p>
    <w:p w14:paraId="5F0DBEB5" w14:textId="77777777" w:rsidR="006769AF" w:rsidRDefault="006769AF" w:rsidP="006769AF">
      <w:pPr>
        <w:spacing w:line="360" w:lineRule="auto"/>
        <w:jc w:val="center"/>
      </w:pPr>
    </w:p>
    <w:p w14:paraId="746990F4" w14:textId="77777777" w:rsidR="006769AF" w:rsidRDefault="006769AF" w:rsidP="006769AF">
      <w:pPr>
        <w:spacing w:line="360" w:lineRule="auto"/>
        <w:jc w:val="center"/>
      </w:pPr>
    </w:p>
    <w:p w14:paraId="19DDFCF7" w14:textId="77777777" w:rsidR="006769AF" w:rsidRPr="00F52334" w:rsidRDefault="006769AF" w:rsidP="006769AF">
      <w:pPr>
        <w:spacing w:line="360" w:lineRule="auto"/>
        <w:jc w:val="center"/>
        <w:rPr>
          <w:rFonts w:ascii="Times New Roman" w:hAnsi="Times New Roman" w:cs="Times New Roman"/>
        </w:rPr>
      </w:pPr>
    </w:p>
    <w:p w14:paraId="2E91A94F" w14:textId="77777777" w:rsidR="006769AF" w:rsidRPr="00F52334" w:rsidRDefault="006769AF" w:rsidP="006769AF">
      <w:pPr>
        <w:spacing w:line="360" w:lineRule="auto"/>
        <w:jc w:val="center"/>
        <w:rPr>
          <w:rFonts w:ascii="Times New Roman" w:hAnsi="Times New Roman" w:cs="Times New Roman"/>
        </w:rPr>
      </w:pPr>
    </w:p>
    <w:p w14:paraId="6D0978EA" w14:textId="40B332BD" w:rsidR="006769AF" w:rsidRPr="00F52334" w:rsidRDefault="00F52334" w:rsidP="00F52334">
      <w:pPr>
        <w:spacing w:line="360" w:lineRule="auto"/>
        <w:jc w:val="center"/>
        <w:rPr>
          <w:rFonts w:ascii="Times New Roman" w:hAnsi="Times New Roman" w:cs="Times New Roman"/>
        </w:rPr>
      </w:pPr>
      <w:r w:rsidRPr="00F52334">
        <w:rPr>
          <w:rFonts w:ascii="Times New Roman" w:hAnsi="Times New Roman" w:cs="Times New Roman"/>
          <w:b/>
          <w:bCs/>
        </w:rPr>
        <w:t>The Integration of Technology in Medicine</w:t>
      </w:r>
    </w:p>
    <w:p w14:paraId="3BB49AD5" w14:textId="77777777" w:rsidR="006769AF" w:rsidRPr="00F52334" w:rsidRDefault="006769AF" w:rsidP="006769AF">
      <w:pPr>
        <w:spacing w:line="360" w:lineRule="auto"/>
        <w:jc w:val="center"/>
        <w:rPr>
          <w:rFonts w:ascii="Times New Roman" w:hAnsi="Times New Roman" w:cs="Times New Roman"/>
        </w:rPr>
      </w:pPr>
    </w:p>
    <w:p w14:paraId="23589696" w14:textId="4DA5F288" w:rsidR="006769AF" w:rsidRPr="00F52334" w:rsidRDefault="006769AF" w:rsidP="006769AF">
      <w:pPr>
        <w:spacing w:line="360" w:lineRule="auto"/>
        <w:jc w:val="center"/>
        <w:rPr>
          <w:rFonts w:ascii="Times New Roman" w:hAnsi="Times New Roman" w:cs="Times New Roman"/>
        </w:rPr>
      </w:pPr>
      <w:r w:rsidRPr="00F52334">
        <w:rPr>
          <w:rFonts w:ascii="Times New Roman" w:hAnsi="Times New Roman" w:cs="Times New Roman"/>
        </w:rPr>
        <w:t>Christian Norton</w:t>
      </w:r>
    </w:p>
    <w:p w14:paraId="65545C30" w14:textId="7E81043E" w:rsidR="00F52334" w:rsidRPr="00F52334" w:rsidRDefault="00F52334" w:rsidP="006769AF">
      <w:pPr>
        <w:spacing w:line="360" w:lineRule="auto"/>
        <w:jc w:val="center"/>
        <w:rPr>
          <w:rFonts w:ascii="Times New Roman" w:hAnsi="Times New Roman" w:cs="Times New Roman"/>
        </w:rPr>
      </w:pPr>
      <w:r w:rsidRPr="00F52334">
        <w:rPr>
          <w:rFonts w:ascii="Times New Roman" w:hAnsi="Times New Roman" w:cs="Times New Roman"/>
        </w:rPr>
        <w:t>Montclair State University</w:t>
      </w:r>
    </w:p>
    <w:p w14:paraId="6D82E66D" w14:textId="470BA77E" w:rsidR="006769AF" w:rsidRPr="00F52334" w:rsidRDefault="006769AF" w:rsidP="006769AF">
      <w:pPr>
        <w:spacing w:line="360" w:lineRule="auto"/>
        <w:jc w:val="center"/>
        <w:rPr>
          <w:rFonts w:ascii="Times New Roman" w:hAnsi="Times New Roman" w:cs="Times New Roman"/>
        </w:rPr>
      </w:pPr>
      <w:r w:rsidRPr="00F52334">
        <w:rPr>
          <w:rFonts w:ascii="Times New Roman" w:hAnsi="Times New Roman" w:cs="Times New Roman"/>
        </w:rPr>
        <w:t>CSIT100-08</w:t>
      </w:r>
    </w:p>
    <w:p w14:paraId="2568B785" w14:textId="4F1CB824" w:rsidR="006769AF" w:rsidRPr="00F52334" w:rsidRDefault="006769AF" w:rsidP="006769AF">
      <w:pPr>
        <w:spacing w:line="360" w:lineRule="auto"/>
        <w:jc w:val="center"/>
        <w:rPr>
          <w:rFonts w:ascii="Times New Roman" w:hAnsi="Times New Roman" w:cs="Times New Roman"/>
        </w:rPr>
      </w:pPr>
      <w:r w:rsidRPr="00F52334">
        <w:rPr>
          <w:rFonts w:ascii="Times New Roman" w:hAnsi="Times New Roman" w:cs="Times New Roman"/>
        </w:rPr>
        <w:t>April 14, 2026</w:t>
      </w:r>
    </w:p>
    <w:p w14:paraId="7945402E" w14:textId="77777777" w:rsidR="00F52334" w:rsidRPr="00F52334" w:rsidRDefault="00F52334" w:rsidP="006769AF">
      <w:pPr>
        <w:spacing w:line="360" w:lineRule="auto"/>
        <w:jc w:val="center"/>
        <w:rPr>
          <w:rFonts w:ascii="Times New Roman" w:hAnsi="Times New Roman" w:cs="Times New Roman"/>
        </w:rPr>
      </w:pPr>
    </w:p>
    <w:p w14:paraId="7E4286C5" w14:textId="77777777" w:rsidR="00F52334" w:rsidRPr="00F52334" w:rsidRDefault="00F52334" w:rsidP="006769AF">
      <w:pPr>
        <w:spacing w:line="360" w:lineRule="auto"/>
        <w:jc w:val="center"/>
        <w:rPr>
          <w:rFonts w:ascii="Times New Roman" w:hAnsi="Times New Roman" w:cs="Times New Roman"/>
        </w:rPr>
      </w:pPr>
    </w:p>
    <w:p w14:paraId="013C2D0F" w14:textId="77777777" w:rsidR="00F52334" w:rsidRPr="00F52334" w:rsidRDefault="00F52334" w:rsidP="006769AF">
      <w:pPr>
        <w:spacing w:line="360" w:lineRule="auto"/>
        <w:jc w:val="center"/>
        <w:rPr>
          <w:rFonts w:ascii="Times New Roman" w:hAnsi="Times New Roman" w:cs="Times New Roman"/>
        </w:rPr>
      </w:pPr>
    </w:p>
    <w:p w14:paraId="2266D93A" w14:textId="77777777" w:rsidR="00F52334" w:rsidRPr="00F52334" w:rsidRDefault="00F52334" w:rsidP="006769AF">
      <w:pPr>
        <w:spacing w:line="360" w:lineRule="auto"/>
        <w:jc w:val="center"/>
        <w:rPr>
          <w:rFonts w:ascii="Times New Roman" w:hAnsi="Times New Roman" w:cs="Times New Roman"/>
        </w:rPr>
      </w:pPr>
    </w:p>
    <w:p w14:paraId="790A66A1" w14:textId="77777777" w:rsidR="00F52334" w:rsidRPr="00F52334" w:rsidRDefault="00F52334" w:rsidP="006769AF">
      <w:pPr>
        <w:spacing w:line="360" w:lineRule="auto"/>
        <w:jc w:val="center"/>
        <w:rPr>
          <w:rFonts w:ascii="Times New Roman" w:hAnsi="Times New Roman" w:cs="Times New Roman"/>
        </w:rPr>
      </w:pPr>
    </w:p>
    <w:p w14:paraId="48D0E596" w14:textId="77777777" w:rsidR="00F52334" w:rsidRPr="00F52334" w:rsidRDefault="00F52334" w:rsidP="006769AF">
      <w:pPr>
        <w:spacing w:line="360" w:lineRule="auto"/>
        <w:jc w:val="center"/>
        <w:rPr>
          <w:rFonts w:ascii="Times New Roman" w:hAnsi="Times New Roman" w:cs="Times New Roman"/>
        </w:rPr>
      </w:pPr>
    </w:p>
    <w:p w14:paraId="73E0D20B" w14:textId="77777777" w:rsidR="00F52334" w:rsidRPr="00F52334" w:rsidRDefault="00F52334" w:rsidP="006769AF">
      <w:pPr>
        <w:spacing w:line="360" w:lineRule="auto"/>
        <w:jc w:val="center"/>
        <w:rPr>
          <w:rFonts w:ascii="Times New Roman" w:hAnsi="Times New Roman" w:cs="Times New Roman"/>
        </w:rPr>
      </w:pPr>
    </w:p>
    <w:p w14:paraId="7E35A03E" w14:textId="77777777" w:rsidR="00F52334" w:rsidRDefault="00F52334" w:rsidP="00F52334">
      <w:pPr>
        <w:spacing w:line="360" w:lineRule="auto"/>
        <w:jc w:val="both"/>
        <w:rPr>
          <w:rFonts w:ascii="Times New Roman" w:hAnsi="Times New Roman" w:cs="Times New Roman"/>
        </w:rPr>
      </w:pPr>
    </w:p>
    <w:p w14:paraId="74D3254D" w14:textId="5583D2D1" w:rsidR="00E24B6A" w:rsidRDefault="00F52334" w:rsidP="00F52334">
      <w:pPr>
        <w:spacing w:line="360" w:lineRule="auto"/>
        <w:jc w:val="both"/>
        <w:rPr>
          <w:rFonts w:ascii="Times New Roman" w:hAnsi="Times New Roman" w:cs="Times New Roman"/>
        </w:rPr>
      </w:pPr>
      <w:r>
        <w:rPr>
          <w:rFonts w:ascii="Times New Roman" w:hAnsi="Times New Roman" w:cs="Times New Roman"/>
        </w:rPr>
        <w:lastRenderedPageBreak/>
        <w:tab/>
      </w:r>
      <w:r w:rsidR="00FD2719">
        <w:rPr>
          <w:rFonts w:ascii="Times New Roman" w:hAnsi="Times New Roman" w:cs="Times New Roman"/>
        </w:rPr>
        <w:t>Imagine a world without technology. One might immediately consider a society without phones, computers, television, etc. An area in which people may tend to overlook however, is healthcare. In the vast world of medicine, plenty of technological advancements have been made to make treating patients easier and more efficient. These inventions date all the way back to the 1200s</w:t>
      </w:r>
      <w:r w:rsidR="00D70E83">
        <w:rPr>
          <w:rFonts w:ascii="Times New Roman" w:hAnsi="Times New Roman" w:cs="Times New Roman"/>
        </w:rPr>
        <w:t xml:space="preserve">, with the creation of the magnifying glass in 1250 (Bakalar et al., 2012). Credited to Roger Bacon, the magnifying glass was the first convex lens constructed for scientific uses. Though it may seem like a simple instrument, it is crucial to surgery. Without devices such as this, it would be much more difficult to practice medicine. There are </w:t>
      </w:r>
      <w:r w:rsidR="00AE759A">
        <w:rPr>
          <w:rFonts w:ascii="Times New Roman" w:hAnsi="Times New Roman" w:cs="Times New Roman"/>
        </w:rPr>
        <w:t>many</w:t>
      </w:r>
      <w:r w:rsidR="00D70E83">
        <w:rPr>
          <w:rFonts w:ascii="Times New Roman" w:hAnsi="Times New Roman" w:cs="Times New Roman"/>
        </w:rPr>
        <w:t xml:space="preserve"> benefits </w:t>
      </w:r>
      <w:r w:rsidR="00AE759A">
        <w:rPr>
          <w:rFonts w:ascii="Times New Roman" w:hAnsi="Times New Roman" w:cs="Times New Roman"/>
        </w:rPr>
        <w:t>regarding</w:t>
      </w:r>
      <w:r w:rsidR="00D70E83">
        <w:rPr>
          <w:rFonts w:ascii="Times New Roman" w:hAnsi="Times New Roman" w:cs="Times New Roman"/>
        </w:rPr>
        <w:t xml:space="preserve"> </w:t>
      </w:r>
      <w:r w:rsidR="00AE759A">
        <w:rPr>
          <w:rFonts w:ascii="Times New Roman" w:hAnsi="Times New Roman" w:cs="Times New Roman"/>
        </w:rPr>
        <w:t xml:space="preserve">the use of </w:t>
      </w:r>
      <w:r w:rsidR="00D70E83">
        <w:rPr>
          <w:rFonts w:ascii="Times New Roman" w:hAnsi="Times New Roman" w:cs="Times New Roman"/>
        </w:rPr>
        <w:t xml:space="preserve">technology </w:t>
      </w:r>
      <w:r w:rsidR="00AE759A">
        <w:rPr>
          <w:rFonts w:ascii="Times New Roman" w:hAnsi="Times New Roman" w:cs="Times New Roman"/>
        </w:rPr>
        <w:t>in medicine. The advancements gained from technology can be critical in life-or-death situations (The present and future of Healthcare Technology). For starters, they improve efficiency, not only when it comes to treating patients, but also in medical research and innovation. It also prevents errors through the use of advanced diagnostic systems and personalized treatment</w:t>
      </w:r>
      <w:r w:rsidR="00C50641">
        <w:rPr>
          <w:rFonts w:ascii="Times New Roman" w:hAnsi="Times New Roman" w:cs="Times New Roman"/>
        </w:rPr>
        <w:t>. These advancements provide many additional benefits for those that are treated, including empowering the patient and reducing costs. Overall, technology continues to shape the way healthcare is delivered today. Its impact can be seen in hospitals, research labs, and patient care altogether. As it further develops, it should continue to improve treatment outcomes. Doctors</w:t>
      </w:r>
      <w:r w:rsidR="00EB2C30">
        <w:rPr>
          <w:rFonts w:ascii="Times New Roman" w:hAnsi="Times New Roman" w:cs="Times New Roman"/>
        </w:rPr>
        <w:t xml:space="preserve"> </w:t>
      </w:r>
      <w:r w:rsidR="00C50641">
        <w:rPr>
          <w:rFonts w:ascii="Times New Roman" w:hAnsi="Times New Roman" w:cs="Times New Roman"/>
        </w:rPr>
        <w:t>rely heavily on medical technology</w:t>
      </w:r>
      <w:r w:rsidR="00EB2C30">
        <w:rPr>
          <w:rFonts w:ascii="Times New Roman" w:hAnsi="Times New Roman" w:cs="Times New Roman"/>
        </w:rPr>
        <w:t>, and its advancements play a vital role in making healthcare more efficient, accurate, and accessible.</w:t>
      </w:r>
    </w:p>
    <w:p w14:paraId="3057CCE4" w14:textId="38271C0E" w:rsidR="00E24B6A" w:rsidRDefault="00E24B6A" w:rsidP="00F52334">
      <w:pPr>
        <w:spacing w:line="360" w:lineRule="auto"/>
        <w:jc w:val="both"/>
        <w:rPr>
          <w:rFonts w:ascii="Times New Roman" w:hAnsi="Times New Roman" w:cs="Times New Roman"/>
        </w:rPr>
      </w:pPr>
      <w:r>
        <w:rPr>
          <w:rFonts w:ascii="Times New Roman" w:hAnsi="Times New Roman" w:cs="Times New Roman"/>
        </w:rPr>
        <w:tab/>
        <w:t xml:space="preserve">Arguably some of the most prevalent examples of medical technology are diagnostic tools and radiologic scans. A medical scan can help doctors diagnose everything, no matter what part of the body it pertains to. Without these devices, treating patients would be drastically different. A great example of this is the x-ray, created in the late 1800s (U.S. Department of Health and Human Services). As energy beams are passed through a part of the body, some bones and body parts block them from passing through. This will allow their silhouette to appear on </w:t>
      </w:r>
      <w:r w:rsidR="004F09D6">
        <w:rPr>
          <w:rFonts w:ascii="Times New Roman" w:hAnsi="Times New Roman" w:cs="Times New Roman"/>
        </w:rPr>
        <w:t>detectors and</w:t>
      </w:r>
      <w:r>
        <w:rPr>
          <w:rFonts w:ascii="Times New Roman" w:hAnsi="Times New Roman" w:cs="Times New Roman"/>
        </w:rPr>
        <w:t xml:space="preserve"> can then be viewed by </w:t>
      </w:r>
      <w:r w:rsidR="004F09D6">
        <w:rPr>
          <w:rFonts w:ascii="Times New Roman" w:hAnsi="Times New Roman" w:cs="Times New Roman"/>
        </w:rPr>
        <w:t xml:space="preserve">a </w:t>
      </w:r>
      <w:r>
        <w:rPr>
          <w:rFonts w:ascii="Times New Roman" w:hAnsi="Times New Roman" w:cs="Times New Roman"/>
        </w:rPr>
        <w:t>radiologist.</w:t>
      </w:r>
      <w:r w:rsidR="004F09D6">
        <w:rPr>
          <w:rFonts w:ascii="Times New Roman" w:hAnsi="Times New Roman" w:cs="Times New Roman"/>
        </w:rPr>
        <w:t xml:space="preserve"> They are typically used to look at bones and tissues. Another scan is the computed tomography (CT) scan, invented in the 1970s. While a CT also uses x-ray beams, it rotates around the whole body to create a 3D picture. It’s not only very efficient but also contains more information than a simple x-ray would. Magnetic resonance imaging (MRI) scans were also created in the late 1970s. They do not use x-rays but instead utilize strong magnets and radio waves. These interact with atoms in the water molecules in the body’s tissues, which release energy upon the radio waves being turned off. It can be very useful when looking at soft tissue diseases, </w:t>
      </w:r>
      <w:r w:rsidR="004F09D6">
        <w:rPr>
          <w:rFonts w:ascii="Times New Roman" w:hAnsi="Times New Roman" w:cs="Times New Roman"/>
        </w:rPr>
        <w:lastRenderedPageBreak/>
        <w:t>including those affecting muscles, tendons, or blood vessels. Other scans include ultrasound, nuclear imaging, and positron emission tomography (PET), among others</w:t>
      </w:r>
      <w:r w:rsidR="000A7F2A">
        <w:rPr>
          <w:rFonts w:ascii="Times New Roman" w:hAnsi="Times New Roman" w:cs="Times New Roman"/>
        </w:rPr>
        <w:t xml:space="preserve"> (U.S. Department of Health and Human Services). All these diagnostic tools provide doctors with noninvasive methods to determine what is harming one’s body. Artificial intelligence (AI) can also be used to analyze medical imaging data, making the process even more simple. Other diagnostic devices include wearables such as smart watches and fitness bracelets</w:t>
      </w:r>
      <w:r w:rsidR="008629DB">
        <w:rPr>
          <w:rFonts w:ascii="Times New Roman" w:hAnsi="Times New Roman" w:cs="Times New Roman"/>
        </w:rPr>
        <w:t xml:space="preserve"> (The present and future of Healthcare Technology). Though they are not necessarily new, their applications are continuing to develop beyond their previous functions. They used to be used to record how many steps were taken in a day, but now assist with collecting data including blood sugar levels, blood pressure, and heart rate. One can then share this information with healthcare providers to construct personalized treatments</w:t>
      </w:r>
      <w:r w:rsidR="000507F8">
        <w:rPr>
          <w:rFonts w:ascii="Times New Roman" w:hAnsi="Times New Roman" w:cs="Times New Roman"/>
        </w:rPr>
        <w:t xml:space="preserve"> (The present and future of Healthcare Technology)</w:t>
      </w:r>
      <w:r w:rsidR="008629DB">
        <w:rPr>
          <w:rFonts w:ascii="Times New Roman" w:hAnsi="Times New Roman" w:cs="Times New Roman"/>
        </w:rPr>
        <w:t xml:space="preserve">. Diagnostic tools and imaging techniques play a critical role in medicine today, making medical diagnoses more efficient. As they continue to develop and gain new features, patient care and </w:t>
      </w:r>
      <w:r w:rsidR="00FB0EEE">
        <w:rPr>
          <w:rFonts w:ascii="Times New Roman" w:hAnsi="Times New Roman" w:cs="Times New Roman"/>
        </w:rPr>
        <w:t>treatment will improve in turn. Though diagnostic tools are a great example of medical technology, other forms exist as well.</w:t>
      </w:r>
    </w:p>
    <w:p w14:paraId="31B9C0F4" w14:textId="3E2C0B9C" w:rsidR="001C156E" w:rsidRDefault="00D15A21" w:rsidP="00F52334">
      <w:pPr>
        <w:spacing w:line="360" w:lineRule="auto"/>
        <w:jc w:val="both"/>
        <w:rPr>
          <w:rFonts w:ascii="Times New Roman" w:hAnsi="Times New Roman" w:cs="Times New Roman"/>
        </w:rPr>
      </w:pPr>
      <w:r>
        <w:rPr>
          <w:rFonts w:ascii="Times New Roman" w:hAnsi="Times New Roman" w:cs="Times New Roman"/>
        </w:rPr>
        <w:tab/>
        <w:t>Another category of medical technology involves methods for collecting and recording patient data. While doctors can use pen and paper to record interactions with patients, these records can get lost easily if not stored carefully. The virtual storage of patient information</w:t>
      </w:r>
      <w:r w:rsidR="00D83C83">
        <w:rPr>
          <w:rFonts w:ascii="Times New Roman" w:hAnsi="Times New Roman" w:cs="Times New Roman"/>
        </w:rPr>
        <w:t xml:space="preserve"> is another advancement that’s changed the way healthcare practitioners interact with patients. Computer-based records, known as electronic health records (EHRs), allow doctors to easily access history and information (Rampton et al., 2022). Since the 1990s, it has become common practice to electronically record patient files.</w:t>
      </w:r>
      <w:r w:rsidR="006D505A">
        <w:rPr>
          <w:rFonts w:ascii="Times New Roman" w:hAnsi="Times New Roman" w:cs="Times New Roman"/>
        </w:rPr>
        <w:t xml:space="preserve"> In recent years however, this has changed to a central collection of everyone’s individual health data. In this way, patients and doctors can access a plethora of health documents, making diagnosis and treatment quicker, safer, </w:t>
      </w:r>
      <w:r w:rsidR="00EE7727">
        <w:rPr>
          <w:rFonts w:ascii="Times New Roman" w:hAnsi="Times New Roman" w:cs="Times New Roman"/>
        </w:rPr>
        <w:t xml:space="preserve">and </w:t>
      </w:r>
      <w:r w:rsidR="006D505A">
        <w:rPr>
          <w:rFonts w:ascii="Times New Roman" w:hAnsi="Times New Roman" w:cs="Times New Roman"/>
        </w:rPr>
        <w:t>more precise</w:t>
      </w:r>
      <w:r w:rsidR="00EE7727">
        <w:rPr>
          <w:rFonts w:ascii="Times New Roman" w:hAnsi="Times New Roman" w:cs="Times New Roman"/>
        </w:rPr>
        <w:t>. It’s also less expensive</w:t>
      </w:r>
      <w:r w:rsidR="00483EAF">
        <w:rPr>
          <w:rFonts w:ascii="Times New Roman" w:hAnsi="Times New Roman" w:cs="Times New Roman"/>
        </w:rPr>
        <w:t>, as u</w:t>
      </w:r>
      <w:r w:rsidR="00EE7727">
        <w:rPr>
          <w:rFonts w:ascii="Times New Roman" w:hAnsi="Times New Roman" w:cs="Times New Roman"/>
        </w:rPr>
        <w:t xml:space="preserve">sing EHRs means practices don’t have to </w:t>
      </w:r>
      <w:r w:rsidR="00483EAF">
        <w:rPr>
          <w:rFonts w:ascii="Times New Roman" w:hAnsi="Times New Roman" w:cs="Times New Roman"/>
        </w:rPr>
        <w:t>worry about printing, filing, paper storage, and other expenses</w:t>
      </w:r>
      <w:r w:rsidR="006D505A">
        <w:rPr>
          <w:rFonts w:ascii="Times New Roman" w:hAnsi="Times New Roman" w:cs="Times New Roman"/>
        </w:rPr>
        <w:t>. They reduce the likelihood of errors caused by incomplete or missing information, which is especially important in a field as serious as medicine. Healthcare providers can view a more complete picture of their patients’ health, thus improving communication between them (Rampton et al., 2022). The use of EHRs has significantly improved the speed and accuracy of medical data sharing</w:t>
      </w:r>
      <w:r w:rsidR="00636CB0">
        <w:rPr>
          <w:rFonts w:ascii="Times New Roman" w:hAnsi="Times New Roman" w:cs="Times New Roman"/>
        </w:rPr>
        <w:t xml:space="preserve">. Two more examples of data-related medical technology are blockchain and cloud technology (The present and future of Healthcare Technology). Blockchain allows certain participants to securely update and share data. It essentially turns each data transaction into </w:t>
      </w:r>
      <w:r w:rsidR="00636CB0">
        <w:rPr>
          <w:rFonts w:ascii="Times New Roman" w:hAnsi="Times New Roman" w:cs="Times New Roman"/>
        </w:rPr>
        <w:lastRenderedPageBreak/>
        <w:t>an anonymous encoded block and adds it to a shared ledger accessible to all those involved. This system allows users to access information in real time. It also keeps the data secure since changes must first be approved by users with permission. EHRs can also be added to a blockchain so that patients and their healthcare providers can access them. Cloud technology continues to grow as the foundation for the development of healthcare technology. Compared to traditional systems, it offers several advantages. The main benefit is real-time access to information, regardless of location.</w:t>
      </w:r>
      <w:r w:rsidR="00EE7727">
        <w:rPr>
          <w:rFonts w:ascii="Times New Roman" w:hAnsi="Times New Roman" w:cs="Times New Roman"/>
        </w:rPr>
        <w:t xml:space="preserve"> Patients, doctors, and other healthcare professionals alike can all view records, no matter where they are. In addition, it also lets healthcare organizations to outsource system maintenance and management, allowing them to have full focus on the patient (The present and future of Healthcare Technology). Data collection and storage technologies, including EHRs, blockchain, and cloud technology, have greatly improved the way patient information is managed. These systems make it easier and more efficient to access medical data. They also have added benefits as they enhance security and reduce the risk of errors and loss of information. Recording data is important when physicians interact with patients, but further technology exists when it comes to treating them.</w:t>
      </w:r>
    </w:p>
    <w:p w14:paraId="39D250D4" w14:textId="5473AB55" w:rsidR="00855D1B" w:rsidRDefault="001C156E" w:rsidP="00F52334">
      <w:pPr>
        <w:spacing w:line="360" w:lineRule="auto"/>
        <w:jc w:val="both"/>
        <w:rPr>
          <w:rFonts w:ascii="Times New Roman" w:hAnsi="Times New Roman" w:cs="Times New Roman"/>
        </w:rPr>
      </w:pPr>
      <w:r>
        <w:rPr>
          <w:rFonts w:ascii="Times New Roman" w:hAnsi="Times New Roman" w:cs="Times New Roman"/>
        </w:rPr>
        <w:tab/>
        <w:t>When treating or performing surgeries on patients, doctors have access to more technology that can assist through the process. Over time, advancements in this area have significantly improved the precision and effectiveness of medicine. Modern technology allows surgeons to perform complex surgeries with accuracy and reduced risk. They also contribute to shortened recovery times and better patient outcomes. This can take many forms, with one of the most interesting being robots.</w:t>
      </w:r>
      <w:r w:rsidR="00DC544B">
        <w:rPr>
          <w:rFonts w:ascii="Times New Roman" w:hAnsi="Times New Roman" w:cs="Times New Roman"/>
        </w:rPr>
        <w:t xml:space="preserve"> Robots began being used about 40 years ago, when a robot was utilized alongside CT navigation to insert a probe in the brain to get a biopsy specimen (Gyles, 2019). Later robots followed, including those capable of specific procedures such as total hip arthroplasty. After surgeons started to disfavor autonomous robots, more models were designed to strictly operate under them. In the field today, medical robots play a great role in surgeries</w:t>
      </w:r>
      <w:r w:rsidR="007B568B">
        <w:rPr>
          <w:rFonts w:ascii="Times New Roman" w:hAnsi="Times New Roman" w:cs="Times New Roman"/>
        </w:rPr>
        <w:t>, using computers and software to manipulate surgical instruments with precision. In just one or more small incisions, robots can perform procedures with accuracy and control. In addition to the aforementioned benefits, others include smaller incisions, less blood loss, and quick recovery times. A specific robot known as Modus V is simply an automated arm and microscope, but aids greatly in neurosurgery. As the surgeon is operating, the arm tracks the instruments being used. As a result of this, the arm can automatically move to the correct area</w:t>
      </w:r>
      <w:r w:rsidR="00E26802">
        <w:rPr>
          <w:rFonts w:ascii="Times New Roman" w:hAnsi="Times New Roman" w:cs="Times New Roman"/>
        </w:rPr>
        <w:t xml:space="preserve"> and project a magnified image </w:t>
      </w:r>
      <w:r w:rsidR="00E26802">
        <w:rPr>
          <w:rFonts w:ascii="Times New Roman" w:hAnsi="Times New Roman" w:cs="Times New Roman"/>
        </w:rPr>
        <w:lastRenderedPageBreak/>
        <w:t>on a scree</w:t>
      </w:r>
      <w:r w:rsidR="006E2658">
        <w:rPr>
          <w:rFonts w:ascii="Times New Roman" w:hAnsi="Times New Roman" w:cs="Times New Roman"/>
        </w:rPr>
        <w:t>n. Other robots double as prostheses for those whose limbs were amputated. Robotic limbs give users a remarkable degree of control through a bionic neural system. Exoskeletons (orthoses) are also helpful in rehabilitation, providing aid to people who are paralyzed and correcting malformations (Gyles, 2019). Telemedicine is another helpful advancement to medical treatment. This is defined as using electronic information and technology to support long-distance healthcare (The present and future of Healthcare Technology).</w:t>
      </w:r>
      <w:r w:rsidR="00FC6C23">
        <w:rPr>
          <w:rFonts w:ascii="Times New Roman" w:hAnsi="Times New Roman" w:cs="Times New Roman"/>
        </w:rPr>
        <w:t xml:space="preserve"> Patients can talk to their healthcare providers, discuss results, take training courses, schedule appointments, and do other tasks through a simple video call or online portal.</w:t>
      </w:r>
      <w:r w:rsidR="006E2658">
        <w:rPr>
          <w:rFonts w:ascii="Times New Roman" w:hAnsi="Times New Roman" w:cs="Times New Roman"/>
        </w:rPr>
        <w:t xml:space="preserve"> It comes with many benefits as well, </w:t>
      </w:r>
      <w:r w:rsidR="00FC6C23">
        <w:rPr>
          <w:rFonts w:ascii="Times New Roman" w:hAnsi="Times New Roman" w:cs="Times New Roman"/>
        </w:rPr>
        <w:t>especially to doctors. It can improve efficiency, engagement between clinician and patient, and treatment decisions. It can also reduce costs, as patients don’t have to worry about taking time off work or paying for travel and parking. Emergency room visits are also very expensive, and this acts as a good alternative to an unnecessary visit. Remote patient monitoring is a branch of telemedicine. As a result of this technology, a patient doesn’t need to go into a hospital or clinic to provide their doctor with information on their condition. Medical devices can be attached to patients or held, letting healthcare providers track heart rate, blood pressure, glucose level, oxygen saturation, etc. It saves time</w:t>
      </w:r>
      <w:r w:rsidR="00855D1B">
        <w:rPr>
          <w:rFonts w:ascii="Times New Roman" w:hAnsi="Times New Roman" w:cs="Times New Roman"/>
        </w:rPr>
        <w:t>, separates healthy patients from those that are contagious, and allows for a simple flow of information to make treatment decisions. Apps on smartphones or smart watches or more specialized devices can assist with remote monitoring (The present and future of Healthcare Technology). Though different, robots and telemedicine both work towards the common goal of making treatment and surgery an easier process. They are still being updated and improved but already aid healthcare providers in many ways.</w:t>
      </w:r>
    </w:p>
    <w:p w14:paraId="0A3814F7" w14:textId="5D485017" w:rsidR="00855D1B" w:rsidRDefault="00855D1B" w:rsidP="00F52334">
      <w:pPr>
        <w:spacing w:line="360" w:lineRule="auto"/>
        <w:jc w:val="both"/>
        <w:rPr>
          <w:rFonts w:ascii="Times New Roman" w:hAnsi="Times New Roman" w:cs="Times New Roman"/>
        </w:rPr>
      </w:pPr>
      <w:r>
        <w:rPr>
          <w:rFonts w:ascii="Times New Roman" w:hAnsi="Times New Roman" w:cs="Times New Roman"/>
        </w:rPr>
        <w:tab/>
        <w:t xml:space="preserve">Technology is an </w:t>
      </w:r>
      <w:r w:rsidR="00CD3D84">
        <w:rPr>
          <w:rFonts w:ascii="Times New Roman" w:hAnsi="Times New Roman" w:cs="Times New Roman"/>
        </w:rPr>
        <w:t xml:space="preserve">extremely </w:t>
      </w:r>
      <w:r>
        <w:rPr>
          <w:rFonts w:ascii="Times New Roman" w:hAnsi="Times New Roman" w:cs="Times New Roman"/>
        </w:rPr>
        <w:t>important aspect of society today.</w:t>
      </w:r>
      <w:r w:rsidR="00CD3D84">
        <w:rPr>
          <w:rFonts w:ascii="Times New Roman" w:hAnsi="Times New Roman" w:cs="Times New Roman"/>
        </w:rPr>
        <w:t xml:space="preserve"> In everyday life and in many industries, it makes life much easier and more efficient. One such field in which technology plays a vital role is medicine.</w:t>
      </w:r>
      <w:r w:rsidR="00CD3D84" w:rsidRPr="00CD3D84">
        <w:rPr>
          <w:rFonts w:ascii="Times New Roman" w:hAnsi="Times New Roman" w:cs="Times New Roman"/>
        </w:rPr>
        <w:t xml:space="preserve"> </w:t>
      </w:r>
      <w:r w:rsidR="00CD3D84">
        <w:rPr>
          <w:rFonts w:ascii="Times New Roman" w:hAnsi="Times New Roman" w:cs="Times New Roman"/>
        </w:rPr>
        <w:t>Doctors place great importance on medical technology, and its advancements are critical in making healthcare quick, more precise, and accessible. Diagnostic tools such as scans and wearable devices make it easier to diagnose and monitor patients, data systems like electronic health records improve record-keeping and communication, and innovations in treatment and surgery lead to an overall better process. If none of these tools existed, doctors would be much busier, and an already difficult career would become much more time-consuming and complex. As technology continues to evolve, its role in medicine will only become more essential</w:t>
      </w:r>
      <w:r w:rsidR="00C428F0">
        <w:rPr>
          <w:rFonts w:ascii="Times New Roman" w:hAnsi="Times New Roman" w:cs="Times New Roman"/>
        </w:rPr>
        <w:t xml:space="preserve">. By increasing accuracy, reducing errors, and improving efficiency, medical </w:t>
      </w:r>
      <w:r w:rsidR="00C428F0">
        <w:rPr>
          <w:rFonts w:ascii="Times New Roman" w:hAnsi="Times New Roman" w:cs="Times New Roman"/>
        </w:rPr>
        <w:lastRenderedPageBreak/>
        <w:t>technology continues to raise the standard of healthcare. While it also makes healthcare accessible to a wider group of people, some low-income countries still lack access to these tools (Access to medical devices in low-income countries). Donations are difficult due to a few barriers. There is a mismatch between necessary equipment and the equipment that is received, it’s difficult to sustain the functions and costs of devices in the long-term, and some equipment is unsustainable or unused in some cases.</w:t>
      </w:r>
      <w:r w:rsidR="00707D62">
        <w:rPr>
          <w:rFonts w:ascii="Times New Roman" w:hAnsi="Times New Roman" w:cs="Times New Roman"/>
        </w:rPr>
        <w:t xml:space="preserve"> Another big issue is that devices need to be delivered to numerous countries, adding to their cost because of added costs during the process of delivery. Even if they are successfully delivered, staff must be properly trained to keep the devices operating. Weather conditions can also lead to the failure of these devices</w:t>
      </w:r>
      <w:r w:rsidR="00E9239B">
        <w:rPr>
          <w:rFonts w:ascii="Times New Roman" w:hAnsi="Times New Roman" w:cs="Times New Roman"/>
        </w:rPr>
        <w:t>, especially those of low-income countries. Finally, developing countries often do not have proper regulations in place to implement and use advanced equipment, like the many tools utilized in medicine.</w:t>
      </w:r>
      <w:r w:rsidR="00707D62">
        <w:rPr>
          <w:rFonts w:ascii="Times New Roman" w:hAnsi="Times New Roman" w:cs="Times New Roman"/>
        </w:rPr>
        <w:t xml:space="preserve"> Donating equipment </w:t>
      </w:r>
      <w:r w:rsidR="00E9239B">
        <w:rPr>
          <w:rFonts w:ascii="Times New Roman" w:hAnsi="Times New Roman" w:cs="Times New Roman"/>
        </w:rPr>
        <w:t xml:space="preserve">unfortunately </w:t>
      </w:r>
      <w:r w:rsidR="00707D62">
        <w:rPr>
          <w:rFonts w:ascii="Times New Roman" w:hAnsi="Times New Roman" w:cs="Times New Roman"/>
        </w:rPr>
        <w:t>can’t solve the problem in full. Appropriate planning and maintenance are important for success (Access to medical devices in low-income countries). The continued development of medical technology will play a key role in shaping a more effective and reliable healthcare system in the future. Now try to imagine a world without technology.</w:t>
      </w:r>
    </w:p>
    <w:p w14:paraId="7E1AC257" w14:textId="77777777" w:rsidR="00707D62" w:rsidRDefault="00707D62" w:rsidP="00F52334">
      <w:pPr>
        <w:spacing w:line="360" w:lineRule="auto"/>
        <w:jc w:val="both"/>
        <w:rPr>
          <w:rFonts w:ascii="Times New Roman" w:hAnsi="Times New Roman" w:cs="Times New Roman"/>
        </w:rPr>
      </w:pPr>
    </w:p>
    <w:p w14:paraId="54BA5C5B" w14:textId="77777777" w:rsidR="00707D62" w:rsidRDefault="00707D62" w:rsidP="00F52334">
      <w:pPr>
        <w:spacing w:line="360" w:lineRule="auto"/>
        <w:jc w:val="both"/>
        <w:rPr>
          <w:rFonts w:ascii="Times New Roman" w:hAnsi="Times New Roman" w:cs="Times New Roman"/>
        </w:rPr>
      </w:pPr>
    </w:p>
    <w:p w14:paraId="25AD8C1D" w14:textId="77777777" w:rsidR="00707D62" w:rsidRDefault="00707D62" w:rsidP="00F52334">
      <w:pPr>
        <w:spacing w:line="360" w:lineRule="auto"/>
        <w:jc w:val="both"/>
        <w:rPr>
          <w:rFonts w:ascii="Times New Roman" w:hAnsi="Times New Roman" w:cs="Times New Roman"/>
        </w:rPr>
      </w:pPr>
    </w:p>
    <w:p w14:paraId="228E624A" w14:textId="77777777" w:rsidR="00707D62" w:rsidRDefault="00707D62" w:rsidP="00F52334">
      <w:pPr>
        <w:spacing w:line="360" w:lineRule="auto"/>
        <w:jc w:val="both"/>
        <w:rPr>
          <w:rFonts w:ascii="Times New Roman" w:hAnsi="Times New Roman" w:cs="Times New Roman"/>
        </w:rPr>
      </w:pPr>
    </w:p>
    <w:p w14:paraId="5A867C15" w14:textId="77777777" w:rsidR="00707D62" w:rsidRDefault="00707D62" w:rsidP="00F52334">
      <w:pPr>
        <w:spacing w:line="360" w:lineRule="auto"/>
        <w:jc w:val="both"/>
        <w:rPr>
          <w:rFonts w:ascii="Times New Roman" w:hAnsi="Times New Roman" w:cs="Times New Roman"/>
        </w:rPr>
      </w:pPr>
    </w:p>
    <w:p w14:paraId="320E1F34" w14:textId="77777777" w:rsidR="00707D62" w:rsidRDefault="00707D62" w:rsidP="00F52334">
      <w:pPr>
        <w:spacing w:line="360" w:lineRule="auto"/>
        <w:jc w:val="both"/>
        <w:rPr>
          <w:rFonts w:ascii="Times New Roman" w:hAnsi="Times New Roman" w:cs="Times New Roman"/>
        </w:rPr>
      </w:pPr>
    </w:p>
    <w:p w14:paraId="5DC8B94B" w14:textId="77777777" w:rsidR="00707D62" w:rsidRDefault="00707D62" w:rsidP="00F52334">
      <w:pPr>
        <w:spacing w:line="360" w:lineRule="auto"/>
        <w:jc w:val="both"/>
        <w:rPr>
          <w:rFonts w:ascii="Times New Roman" w:hAnsi="Times New Roman" w:cs="Times New Roman"/>
        </w:rPr>
      </w:pPr>
    </w:p>
    <w:p w14:paraId="61DE68DA" w14:textId="77777777" w:rsidR="00707D62" w:rsidRDefault="00707D62" w:rsidP="00F52334">
      <w:pPr>
        <w:spacing w:line="360" w:lineRule="auto"/>
        <w:jc w:val="both"/>
        <w:rPr>
          <w:rFonts w:ascii="Times New Roman" w:hAnsi="Times New Roman" w:cs="Times New Roman"/>
        </w:rPr>
      </w:pPr>
    </w:p>
    <w:p w14:paraId="5EDFA263" w14:textId="77777777" w:rsidR="00707D62" w:rsidRDefault="00707D62" w:rsidP="00F52334">
      <w:pPr>
        <w:spacing w:line="360" w:lineRule="auto"/>
        <w:jc w:val="both"/>
        <w:rPr>
          <w:rFonts w:ascii="Times New Roman" w:hAnsi="Times New Roman" w:cs="Times New Roman"/>
        </w:rPr>
      </w:pPr>
    </w:p>
    <w:p w14:paraId="0A698736" w14:textId="77777777" w:rsidR="00707D62" w:rsidRDefault="00707D62" w:rsidP="00F52334">
      <w:pPr>
        <w:spacing w:line="360" w:lineRule="auto"/>
        <w:jc w:val="both"/>
        <w:rPr>
          <w:rFonts w:ascii="Times New Roman" w:hAnsi="Times New Roman" w:cs="Times New Roman"/>
        </w:rPr>
      </w:pPr>
    </w:p>
    <w:p w14:paraId="630F3345" w14:textId="77777777" w:rsidR="00707D62" w:rsidRDefault="00707D62" w:rsidP="00F52334">
      <w:pPr>
        <w:spacing w:line="360" w:lineRule="auto"/>
        <w:jc w:val="both"/>
        <w:rPr>
          <w:rFonts w:ascii="Times New Roman" w:hAnsi="Times New Roman" w:cs="Times New Roman"/>
        </w:rPr>
      </w:pPr>
    </w:p>
    <w:p w14:paraId="2D358F4B" w14:textId="77777777" w:rsidR="00E9239B" w:rsidRDefault="00E9239B" w:rsidP="00F52334">
      <w:pPr>
        <w:spacing w:line="360" w:lineRule="auto"/>
        <w:jc w:val="both"/>
        <w:rPr>
          <w:rFonts w:ascii="Times New Roman" w:hAnsi="Times New Roman" w:cs="Times New Roman"/>
        </w:rPr>
      </w:pPr>
    </w:p>
    <w:p w14:paraId="7251B9EE" w14:textId="691F1027" w:rsidR="00707D62" w:rsidRDefault="00707D62" w:rsidP="00707D62">
      <w:pPr>
        <w:spacing w:line="360" w:lineRule="auto"/>
        <w:jc w:val="center"/>
        <w:rPr>
          <w:rFonts w:ascii="Times New Roman" w:hAnsi="Times New Roman" w:cs="Times New Roman"/>
        </w:rPr>
      </w:pPr>
      <w:r>
        <w:rPr>
          <w:rFonts w:ascii="Times New Roman" w:hAnsi="Times New Roman" w:cs="Times New Roman"/>
        </w:rPr>
        <w:lastRenderedPageBreak/>
        <w:t>References</w:t>
      </w:r>
    </w:p>
    <w:p w14:paraId="5EF08664" w14:textId="77777777" w:rsidR="00707D62" w:rsidRDefault="00707D62" w:rsidP="00707D62">
      <w:pPr>
        <w:pStyle w:val="NormalWeb"/>
        <w:ind w:left="567" w:hanging="567"/>
      </w:pPr>
      <w:r>
        <w:rPr>
          <w:i/>
          <w:iCs/>
        </w:rPr>
        <w:t>Access to medical devices in low-income countries: Addressing sustainability challenges in medical device donations</w:t>
      </w:r>
      <w:r>
        <w:t xml:space="preserve">. NAM. (2024, November 8). https://nam.edu/perspectives/access-to-medical-devices-in-low-income-countries-addressing-sustainability-challenges-in-medical-device-donations/ </w:t>
      </w:r>
    </w:p>
    <w:p w14:paraId="02242692" w14:textId="18753B27" w:rsidR="00707D62" w:rsidRDefault="00707D62" w:rsidP="00B11C4F">
      <w:pPr>
        <w:pStyle w:val="NormalWeb"/>
        <w:ind w:left="567" w:hanging="567"/>
      </w:pPr>
      <w:r>
        <w:t xml:space="preserve">Bakalar, N., Barrow, K., Huang, J., &amp; Parker, D. (2012, October 10). </w:t>
      </w:r>
      <w:r>
        <w:rPr>
          <w:i/>
          <w:iCs/>
        </w:rPr>
        <w:t>Milestones in Medical Technology</w:t>
      </w:r>
      <w:r>
        <w:t xml:space="preserve">. The New York Times. https://archive.nytimes.com/www.nytimes.com/interactive/2012/10/05/health/digital-doctor.html#/#time15_375 </w:t>
      </w:r>
    </w:p>
    <w:p w14:paraId="289D1FB0" w14:textId="77777777" w:rsidR="00707D62" w:rsidRDefault="00707D62" w:rsidP="00707D62">
      <w:pPr>
        <w:pStyle w:val="NormalWeb"/>
        <w:ind w:left="567" w:hanging="567"/>
      </w:pPr>
      <w:r>
        <w:t xml:space="preserve">Rampton, V., Böhmer, M., &amp; Winkler, A. (2022, June). </w:t>
      </w:r>
      <w:r>
        <w:rPr>
          <w:i/>
          <w:iCs/>
        </w:rPr>
        <w:t>Medical Technologies Past and present: How history helps to understand the digital era</w:t>
      </w:r>
      <w:r>
        <w:t xml:space="preserve">. The Journal of medical humanities. https://pmc.ncbi.nlm.nih.gov/articles/PMC8260574/ </w:t>
      </w:r>
    </w:p>
    <w:p w14:paraId="7B90AA66" w14:textId="4C201931" w:rsidR="00B11C4F" w:rsidRDefault="00B11C4F" w:rsidP="00B11C4F">
      <w:pPr>
        <w:pStyle w:val="NormalWeb"/>
        <w:ind w:left="567" w:hanging="567"/>
      </w:pPr>
      <w:r>
        <w:rPr>
          <w:i/>
          <w:iCs/>
        </w:rPr>
        <w:t>The present and future of Healthcare Technology</w:t>
      </w:r>
      <w:r>
        <w:t xml:space="preserve">. What Is Healthcare Technology? (n.d.). https://www.oracle.com/health/healthcare-technology/ </w:t>
      </w:r>
    </w:p>
    <w:p w14:paraId="7C9458C2" w14:textId="77777777" w:rsidR="00707D62" w:rsidRDefault="00707D62" w:rsidP="00707D62">
      <w:pPr>
        <w:pStyle w:val="NormalWeb"/>
        <w:ind w:left="567" w:hanging="567"/>
      </w:pPr>
      <w:r>
        <w:t xml:space="preserve">U.S. Department of Health and Human Services. (2024, June 17). </w:t>
      </w:r>
      <w:r>
        <w:rPr>
          <w:i/>
          <w:iCs/>
        </w:rPr>
        <w:t>Medical scans explained</w:t>
      </w:r>
      <w:r>
        <w:t xml:space="preserve">. National Institutes of Health. https://newsinhealth.nih.gov/2019/11/medical-scans-explained </w:t>
      </w:r>
    </w:p>
    <w:p w14:paraId="2134E45B" w14:textId="77777777" w:rsidR="00707D62" w:rsidRPr="00F52334" w:rsidRDefault="00707D62" w:rsidP="00707D62">
      <w:pPr>
        <w:spacing w:line="360" w:lineRule="auto"/>
        <w:rPr>
          <w:rFonts w:ascii="Times New Roman" w:hAnsi="Times New Roman" w:cs="Times New Roman"/>
        </w:rPr>
      </w:pPr>
    </w:p>
    <w:sectPr w:rsidR="00707D62" w:rsidRPr="00F52334">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1E94C" w14:textId="77777777" w:rsidR="00D750D9" w:rsidRDefault="00D750D9" w:rsidP="007C03B1">
      <w:pPr>
        <w:spacing w:after="0" w:line="240" w:lineRule="auto"/>
      </w:pPr>
      <w:r>
        <w:separator/>
      </w:r>
    </w:p>
  </w:endnote>
  <w:endnote w:type="continuationSeparator" w:id="0">
    <w:p w14:paraId="66572FB9" w14:textId="77777777" w:rsidR="00D750D9" w:rsidRDefault="00D750D9" w:rsidP="007C0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CC750" w14:textId="77777777" w:rsidR="00D750D9" w:rsidRDefault="00D750D9" w:rsidP="007C03B1">
      <w:pPr>
        <w:spacing w:after="0" w:line="240" w:lineRule="auto"/>
      </w:pPr>
      <w:r>
        <w:separator/>
      </w:r>
    </w:p>
  </w:footnote>
  <w:footnote w:type="continuationSeparator" w:id="0">
    <w:p w14:paraId="1F2BFA9E" w14:textId="77777777" w:rsidR="00D750D9" w:rsidRDefault="00D750D9" w:rsidP="007C0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3261607"/>
      <w:docPartObj>
        <w:docPartGallery w:val="Page Numbers (Top of Page)"/>
        <w:docPartUnique/>
      </w:docPartObj>
    </w:sdtPr>
    <w:sdtContent>
      <w:p w14:paraId="7A17F217" w14:textId="76375175" w:rsidR="007C03B1" w:rsidRDefault="007C03B1" w:rsidP="001F2BD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9288FD" w14:textId="77777777" w:rsidR="007C03B1" w:rsidRDefault="007C03B1" w:rsidP="007C03B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09208446"/>
      <w:docPartObj>
        <w:docPartGallery w:val="Page Numbers (Top of Page)"/>
        <w:docPartUnique/>
      </w:docPartObj>
    </w:sdtPr>
    <w:sdtContent>
      <w:p w14:paraId="24A99980" w14:textId="4CF9486D" w:rsidR="007C03B1" w:rsidRPr="00FD2719" w:rsidRDefault="007C03B1" w:rsidP="001F2BD3">
        <w:pPr>
          <w:pStyle w:val="Header"/>
          <w:framePr w:wrap="none" w:vAnchor="text" w:hAnchor="margin" w:xAlign="right" w:y="1"/>
          <w:rPr>
            <w:rStyle w:val="PageNumber"/>
            <w:rFonts w:ascii="Times New Roman" w:hAnsi="Times New Roman" w:cs="Times New Roman"/>
          </w:rPr>
        </w:pPr>
        <w:r w:rsidRPr="00FD2719">
          <w:rPr>
            <w:rStyle w:val="PageNumber"/>
            <w:rFonts w:ascii="Times New Roman" w:hAnsi="Times New Roman" w:cs="Times New Roman"/>
          </w:rPr>
          <w:fldChar w:fldCharType="begin"/>
        </w:r>
        <w:r w:rsidRPr="00FD2719">
          <w:rPr>
            <w:rStyle w:val="PageNumber"/>
            <w:rFonts w:ascii="Times New Roman" w:hAnsi="Times New Roman" w:cs="Times New Roman"/>
          </w:rPr>
          <w:instrText xml:space="preserve"> PAGE </w:instrText>
        </w:r>
        <w:r w:rsidRPr="00FD2719">
          <w:rPr>
            <w:rStyle w:val="PageNumber"/>
            <w:rFonts w:ascii="Times New Roman" w:hAnsi="Times New Roman" w:cs="Times New Roman"/>
          </w:rPr>
          <w:fldChar w:fldCharType="separate"/>
        </w:r>
        <w:r w:rsidRPr="00FD2719">
          <w:rPr>
            <w:rStyle w:val="PageNumber"/>
            <w:rFonts w:ascii="Times New Roman" w:hAnsi="Times New Roman" w:cs="Times New Roman"/>
            <w:noProof/>
          </w:rPr>
          <w:t>1</w:t>
        </w:r>
        <w:r w:rsidRPr="00FD2719">
          <w:rPr>
            <w:rStyle w:val="PageNumber"/>
            <w:rFonts w:ascii="Times New Roman" w:hAnsi="Times New Roman" w:cs="Times New Roman"/>
          </w:rPr>
          <w:fldChar w:fldCharType="end"/>
        </w:r>
      </w:p>
    </w:sdtContent>
  </w:sdt>
  <w:p w14:paraId="29D4120B" w14:textId="77777777" w:rsidR="007C03B1" w:rsidRDefault="007C03B1" w:rsidP="007C03B1">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74"/>
    <w:rsid w:val="000507F8"/>
    <w:rsid w:val="000A7CB1"/>
    <w:rsid w:val="000A7F2A"/>
    <w:rsid w:val="001A5269"/>
    <w:rsid w:val="001C156E"/>
    <w:rsid w:val="00483EAF"/>
    <w:rsid w:val="004F09D6"/>
    <w:rsid w:val="005B7D13"/>
    <w:rsid w:val="0062746D"/>
    <w:rsid w:val="00636CB0"/>
    <w:rsid w:val="006769AF"/>
    <w:rsid w:val="006D505A"/>
    <w:rsid w:val="006E2658"/>
    <w:rsid w:val="00707D62"/>
    <w:rsid w:val="00726674"/>
    <w:rsid w:val="007B568B"/>
    <w:rsid w:val="007C03B1"/>
    <w:rsid w:val="00855D1B"/>
    <w:rsid w:val="008629DB"/>
    <w:rsid w:val="00937237"/>
    <w:rsid w:val="0099653D"/>
    <w:rsid w:val="00AE759A"/>
    <w:rsid w:val="00B11C4F"/>
    <w:rsid w:val="00C428F0"/>
    <w:rsid w:val="00C50641"/>
    <w:rsid w:val="00CD3D84"/>
    <w:rsid w:val="00CF46A3"/>
    <w:rsid w:val="00D15A21"/>
    <w:rsid w:val="00D70E83"/>
    <w:rsid w:val="00D750D9"/>
    <w:rsid w:val="00D83C83"/>
    <w:rsid w:val="00DC544B"/>
    <w:rsid w:val="00E24B6A"/>
    <w:rsid w:val="00E26802"/>
    <w:rsid w:val="00E67DA9"/>
    <w:rsid w:val="00E9239B"/>
    <w:rsid w:val="00EB2C30"/>
    <w:rsid w:val="00EE7727"/>
    <w:rsid w:val="00F52334"/>
    <w:rsid w:val="00FB0EEE"/>
    <w:rsid w:val="00FB410D"/>
    <w:rsid w:val="00FC6C23"/>
    <w:rsid w:val="00FD2719"/>
    <w:rsid w:val="00FE4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32D911"/>
  <w15:chartTrackingRefBased/>
  <w15:docId w15:val="{94C6CFCD-E6AB-654C-A61C-C8CFEA099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674"/>
    <w:rPr>
      <w:rFonts w:eastAsiaTheme="majorEastAsia" w:cstheme="majorBidi"/>
      <w:color w:val="272727" w:themeColor="text1" w:themeTint="D8"/>
    </w:rPr>
  </w:style>
  <w:style w:type="paragraph" w:styleId="Title">
    <w:name w:val="Title"/>
    <w:basedOn w:val="Normal"/>
    <w:next w:val="Normal"/>
    <w:link w:val="TitleChar"/>
    <w:uiPriority w:val="10"/>
    <w:qFormat/>
    <w:rsid w:val="00726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674"/>
    <w:pPr>
      <w:spacing w:before="160"/>
      <w:jc w:val="center"/>
    </w:pPr>
    <w:rPr>
      <w:i/>
      <w:iCs/>
      <w:color w:val="404040" w:themeColor="text1" w:themeTint="BF"/>
    </w:rPr>
  </w:style>
  <w:style w:type="character" w:customStyle="1" w:styleId="QuoteChar">
    <w:name w:val="Quote Char"/>
    <w:basedOn w:val="DefaultParagraphFont"/>
    <w:link w:val="Quote"/>
    <w:uiPriority w:val="29"/>
    <w:rsid w:val="00726674"/>
    <w:rPr>
      <w:i/>
      <w:iCs/>
      <w:color w:val="404040" w:themeColor="text1" w:themeTint="BF"/>
    </w:rPr>
  </w:style>
  <w:style w:type="paragraph" w:styleId="ListParagraph">
    <w:name w:val="List Paragraph"/>
    <w:basedOn w:val="Normal"/>
    <w:uiPriority w:val="34"/>
    <w:qFormat/>
    <w:rsid w:val="00726674"/>
    <w:pPr>
      <w:ind w:left="720"/>
      <w:contextualSpacing/>
    </w:pPr>
  </w:style>
  <w:style w:type="character" w:styleId="IntenseEmphasis">
    <w:name w:val="Intense Emphasis"/>
    <w:basedOn w:val="DefaultParagraphFont"/>
    <w:uiPriority w:val="21"/>
    <w:qFormat/>
    <w:rsid w:val="00726674"/>
    <w:rPr>
      <w:i/>
      <w:iCs/>
      <w:color w:val="0F4761" w:themeColor="accent1" w:themeShade="BF"/>
    </w:rPr>
  </w:style>
  <w:style w:type="paragraph" w:styleId="IntenseQuote">
    <w:name w:val="Intense Quote"/>
    <w:basedOn w:val="Normal"/>
    <w:next w:val="Normal"/>
    <w:link w:val="IntenseQuoteChar"/>
    <w:uiPriority w:val="30"/>
    <w:qFormat/>
    <w:rsid w:val="00726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674"/>
    <w:rPr>
      <w:i/>
      <w:iCs/>
      <w:color w:val="0F4761" w:themeColor="accent1" w:themeShade="BF"/>
    </w:rPr>
  </w:style>
  <w:style w:type="character" w:styleId="IntenseReference">
    <w:name w:val="Intense Reference"/>
    <w:basedOn w:val="DefaultParagraphFont"/>
    <w:uiPriority w:val="32"/>
    <w:qFormat/>
    <w:rsid w:val="00726674"/>
    <w:rPr>
      <w:b/>
      <w:bCs/>
      <w:smallCaps/>
      <w:color w:val="0F4761" w:themeColor="accent1" w:themeShade="BF"/>
      <w:spacing w:val="5"/>
    </w:rPr>
  </w:style>
  <w:style w:type="paragraph" w:styleId="Header">
    <w:name w:val="header"/>
    <w:basedOn w:val="Normal"/>
    <w:link w:val="HeaderChar"/>
    <w:uiPriority w:val="99"/>
    <w:unhideWhenUsed/>
    <w:rsid w:val="007C0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3B1"/>
  </w:style>
  <w:style w:type="paragraph" w:styleId="Footer">
    <w:name w:val="footer"/>
    <w:basedOn w:val="Normal"/>
    <w:link w:val="FooterChar"/>
    <w:uiPriority w:val="99"/>
    <w:unhideWhenUsed/>
    <w:rsid w:val="007C0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3B1"/>
  </w:style>
  <w:style w:type="character" w:styleId="PageNumber">
    <w:name w:val="page number"/>
    <w:basedOn w:val="DefaultParagraphFont"/>
    <w:uiPriority w:val="99"/>
    <w:semiHidden/>
    <w:unhideWhenUsed/>
    <w:rsid w:val="007C03B1"/>
  </w:style>
  <w:style w:type="paragraph" w:styleId="NormalWeb">
    <w:name w:val="Normal (Web)"/>
    <w:basedOn w:val="Normal"/>
    <w:uiPriority w:val="99"/>
    <w:semiHidden/>
    <w:unhideWhenUsed/>
    <w:rsid w:val="00707D6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7</Pages>
  <Words>2115</Words>
  <Characters>12119</Characters>
  <Application>Microsoft Office Word</Application>
  <DocSecurity>0</DocSecurity>
  <Lines>190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 Norton</dc:creator>
  <cp:keywords/>
  <dc:description/>
  <cp:lastModifiedBy>Christian M Norton</cp:lastModifiedBy>
  <cp:revision>5</cp:revision>
  <dcterms:created xsi:type="dcterms:W3CDTF">2026-04-13T16:19:00Z</dcterms:created>
  <dcterms:modified xsi:type="dcterms:W3CDTF">2026-04-14T03:31:00Z</dcterms:modified>
</cp:coreProperties>
</file>