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6EB2" w14:textId="77777777" w:rsidR="005E3A46" w:rsidRPr="005E3A46" w:rsidRDefault="005E3A46" w:rsidP="005E3A46">
      <w:pPr>
        <w:shd w:val="clear" w:color="auto" w:fill="FFFFFF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Angsana New"/>
          <w:b/>
          <w:bCs/>
          <w:color w:val="0F1115"/>
          <w:sz w:val="24"/>
          <w:szCs w:val="24"/>
          <w:cs/>
        </w:rPr>
        <w:t>คำอธิบายแต่ละคอลัมน์ (สำหรับผู้กรอก):</w:t>
      </w:r>
    </w:p>
    <w:p w14:paraId="1E469D53" w14:textId="66BD660D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domain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ชื่อโดเมน</w:t>
      </w:r>
    </w:p>
    <w:p w14:paraId="160E39F8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device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อุปกรณ์ที่ทดสอบ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desktop / mobile)</w:t>
      </w:r>
    </w:p>
    <w:p w14:paraId="3AD29724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run_id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รอบที่ทดสอบ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1, 2, …)</w:t>
      </w:r>
    </w:p>
    <w:p w14:paraId="3BFD14D3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datetime_utc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วันที่เวลาที่บันทึก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ISO)</w:t>
      </w:r>
    </w:p>
    <w:p w14:paraId="7714A6D6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final_url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URL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หลังจากผ่าน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interstitial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แล้ว</w:t>
      </w:r>
    </w:p>
    <w:p w14:paraId="6E5144D1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status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สถานะการโหลด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ok, error, blocked, etc.)</w:t>
      </w:r>
    </w:p>
    <w:p w14:paraId="3ECA077A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blocked_reason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สาเหตุถ้าไม่สามารถเข้าถึงได้</w:t>
      </w:r>
    </w:p>
    <w:p w14:paraId="678DAF68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banner_present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มี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cookie banner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418F0BB0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banner_type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ลักษณะของ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banner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เช่น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floating, top, fullscreen, etc.)</w:t>
      </w:r>
    </w:p>
    <w:p w14:paraId="27C02FC9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cms_cmp_vendor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ชื่อ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CMP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ที่ใช้ (ถ้ารู้ เช่น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OneTrust, Cookiebot)</w:t>
      </w:r>
    </w:p>
    <w:p w14:paraId="12F60B7D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language_detected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ภาษาที่หน้าเว็บใช้ (จาก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html lang)</w:t>
      </w:r>
    </w:p>
    <w:p w14:paraId="0423693F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accept_all_first_layer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มีปุ่ม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“Accept all”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ในชั้นแรกหรือไม่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5D893727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reject_all_first_layer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มีปุ่ม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“Reject all”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ในชั้นแรกหรือไม่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7415C5E1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manage_first_layer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มีปุ่ม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“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จัดการ /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Settings”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ในชั้นแรกหรือไม่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02554C77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close_button_present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มีปุ่มปิด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X)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ที่ไม่เกี่ยวกับการตั้งค่าหรือไม่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1D633126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clicks_accept_all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จำนวนคลิกที่ต้องใช้ในการยอมรับทั้งหมด (ประมาณ)</w:t>
      </w:r>
    </w:p>
    <w:p w14:paraId="01612FF7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clicks_reject_all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จำนวนคลิกที่ต้องใช้ในการปฏิเสธทั้งหมด (ประมาณ)</w:t>
      </w:r>
    </w:p>
    <w:p w14:paraId="0879C0D8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delta_clicks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ผลต่าง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reject – accept)</w:t>
      </w:r>
    </w:p>
    <w:p w14:paraId="41E7D518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steps_reject_description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อธิบายขั้นตอนที่ต้องทำเพื่อปฏิเสธ (เช่น ต้องกด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manage →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ปิด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3 toggle →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กด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save)</w:t>
      </w:r>
    </w:p>
    <w:p w14:paraId="75E6C8A7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reject_success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สามารถปฏิเสธสำเร็จหรือไม่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เช่น มีปุ่ม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reject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หรือผ่าน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manage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แล้วปิดได้)</w:t>
      </w:r>
    </w:p>
    <w:p w14:paraId="31ACA97A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dp1_flag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ตรวจพบ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Asymmetric Choice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47EE7C12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dp1_reason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เหตุผลที่พบ (เช่น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no_reject_in_first_layer, reject_in_manage)</w:t>
      </w:r>
    </w:p>
    <w:p w14:paraId="231A94B5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dp2_flag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ตรวจพบ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Obstruction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4DC7B93F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dp2_reason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เหตุผล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delta_clicks ≥2, requires_toggling)</w:t>
      </w:r>
    </w:p>
    <w:p w14:paraId="021A8965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has_toggle_analytics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มี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toggle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สำหรับ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analytics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4F15A38F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has_toggle_ads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มี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toggle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สำหรับ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ads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0C3083D0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default_on_analytics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toggle analytics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เปิดโดยค่าเริ่มต้นหรือไม่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3C3D8B65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default_on_ads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toggle ads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เปิดโดยค่าเริ่มต้นหรือไม่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20196A73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dp3_flag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ตรวจพบ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Default Manipulation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คือมี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toggle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ใดเปิดโดยค่าเริ่มต้น)</w:t>
      </w:r>
    </w:p>
    <w:p w14:paraId="0A157F91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dp4_flag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ตรวจพบ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Visual Salience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ปุ่ม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accept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เด่นกว่า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reject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อย่างชัดเจน)</w:t>
      </w:r>
    </w:p>
    <w:p w14:paraId="75CBA395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dp5_flag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ตรวจพบ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Cookie Wall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เข้าเนื้อหาไม่ได้ถ้าไม่ยอมรับ)</w:t>
      </w:r>
    </w:p>
    <w:p w14:paraId="204F7707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dp6_flag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ตรวจพบ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Vagueness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ข้อความคลุมเครือ ไม่แยกหมวด)</w:t>
      </w:r>
    </w:p>
    <w:p w14:paraId="2396109A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third_party_before_consent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จำนวน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third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noBreakHyphen/>
        <w:t xml:space="preserve">party hosts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ที่ติดต่อก่อนตัดสินใจ (โดยประมาณ)</w:t>
      </w:r>
    </w:p>
    <w:p w14:paraId="4F079B3E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third_party_after_reject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จำนวน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third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noBreakHyphen/>
        <w:t xml:space="preserve">party hosts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หลังกด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reject</w:t>
      </w:r>
    </w:p>
    <w:p w14:paraId="71DB754F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tracking_after_reject_flag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มี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tracking requests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หลัง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reject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0B304519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tracking_requests_count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จำนวน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tracking requests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ที่พบหลัง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reject</w:t>
      </w:r>
    </w:p>
    <w:p w14:paraId="55D78B0D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tracking_cookies_count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จำนวน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tracking cookies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ที่ตั้งหลัง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reject</w:t>
      </w:r>
    </w:p>
    <w:p w14:paraId="48FE49B0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dp7_flag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ตรวจพบ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Choice Not Respected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0/1) (tracking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ยังมีหลัง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reject)</w:t>
      </w:r>
    </w:p>
    <w:p w14:paraId="5E5DC837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dp8_flag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ตรวจพบ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Withdrawal Difficulty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ไม่มีลิงก์จัดการคุกกี้ในหน้า)</w:t>
      </w:r>
    </w:p>
    <w:p w14:paraId="4ED6D9AB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dp3_flag_adv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 –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ถ้าวัด) พบ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pre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noBreakHyphen/>
        <w:t xml:space="preserve">consent tracking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23696058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dp3_pre_tracking_count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จำนวน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tracking requests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ก่อนยินยอม</w:t>
      </w:r>
    </w:p>
    <w:p w14:paraId="1CA1E70A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dp3_reject_tracking_count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จำนวน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tracking requests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หลัง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reject</w:t>
      </w:r>
    </w:p>
    <w:p w14:paraId="0A2920A9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dp3_accept_tracking_count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จำนวน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tracking requests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หลัง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accept</w:t>
      </w:r>
    </w:p>
    <w:p w14:paraId="66D6A572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dp3_pre_only_endpoints_count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จำนวน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endpoints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ที่ส่งก่อนยินยอมเท่านั้น</w:t>
      </w:r>
    </w:p>
    <w:p w14:paraId="5395ED24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dp3_pre_only_cookies_count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จำนวน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cookies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ที่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set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ก่อนยินยอมเท่านั้น</w:t>
      </w:r>
    </w:p>
    <w:p w14:paraId="39B7590B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dp3_pre_only_endpoints_sample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ตัวอย่าง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endpoints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ไม่เกิน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5)</w:t>
      </w:r>
    </w:p>
    <w:p w14:paraId="49DFC21A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dp3_pre_only_cookies_sample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ตัวอย่าง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cookies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ชื่อ)</w:t>
      </w:r>
    </w:p>
    <w:p w14:paraId="282647BF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canvas_fp_preconsent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มีการเรียก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canvas fingerprinting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ก่อนยินยอมหรือไม่ (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0/1)</w:t>
      </w:r>
    </w:p>
    <w:p w14:paraId="5F9B3E3B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screenshot_path_banner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พาธของภาพหน้าจอ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banner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ถ้ามี)</w:t>
      </w:r>
    </w:p>
    <w:p w14:paraId="61AF4116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screenshot_path_manage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 xml:space="preserve">พาธของภาพหน้าจอหน้า 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>manage (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ถ้ามี)</w:t>
      </w:r>
    </w:p>
    <w:p w14:paraId="1B60D92A" w14:textId="77777777" w:rsidR="005E3A46" w:rsidRPr="005E3A46" w:rsidRDefault="005E3A46" w:rsidP="005E3A46">
      <w:pPr>
        <w:numPr>
          <w:ilvl w:val="0"/>
          <w:numId w:val="1"/>
        </w:numPr>
        <w:shd w:val="clear" w:color="auto" w:fill="FFFFFF"/>
        <w:spacing w:before="0" w:after="0"/>
        <w:jc w:val="left"/>
        <w:rPr>
          <w:rFonts w:ascii="Segoe UI" w:eastAsia="Times New Roman" w:hAnsi="Segoe UI" w:cs="Segoe UI"/>
          <w:color w:val="0F1115"/>
          <w:sz w:val="24"/>
          <w:szCs w:val="24"/>
        </w:rPr>
      </w:pPr>
      <w:r w:rsidRPr="005E3A4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notes</w:t>
      </w:r>
      <w:r w:rsidRPr="005E3A46">
        <w:rPr>
          <w:rFonts w:ascii="Segoe UI" w:eastAsia="Times New Roman" w:hAnsi="Segoe UI" w:cs="Segoe UI"/>
          <w:color w:val="0F1115"/>
          <w:sz w:val="24"/>
          <w:szCs w:val="24"/>
        </w:rPr>
        <w:t xml:space="preserve"> – </w:t>
      </w:r>
      <w:r w:rsidRPr="005E3A46">
        <w:rPr>
          <w:rFonts w:ascii="Segoe UI" w:eastAsia="Times New Roman" w:hAnsi="Segoe UI" w:cs="Angsana New"/>
          <w:color w:val="0F1115"/>
          <w:sz w:val="24"/>
          <w:szCs w:val="24"/>
          <w:cs/>
        </w:rPr>
        <w:t>บันทึกเพิ่มเติม</w:t>
      </w:r>
    </w:p>
    <w:p w14:paraId="6D77D082" w14:textId="77777777" w:rsidR="005E3A46" w:rsidRPr="005E3A46" w:rsidRDefault="005E3A46" w:rsidP="005E3A46">
      <w:pPr>
        <w:spacing w:before="0" w:after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8870A88" w14:textId="77777777" w:rsidR="00983C52" w:rsidRDefault="00983C52"/>
    <w:sectPr w:rsidR="00983C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30649"/>
    <w:multiLevelType w:val="multilevel"/>
    <w:tmpl w:val="AD2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6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46"/>
    <w:rsid w:val="00464CB1"/>
    <w:rsid w:val="005E3A46"/>
    <w:rsid w:val="00983C52"/>
    <w:rsid w:val="00BA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90F37D"/>
  <w15:chartTrackingRefBased/>
  <w15:docId w15:val="{ADEAC1AF-8C29-6443-9DDE-4397EF11A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C52"/>
    <w:pPr>
      <w:spacing w:before="240" w:after="240" w:line="240" w:lineRule="auto"/>
      <w:jc w:val="both"/>
    </w:pPr>
    <w:rPr>
      <w:rFonts w:ascii="TH SarabunPSK" w:hAnsi="TH SarabunPSK" w:cs="TH SarabunPSK"/>
      <w:kern w:val="0"/>
      <w:sz w:val="32"/>
      <w:szCs w:val="3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C52"/>
    <w:pPr>
      <w:keepNext/>
      <w:keepLines/>
      <w:spacing w:before="360" w:after="80"/>
      <w:outlineLvl w:val="0"/>
    </w:pPr>
    <w:rPr>
      <w:b/>
      <w:bCs/>
      <w:color w:val="000000" w:themeColor="text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C52"/>
    <w:pPr>
      <w:keepNext/>
      <w:keepLines/>
      <w:spacing w:before="160" w:after="80"/>
      <w:outlineLvl w:val="1"/>
    </w:pPr>
    <w:rPr>
      <w:b/>
      <w:bCs/>
      <w:color w:val="000000" w:themeColor="text1"/>
      <w:kern w:val="2"/>
      <w:sz w:val="36"/>
      <w:szCs w:val="3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C52"/>
    <w:pPr>
      <w:keepNext/>
      <w:keepLines/>
      <w:spacing w:before="160" w:after="80"/>
      <w:outlineLvl w:val="2"/>
    </w:pPr>
    <w:rPr>
      <w:b/>
      <w:bCs/>
      <w:color w:val="000000" w:themeColor="text1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A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A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A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A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A4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A4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C52"/>
    <w:rPr>
      <w:rFonts w:ascii="TH SarabunPSK" w:eastAsia="TH SarabunPSK" w:hAnsi="TH SarabunPSK" w:cs="TH SarabunPSK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83C52"/>
    <w:rPr>
      <w:rFonts w:ascii="TH SarabunPSK" w:eastAsia="TH SarabunPSK" w:hAnsi="TH SarabunPSK" w:cs="TH SarabunPSK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C52"/>
    <w:rPr>
      <w:rFonts w:ascii="TH SarabunPSK" w:eastAsia="TH SarabunPSK" w:hAnsi="TH SarabunPSK" w:cs="TH SarabunPSK"/>
      <w:b/>
      <w:bCs/>
      <w:color w:val="000000" w:themeColor="text1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983C52"/>
    <w:pPr>
      <w:spacing w:after="80"/>
      <w:contextualSpacing/>
      <w:jc w:val="center"/>
    </w:pPr>
    <w:rPr>
      <w:rFonts w:eastAsiaTheme="majorEastAsia" w:cstheme="majorBidi"/>
      <w:b/>
      <w:spacing w:val="-10"/>
      <w:kern w:val="28"/>
      <w:sz w:val="44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3C52"/>
    <w:rPr>
      <w:rFonts w:ascii="TH SarabunPSK" w:eastAsiaTheme="majorEastAsia" w:hAnsi="TH SarabunPSK" w:cstheme="majorBidi"/>
      <w:b/>
      <w:spacing w:val="-10"/>
      <w:kern w:val="28"/>
      <w:sz w:val="44"/>
      <w:szCs w:val="71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A46"/>
    <w:rPr>
      <w:rFonts w:eastAsiaTheme="majorEastAsia" w:cstheme="majorBidi"/>
      <w:i/>
      <w:iCs/>
      <w:color w:val="0F4761" w:themeColor="accent1" w:themeShade="BF"/>
      <w:kern w:val="0"/>
      <w:sz w:val="32"/>
      <w:szCs w:val="4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A46"/>
    <w:rPr>
      <w:rFonts w:eastAsiaTheme="majorEastAsia" w:cstheme="majorBidi"/>
      <w:color w:val="0F4761" w:themeColor="accent1" w:themeShade="BF"/>
      <w:kern w:val="0"/>
      <w:sz w:val="32"/>
      <w:szCs w:val="4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A46"/>
    <w:rPr>
      <w:rFonts w:eastAsiaTheme="majorEastAsia" w:cstheme="majorBidi"/>
      <w:i/>
      <w:iCs/>
      <w:color w:val="595959" w:themeColor="text1" w:themeTint="A6"/>
      <w:kern w:val="0"/>
      <w:sz w:val="32"/>
      <w:szCs w:val="4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A46"/>
    <w:rPr>
      <w:rFonts w:eastAsiaTheme="majorEastAsia" w:cstheme="majorBidi"/>
      <w:color w:val="595959" w:themeColor="text1" w:themeTint="A6"/>
      <w:kern w:val="0"/>
      <w:sz w:val="32"/>
      <w:szCs w:val="4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A46"/>
    <w:rPr>
      <w:rFonts w:eastAsiaTheme="majorEastAsia" w:cstheme="majorBidi"/>
      <w:i/>
      <w:iCs/>
      <w:color w:val="272727" w:themeColor="text1" w:themeTint="D8"/>
      <w:kern w:val="0"/>
      <w:sz w:val="32"/>
      <w:szCs w:val="4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A46"/>
    <w:rPr>
      <w:rFonts w:eastAsiaTheme="majorEastAsia" w:cstheme="majorBidi"/>
      <w:color w:val="272727" w:themeColor="text1" w:themeTint="D8"/>
      <w:kern w:val="0"/>
      <w:sz w:val="32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A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E3A46"/>
    <w:rPr>
      <w:rFonts w:eastAsiaTheme="majorEastAsia" w:cstheme="majorBidi"/>
      <w:color w:val="595959" w:themeColor="text1" w:themeTint="A6"/>
      <w:spacing w:val="15"/>
      <w:kern w:val="0"/>
      <w:sz w:val="28"/>
      <w:szCs w:val="35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E3A46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5E3A46"/>
    <w:rPr>
      <w:rFonts w:ascii="TH SarabunPSK" w:hAnsi="TH SarabunPSK" w:cs="Angsana New"/>
      <w:i/>
      <w:iCs/>
      <w:color w:val="404040" w:themeColor="text1" w:themeTint="BF"/>
      <w:kern w:val="0"/>
      <w:sz w:val="32"/>
      <w:szCs w:val="40"/>
      <w14:ligatures w14:val="none"/>
    </w:rPr>
  </w:style>
  <w:style w:type="paragraph" w:styleId="ListParagraph">
    <w:name w:val="List Paragraph"/>
    <w:basedOn w:val="Normal"/>
    <w:uiPriority w:val="34"/>
    <w:qFormat/>
    <w:rsid w:val="005E3A46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5E3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A46"/>
    <w:rPr>
      <w:rFonts w:ascii="TH SarabunPSK" w:hAnsi="TH SarabunPSK" w:cs="Angsana New"/>
      <w:i/>
      <w:iCs/>
      <w:color w:val="0F4761" w:themeColor="accent1" w:themeShade="BF"/>
      <w:kern w:val="0"/>
      <w:sz w:val="32"/>
      <w:szCs w:val="4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E3A4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5E3A4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3A4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E3A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2898</Characters>
  <Application>Microsoft Office Word</Application>
  <DocSecurity>0</DocSecurity>
  <Lines>54</Lines>
  <Paragraphs>52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Norrakith Srisumrith</dc:creator>
  <cp:keywords/>
  <dc:description/>
  <cp:lastModifiedBy>Norrakith Srisumrith</cp:lastModifiedBy>
  <cp:revision>1</cp:revision>
  <dcterms:created xsi:type="dcterms:W3CDTF">2026-03-10T11:08:00Z</dcterms:created>
  <dcterms:modified xsi:type="dcterms:W3CDTF">2026-03-10T11:08:00Z</dcterms:modified>
</cp:coreProperties>
</file>