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5EB" w:rsidRDefault="00E725EB" w:rsidP="00E725E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査読論文</w:t>
      </w:r>
    </w:p>
    <w:p w:rsidR="00C925A3" w:rsidRDefault="00C925A3" w:rsidP="00810745">
      <w:pPr>
        <w:pStyle w:val="a3"/>
        <w:ind w:leftChars="0"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執筆者</w:t>
      </w:r>
      <w:r>
        <w:rPr>
          <w:lang w:eastAsia="zh-CN"/>
        </w:rPr>
        <w:t xml:space="preserve">: </w:t>
      </w:r>
      <w:r w:rsidRPr="00C925A3">
        <w:rPr>
          <w:rFonts w:hint="eastAsia"/>
          <w:u w:val="single"/>
          <w:lang w:eastAsia="zh-CN"/>
        </w:rPr>
        <w:t>平松信義</w:t>
      </w:r>
      <w:r w:rsidRPr="009A3853">
        <w:rPr>
          <w:lang w:eastAsia="zh-CN"/>
        </w:rPr>
        <w:t>, 草史野, 竹上明伸, 今坂光太郎, 森近一貴, 芦原聡</w:t>
      </w:r>
    </w:p>
    <w:p w:rsidR="007F671D" w:rsidRDefault="007F671D" w:rsidP="007F671D">
      <w:pPr>
        <w:pStyle w:val="a3"/>
        <w:ind w:leftChars="0" w:left="360"/>
      </w:pPr>
      <w:r>
        <w:rPr>
          <w:rFonts w:hint="eastAsia"/>
        </w:rPr>
        <w:t>タイトル</w:t>
      </w:r>
      <w:r>
        <w:t xml:space="preserve">: </w:t>
      </w:r>
      <w:r w:rsidRPr="00603FC1">
        <w:t xml:space="preserve">Propagation length of mid-infrared surface plasmon polaritons on gold: Impact of morphology </w:t>
      </w:r>
      <w:proofErr w:type="spellStart"/>
      <w:r w:rsidRPr="00603FC1">
        <w:t>chnage</w:t>
      </w:r>
      <w:proofErr w:type="spellEnd"/>
      <w:r w:rsidRPr="00603FC1">
        <w:t xml:space="preserve"> by thermal annealing</w:t>
      </w:r>
    </w:p>
    <w:p w:rsidR="00E725EB" w:rsidRDefault="00E725EB" w:rsidP="00F07A67">
      <w:pPr>
        <w:ind w:firstLine="360"/>
      </w:pPr>
      <w:r>
        <w:rPr>
          <w:rFonts w:hint="eastAsia"/>
        </w:rPr>
        <w:t>テーマ</w:t>
      </w:r>
      <w:r>
        <w:t xml:space="preserve">: </w:t>
      </w:r>
      <w:r w:rsidR="00855EC5" w:rsidRPr="00855EC5">
        <w:rPr>
          <w:rFonts w:hint="eastAsia"/>
        </w:rPr>
        <w:t>金表面における中赤外</w:t>
      </w:r>
      <w:r w:rsidR="00855EC5">
        <w:rPr>
          <w:rFonts w:hint="eastAsia"/>
        </w:rPr>
        <w:t>プラズモンポラリトン</w:t>
      </w:r>
      <w:r w:rsidR="00855EC5" w:rsidRPr="00855EC5">
        <w:rPr>
          <w:rFonts w:hint="eastAsia"/>
        </w:rPr>
        <w:t>の伝搬長測定</w:t>
      </w:r>
    </w:p>
    <w:p w:rsidR="008F0144" w:rsidRPr="009A3853" w:rsidRDefault="008F0144" w:rsidP="008F0144">
      <w:pPr>
        <w:ind w:firstLine="360"/>
        <w:rPr>
          <w:rFonts w:hint="eastAsia"/>
        </w:rPr>
      </w:pPr>
      <w:r>
        <w:rPr>
          <w:rFonts w:hint="eastAsia"/>
        </w:rPr>
        <w:t>掲載誌</w:t>
      </w:r>
      <w:r>
        <w:t xml:space="preserve">: Journal of Applied Physics </w:t>
      </w:r>
    </w:p>
    <w:p w:rsidR="00E725EB" w:rsidRDefault="00E725EB" w:rsidP="00E725EB">
      <w:pPr>
        <w:ind w:firstLine="360"/>
      </w:pPr>
      <w:r>
        <w:rPr>
          <w:rFonts w:hint="eastAsia"/>
        </w:rPr>
        <w:t>掲載</w:t>
      </w:r>
      <w:r w:rsidR="00CA3C01">
        <w:rPr>
          <w:rFonts w:hint="eastAsia"/>
        </w:rPr>
        <w:t>学会</w:t>
      </w:r>
      <w:r>
        <w:t xml:space="preserve">: </w:t>
      </w:r>
      <w:r>
        <w:rPr>
          <w:rFonts w:hint="eastAsia"/>
        </w:rPr>
        <w:t>アメリカ物理学協会</w:t>
      </w:r>
      <w:r w:rsidR="00141ADF">
        <w:rPr>
          <w:rFonts w:hint="eastAsia"/>
        </w:rPr>
        <w:t>(</w:t>
      </w:r>
      <w:r>
        <w:t>American Institute of Physics)</w:t>
      </w:r>
    </w:p>
    <w:p w:rsidR="003D7FCC" w:rsidRDefault="003D7FCC" w:rsidP="00E725EB">
      <w:pPr>
        <w:ind w:firstLine="360"/>
      </w:pPr>
      <w:r>
        <w:rPr>
          <w:rFonts w:hint="eastAsia"/>
        </w:rPr>
        <w:t>掲載</w:t>
      </w:r>
      <w:r w:rsidR="0027740C">
        <w:rPr>
          <w:rFonts w:hint="eastAsia"/>
        </w:rPr>
        <w:t>時期</w:t>
      </w:r>
      <w:r>
        <w:rPr>
          <w:rFonts w:hint="eastAsia"/>
        </w:rPr>
        <w:t>:</w:t>
      </w:r>
      <w:r w:rsidR="000F2CAA">
        <w:t xml:space="preserve"> 2016</w:t>
      </w:r>
      <w:r>
        <w:rPr>
          <w:rFonts w:hint="eastAsia"/>
        </w:rPr>
        <w:t>年</w:t>
      </w:r>
      <w:r w:rsidR="000F2CAA">
        <w:rPr>
          <w:rFonts w:hint="eastAsia"/>
        </w:rPr>
        <w:t>11月</w:t>
      </w:r>
      <w:r>
        <w:t xml:space="preserve"> </w:t>
      </w:r>
    </w:p>
    <w:p w:rsidR="00930407" w:rsidRDefault="00930407" w:rsidP="00E725EB">
      <w:pPr>
        <w:ind w:firstLine="360"/>
      </w:pPr>
      <w:r>
        <w:t xml:space="preserve">DOI: </w:t>
      </w:r>
      <w:r w:rsidRPr="00930407">
        <w:t>doi.org/10.1063/1.4966934</w:t>
      </w:r>
    </w:p>
    <w:p w:rsidR="00CF4BDE" w:rsidRDefault="00CF4BDE" w:rsidP="00B84BA5">
      <w:pPr>
        <w:rPr>
          <w:rFonts w:hint="eastAsia"/>
        </w:rPr>
      </w:pPr>
    </w:p>
    <w:p w:rsidR="00622F75" w:rsidRDefault="0064303C" w:rsidP="00622F7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出版</w:t>
      </w:r>
      <w:r w:rsidR="002C4019">
        <w:rPr>
          <w:rFonts w:hint="eastAsia"/>
        </w:rPr>
        <w:t>済み</w:t>
      </w:r>
      <w:r w:rsidR="00622F75">
        <w:rPr>
          <w:rFonts w:hint="eastAsia"/>
        </w:rPr>
        <w:t>特許</w:t>
      </w:r>
    </w:p>
    <w:p w:rsidR="00D60759" w:rsidRPr="00D60759" w:rsidRDefault="00D60759" w:rsidP="00D6075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申請者</w:t>
      </w:r>
      <w:r>
        <w:t>(</w:t>
      </w:r>
      <w:r>
        <w:rPr>
          <w:rFonts w:hint="eastAsia"/>
        </w:rPr>
        <w:t>登録順</w:t>
      </w:r>
      <w:r>
        <w:t>)</w:t>
      </w:r>
      <w:r>
        <w:rPr>
          <w:rFonts w:hint="eastAsia"/>
        </w:rPr>
        <w:t>:</w:t>
      </w:r>
      <w:r>
        <w:t xml:space="preserve"> </w:t>
      </w:r>
      <w:r w:rsidRPr="00603FC1">
        <w:t xml:space="preserve">Harald </w:t>
      </w:r>
      <w:proofErr w:type="spellStart"/>
      <w:r w:rsidRPr="00603FC1">
        <w:t>Etschmaier</w:t>
      </w:r>
      <w:proofErr w:type="spellEnd"/>
      <w:r w:rsidRPr="00603FC1">
        <w:t xml:space="preserve">, </w:t>
      </w:r>
      <w:r w:rsidRPr="00EB5F82">
        <w:rPr>
          <w:u w:val="single"/>
        </w:rPr>
        <w:t xml:space="preserve">Nobuyoshi </w:t>
      </w:r>
      <w:proofErr w:type="spellStart"/>
      <w:r w:rsidRPr="00EB5F82">
        <w:rPr>
          <w:u w:val="single"/>
        </w:rPr>
        <w:t>Hiramatsu</w:t>
      </w:r>
      <w:proofErr w:type="spellEnd"/>
      <w:r>
        <w:t xml:space="preserve">, </w:t>
      </w:r>
      <w:proofErr w:type="spellStart"/>
      <w:r>
        <w:t>Olesia</w:t>
      </w:r>
      <w:proofErr w:type="spellEnd"/>
      <w:r>
        <w:t xml:space="preserve"> </w:t>
      </w:r>
      <w:proofErr w:type="spellStart"/>
      <w:r>
        <w:t>Synooka</w:t>
      </w:r>
      <w:proofErr w:type="spellEnd"/>
    </w:p>
    <w:p w:rsidR="007F671D" w:rsidRDefault="007F671D" w:rsidP="007F671D">
      <w:pPr>
        <w:pStyle w:val="a3"/>
        <w:ind w:leftChars="0" w:left="360"/>
      </w:pPr>
      <w:r>
        <w:rPr>
          <w:rFonts w:hint="eastAsia"/>
        </w:rPr>
        <w:t>タイトル</w:t>
      </w:r>
      <w:r>
        <w:t xml:space="preserve">: </w:t>
      </w:r>
      <w:r w:rsidRPr="00603FC1">
        <w:t>INTE</w:t>
      </w:r>
      <w:r>
        <w:t>GRATED SMOKE DETECTION DEVICE</w:t>
      </w:r>
    </w:p>
    <w:p w:rsidR="00EB5F82" w:rsidRDefault="007F671D" w:rsidP="00D60762">
      <w:pPr>
        <w:ind w:firstLine="360"/>
        <w:rPr>
          <w:rFonts w:hint="eastAsia"/>
        </w:rPr>
      </w:pPr>
      <w:r>
        <w:t>申請内容</w:t>
      </w:r>
      <w:r>
        <w:rPr>
          <w:rFonts w:hint="eastAsia"/>
        </w:rPr>
        <w:t>: 半導体集積技術を用いた小型粒子センサの開発</w:t>
      </w:r>
    </w:p>
    <w:p w:rsidR="002C4019" w:rsidRDefault="002C4019" w:rsidP="00AB73F0">
      <w:pPr>
        <w:ind w:left="360"/>
        <w:rPr>
          <w:rFonts w:hint="eastAsia"/>
        </w:rPr>
      </w:pPr>
      <w:r>
        <w:rPr>
          <w:rFonts w:hint="eastAsia"/>
        </w:rPr>
        <w:t>出版国：ヨーロッパ</w:t>
      </w:r>
      <w:r w:rsidR="00913428">
        <w:rPr>
          <w:rFonts w:hint="eastAsia"/>
        </w:rPr>
        <w:t>38</w:t>
      </w:r>
      <w:r w:rsidR="00913428">
        <w:rPr>
          <w:rFonts w:hint="eastAsia"/>
        </w:rPr>
        <w:t>ヶ国</w:t>
      </w:r>
      <w:r w:rsidR="00913428">
        <w:rPr>
          <w:rFonts w:hint="eastAsia"/>
        </w:rPr>
        <w:t xml:space="preserve"> </w:t>
      </w:r>
      <w:r w:rsidR="00B9481A">
        <w:rPr>
          <w:rFonts w:hint="eastAsia"/>
        </w:rPr>
        <w:t>(</w:t>
      </w:r>
      <w:r w:rsidR="00913428" w:rsidRPr="00913428">
        <w:t>AL AT BE BG CH CY CZ DE DK EE ES FI FR GB GR HR HU IE IS IT LI LT LU LV MC MK MT NL NO PL PT RO RS SE SI SK SM TR</w:t>
      </w:r>
      <w:r w:rsidR="00B9481A">
        <w:t>)</w:t>
      </w:r>
    </w:p>
    <w:p w:rsidR="002C4019" w:rsidRDefault="00915442" w:rsidP="002C4019">
      <w:pPr>
        <w:ind w:firstLine="360"/>
        <w:rPr>
          <w:rFonts w:hint="eastAsia"/>
        </w:rPr>
      </w:pPr>
      <w:r>
        <w:t>申請時期</w:t>
      </w:r>
      <w:r w:rsidR="002C4019">
        <w:rPr>
          <w:rFonts w:hint="eastAsia"/>
        </w:rPr>
        <w:t>: 2016年</w:t>
      </w:r>
      <w:r w:rsidR="002C4019">
        <w:t>11</w:t>
      </w:r>
      <w:r w:rsidR="002C4019">
        <w:rPr>
          <w:rFonts w:hint="eastAsia"/>
        </w:rPr>
        <w:t>月</w:t>
      </w:r>
    </w:p>
    <w:p w:rsidR="00915442" w:rsidRDefault="00915442" w:rsidP="002C4019">
      <w:pPr>
        <w:ind w:firstLine="360"/>
      </w:pPr>
      <w:r>
        <w:t>取得時期</w:t>
      </w:r>
      <w:r w:rsidR="002C4019">
        <w:t>: 2018</w:t>
      </w:r>
      <w:r w:rsidR="002C4019">
        <w:rPr>
          <w:rFonts w:hint="eastAsia"/>
        </w:rPr>
        <w:t>年</w:t>
      </w:r>
      <w:r w:rsidR="002C4019">
        <w:t>5</w:t>
      </w:r>
      <w:r w:rsidR="002C4019">
        <w:rPr>
          <w:rFonts w:hint="eastAsia"/>
        </w:rPr>
        <w:t>月</w:t>
      </w:r>
    </w:p>
    <w:p w:rsidR="00EB45B8" w:rsidRDefault="00EB45B8" w:rsidP="002C4019">
      <w:pPr>
        <w:ind w:firstLine="360"/>
        <w:rPr>
          <w:rFonts w:hint="eastAsia"/>
        </w:rPr>
      </w:pPr>
      <w:r>
        <w:rPr>
          <w:rFonts w:hint="eastAsia"/>
        </w:rPr>
        <w:t>特許</w:t>
      </w:r>
      <w:r>
        <w:rPr>
          <w:rFonts w:hint="eastAsia"/>
        </w:rPr>
        <w:t>識別番号</w:t>
      </w:r>
      <w:r>
        <w:t xml:space="preserve">: </w:t>
      </w:r>
      <w:r w:rsidRPr="00603FC1">
        <w:t>EP3319057 (A1).</w:t>
      </w:r>
    </w:p>
    <w:p w:rsidR="00622F75" w:rsidRDefault="00622F75" w:rsidP="00B84BA5">
      <w:pPr>
        <w:rPr>
          <w:rFonts w:hint="eastAsia"/>
        </w:rPr>
      </w:pPr>
    </w:p>
    <w:p w:rsidR="00AB73F0" w:rsidRDefault="00F07A67" w:rsidP="00AB73F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学会発表</w:t>
      </w:r>
      <w:bookmarkStart w:id="0" w:name="_GoBack"/>
      <w:bookmarkEnd w:id="0"/>
    </w:p>
    <w:p w:rsidR="00F07A67" w:rsidRPr="0034776D" w:rsidRDefault="0034776D" w:rsidP="00F07A67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テーマ</w:t>
      </w:r>
      <w:r>
        <w:t>:</w:t>
      </w:r>
      <w:r>
        <w:t xml:space="preserve"> </w:t>
      </w:r>
      <w:r w:rsidRPr="0034776D">
        <w:rPr>
          <w:rFonts w:hint="eastAsia"/>
        </w:rPr>
        <w:t>磁気機能性流体を用いた円管内面マイクロ加工のための磁界解析</w:t>
      </w:r>
    </w:p>
    <w:p w:rsidR="001958AD" w:rsidRPr="001958AD" w:rsidRDefault="001958AD" w:rsidP="001958AD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学会名:</w:t>
      </w:r>
      <w:r>
        <w:rPr>
          <w:lang w:eastAsia="zh-CN"/>
        </w:rPr>
        <w:t xml:space="preserve"> </w:t>
      </w:r>
      <w:r w:rsidRPr="001958AD">
        <w:rPr>
          <w:rFonts w:hint="eastAsia"/>
          <w:lang w:eastAsia="zh-CN"/>
        </w:rPr>
        <w:t>第</w:t>
      </w:r>
      <w:r w:rsidRPr="001958AD">
        <w:rPr>
          <w:lang w:eastAsia="zh-CN"/>
        </w:rPr>
        <w:t>38回 日本磁気学会学術講演会</w:t>
      </w:r>
    </w:p>
    <w:p w:rsidR="001958AD" w:rsidRPr="00D36053" w:rsidRDefault="001958AD" w:rsidP="001958A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開催地</w:t>
      </w:r>
      <w:r>
        <w:t xml:space="preserve">: </w:t>
      </w:r>
      <w:r>
        <w:rPr>
          <w:rFonts w:hint="eastAsia"/>
        </w:rPr>
        <w:t>慶應義塾大学</w:t>
      </w:r>
      <w:r w:rsidRPr="001958AD">
        <w:rPr>
          <w:rFonts w:hint="eastAsia"/>
        </w:rPr>
        <w:t>日吉キャンパス</w:t>
      </w:r>
    </w:p>
    <w:p w:rsidR="001958AD" w:rsidRDefault="001958AD" w:rsidP="001958AD">
      <w:pPr>
        <w:pStyle w:val="a3"/>
        <w:ind w:leftChars="0" w:left="360"/>
      </w:pPr>
      <w:r>
        <w:rPr>
          <w:rFonts w:hint="eastAsia"/>
        </w:rPr>
        <w:t>発表形式</w:t>
      </w:r>
      <w:r>
        <w:t xml:space="preserve">: </w:t>
      </w:r>
      <w:r>
        <w:rPr>
          <w:rFonts w:hint="eastAsia"/>
        </w:rPr>
        <w:t>口頭</w:t>
      </w:r>
      <w:r>
        <w:rPr>
          <w:rFonts w:hint="eastAsia"/>
        </w:rPr>
        <w:t>発表</w:t>
      </w:r>
    </w:p>
    <w:p w:rsidR="001958AD" w:rsidRPr="0022667C" w:rsidRDefault="001958AD" w:rsidP="001958A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発表</w:t>
      </w:r>
      <w:r w:rsidRPr="0022667C">
        <w:rPr>
          <w:rFonts w:hint="eastAsia"/>
        </w:rPr>
        <w:t>日</w:t>
      </w:r>
      <w:r>
        <w:rPr>
          <w:rFonts w:hint="eastAsia"/>
        </w:rPr>
        <w:t>：</w:t>
      </w:r>
      <w:r w:rsidRPr="0022667C">
        <w:t>201</w:t>
      </w:r>
      <w:r>
        <w:t>4</w:t>
      </w:r>
      <w:r w:rsidRPr="0022667C">
        <w:rPr>
          <w:rFonts w:hint="eastAsia"/>
        </w:rPr>
        <w:t>年</w:t>
      </w:r>
      <w:r>
        <w:t>9</w:t>
      </w:r>
      <w:r w:rsidRPr="0022667C">
        <w:t>月</w:t>
      </w:r>
      <w:r>
        <w:t>2</w:t>
      </w:r>
      <w:r w:rsidRPr="0022667C">
        <w:rPr>
          <w:rFonts w:hint="eastAsia"/>
        </w:rPr>
        <w:t>日</w:t>
      </w:r>
    </w:p>
    <w:p w:rsidR="00622F75" w:rsidRDefault="00622F75" w:rsidP="00622F75">
      <w:pPr>
        <w:pStyle w:val="a3"/>
        <w:ind w:leftChars="0" w:left="360"/>
        <w:rPr>
          <w:rFonts w:hint="eastAsia"/>
        </w:rPr>
      </w:pPr>
    </w:p>
    <w:p w:rsidR="00622F75" w:rsidRDefault="00C742D5" w:rsidP="00C742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学会発表</w:t>
      </w:r>
    </w:p>
    <w:p w:rsidR="00C742D5" w:rsidRDefault="00C742D5" w:rsidP="00C742D5">
      <w:pPr>
        <w:pStyle w:val="a3"/>
        <w:ind w:leftChars="0" w:left="360"/>
      </w:pPr>
      <w:r>
        <w:rPr>
          <w:rFonts w:hint="eastAsia"/>
        </w:rPr>
        <w:t>テーマ</w:t>
      </w:r>
      <w:r>
        <w:t xml:space="preserve">: </w:t>
      </w:r>
      <w:r w:rsidRPr="00855EC5">
        <w:rPr>
          <w:rFonts w:hint="eastAsia"/>
        </w:rPr>
        <w:t>金表面における中赤外</w:t>
      </w:r>
      <w:r>
        <w:rPr>
          <w:rFonts w:hint="eastAsia"/>
        </w:rPr>
        <w:t>プラズモンポラリトン</w:t>
      </w:r>
      <w:r w:rsidRPr="00855EC5">
        <w:rPr>
          <w:rFonts w:hint="eastAsia"/>
        </w:rPr>
        <w:t>の伝搬長測定</w:t>
      </w:r>
    </w:p>
    <w:p w:rsidR="00C742D5" w:rsidRDefault="00C742D5" w:rsidP="00C742D5">
      <w:pPr>
        <w:pStyle w:val="a3"/>
        <w:ind w:leftChars="0" w:left="360"/>
      </w:pPr>
      <w:r>
        <w:rPr>
          <w:rFonts w:hint="eastAsia"/>
        </w:rPr>
        <w:t>学会名:</w:t>
      </w:r>
      <w:r>
        <w:t xml:space="preserve"> </w:t>
      </w:r>
      <w:r>
        <w:rPr>
          <w:rFonts w:hint="eastAsia"/>
        </w:rPr>
        <w:t>日本光学会年次学術講演会</w:t>
      </w:r>
    </w:p>
    <w:p w:rsidR="00C742D5" w:rsidRPr="00D36053" w:rsidRDefault="00C742D5" w:rsidP="00C742D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開催地</w:t>
      </w:r>
      <w:r>
        <w:t xml:space="preserve">: </w:t>
      </w:r>
      <w:r w:rsidR="00D36053">
        <w:rPr>
          <w:rFonts w:hint="eastAsia"/>
        </w:rPr>
        <w:t>筑波大学東京キャンパス</w:t>
      </w:r>
    </w:p>
    <w:p w:rsidR="00C742D5" w:rsidRDefault="00C742D5" w:rsidP="00C742D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発表形式</w:t>
      </w:r>
      <w:r>
        <w:t xml:space="preserve">: </w:t>
      </w:r>
      <w:r>
        <w:rPr>
          <w:rFonts w:hint="eastAsia"/>
        </w:rPr>
        <w:t>ポスター発表</w:t>
      </w:r>
    </w:p>
    <w:p w:rsidR="0022667C" w:rsidRPr="0022667C" w:rsidRDefault="0022667C" w:rsidP="00C742D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発表</w:t>
      </w:r>
      <w:r w:rsidRPr="0022667C">
        <w:rPr>
          <w:rFonts w:hint="eastAsia"/>
        </w:rPr>
        <w:t>日</w:t>
      </w:r>
      <w:r>
        <w:rPr>
          <w:rFonts w:hint="eastAsia"/>
        </w:rPr>
        <w:t>：</w:t>
      </w:r>
      <w:r w:rsidRPr="0022667C">
        <w:t>2016年11月</w:t>
      </w:r>
      <w:r w:rsidR="00602118">
        <w:t>1</w:t>
      </w:r>
      <w:r w:rsidRPr="0022667C">
        <w:rPr>
          <w:rFonts w:hint="eastAsia"/>
        </w:rPr>
        <w:t>日</w:t>
      </w:r>
    </w:p>
    <w:p w:rsidR="00C742D5" w:rsidRDefault="00C742D5" w:rsidP="00C742D5">
      <w:pPr>
        <w:pStyle w:val="a3"/>
        <w:ind w:leftChars="0" w:left="360"/>
        <w:rPr>
          <w:rFonts w:hint="eastAsia"/>
        </w:rPr>
      </w:pPr>
    </w:p>
    <w:p w:rsidR="00C742D5" w:rsidRDefault="00C742D5" w:rsidP="00C742D5">
      <w:pPr>
        <w:pStyle w:val="a3"/>
        <w:ind w:leftChars="0" w:left="360"/>
        <w:rPr>
          <w:lang w:eastAsia="zh-CN"/>
        </w:rPr>
      </w:pPr>
    </w:p>
    <w:p w:rsidR="00B84BA5" w:rsidRDefault="00B84BA5" w:rsidP="00B84BA5">
      <w:r>
        <w:rPr>
          <w:rFonts w:hint="eastAsia"/>
        </w:rPr>
        <w:t>（７）</w:t>
      </w:r>
      <w:r>
        <w:t>論文発表、学会発表、知的所有権申請・取得等の実績について</w:t>
      </w:r>
    </w:p>
    <w:p w:rsidR="00B84BA5" w:rsidRDefault="00B84BA5" w:rsidP="00B84BA5">
      <w:r>
        <w:lastRenderedPageBreak/>
        <w:t>（様式は特に定めませんが、下記項目については必ず記載して下さい）</w:t>
      </w:r>
    </w:p>
    <w:p w:rsidR="00B84BA5" w:rsidRDefault="00B84BA5" w:rsidP="00B84BA5">
      <w:r>
        <w:t>①論文発表（査読のあるもののみ）</w:t>
      </w:r>
    </w:p>
    <w:p w:rsidR="00B84BA5" w:rsidRDefault="00B84BA5" w:rsidP="00B84BA5">
      <w:r>
        <w:t>テーマ</w:t>
      </w:r>
    </w:p>
    <w:p w:rsidR="00B84BA5" w:rsidRDefault="00B84BA5" w:rsidP="00B84BA5">
      <w:r>
        <w:t>執筆者（登載順）</w:t>
      </w:r>
    </w:p>
    <w:p w:rsidR="00B84BA5" w:rsidRDefault="00B84BA5" w:rsidP="00B84BA5">
      <w:r>
        <w:t>掲載紙・発行国</w:t>
      </w:r>
    </w:p>
    <w:p w:rsidR="00723944" w:rsidRDefault="00B84BA5" w:rsidP="00B84BA5">
      <w:r>
        <w:t>発表時期（年／月）</w:t>
      </w:r>
    </w:p>
    <w:p w:rsidR="00B84BA5" w:rsidRDefault="00B84BA5" w:rsidP="00B84BA5">
      <w:r>
        <w:t>②学会発表（レフェリーのあるもののみ）</w:t>
      </w:r>
    </w:p>
    <w:p w:rsidR="00B84BA5" w:rsidRDefault="00B84BA5" w:rsidP="00B84BA5">
      <w:r>
        <w:t>テーマ</w:t>
      </w:r>
    </w:p>
    <w:p w:rsidR="00B84BA5" w:rsidRDefault="00B84BA5" w:rsidP="00B84BA5">
      <w:r>
        <w:t>学会名・開催地</w:t>
      </w:r>
    </w:p>
    <w:p w:rsidR="00B84BA5" w:rsidRDefault="00B84BA5" w:rsidP="00B84BA5">
      <w:r>
        <w:t>発表形式（口頭、ポスター、パネリスト等）</w:t>
      </w:r>
    </w:p>
    <w:p w:rsidR="00B84BA5" w:rsidRDefault="00B84BA5" w:rsidP="00B84BA5">
      <w:r>
        <w:t>発表時期（年／月）</w:t>
      </w:r>
    </w:p>
    <w:p w:rsidR="00B84BA5" w:rsidRDefault="00B84BA5" w:rsidP="00B84BA5">
      <w:r>
        <w:t>③知的所有権・取得等</w:t>
      </w:r>
    </w:p>
    <w:p w:rsidR="00B84BA5" w:rsidRDefault="00B84BA5" w:rsidP="00B84BA5">
      <w:r>
        <w:t>申請内容</w:t>
      </w:r>
    </w:p>
    <w:p w:rsidR="00B84BA5" w:rsidRDefault="00B84BA5" w:rsidP="00B84BA5">
      <w:r>
        <w:t>申請中或いは既取得</w:t>
      </w:r>
    </w:p>
    <w:p w:rsidR="00853A72" w:rsidRDefault="00B84BA5" w:rsidP="00B84BA5">
      <w:r>
        <w:t>申請時期或いは取得時期（年／月）</w:t>
      </w:r>
    </w:p>
    <w:p w:rsidR="00E725EB" w:rsidRPr="00B84BA5" w:rsidRDefault="00E725EB" w:rsidP="00B84BA5">
      <w:pPr>
        <w:rPr>
          <w:rFonts w:hint="eastAsia"/>
        </w:rPr>
      </w:pPr>
    </w:p>
    <w:sectPr w:rsidR="00E725EB" w:rsidRPr="00B84BA5" w:rsidSect="0093655C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E54BF"/>
    <w:multiLevelType w:val="hybridMultilevel"/>
    <w:tmpl w:val="E820CE04"/>
    <w:lvl w:ilvl="0" w:tplc="E26862FC">
      <w:start w:val="4"/>
      <w:numFmt w:val="bullet"/>
      <w:lvlText w:val="-"/>
      <w:lvlJc w:val="left"/>
      <w:pPr>
        <w:ind w:left="72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E2F23DE"/>
    <w:multiLevelType w:val="hybridMultilevel"/>
    <w:tmpl w:val="669CC814"/>
    <w:lvl w:ilvl="0" w:tplc="A86019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7BA27BE"/>
    <w:multiLevelType w:val="hybridMultilevel"/>
    <w:tmpl w:val="50A09024"/>
    <w:lvl w:ilvl="0" w:tplc="555297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FF81709"/>
    <w:multiLevelType w:val="hybridMultilevel"/>
    <w:tmpl w:val="B310E884"/>
    <w:lvl w:ilvl="0" w:tplc="015446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A5"/>
    <w:rsid w:val="00087D08"/>
    <w:rsid w:val="000B6EDD"/>
    <w:rsid w:val="000F2CAA"/>
    <w:rsid w:val="0010373B"/>
    <w:rsid w:val="00141ADF"/>
    <w:rsid w:val="001958AD"/>
    <w:rsid w:val="001D43B6"/>
    <w:rsid w:val="0022667C"/>
    <w:rsid w:val="0026106E"/>
    <w:rsid w:val="00262DC4"/>
    <w:rsid w:val="0027740C"/>
    <w:rsid w:val="002C4019"/>
    <w:rsid w:val="0034776D"/>
    <w:rsid w:val="00351527"/>
    <w:rsid w:val="003C6B41"/>
    <w:rsid w:val="003D7FCC"/>
    <w:rsid w:val="003E0577"/>
    <w:rsid w:val="005B10E6"/>
    <w:rsid w:val="00602118"/>
    <w:rsid w:val="00603FC1"/>
    <w:rsid w:val="00622F75"/>
    <w:rsid w:val="0064303C"/>
    <w:rsid w:val="006C0EDB"/>
    <w:rsid w:val="00723944"/>
    <w:rsid w:val="007F5A0A"/>
    <w:rsid w:val="007F671D"/>
    <w:rsid w:val="008035F0"/>
    <w:rsid w:val="00810745"/>
    <w:rsid w:val="00855EC5"/>
    <w:rsid w:val="0088627D"/>
    <w:rsid w:val="008B3787"/>
    <w:rsid w:val="008F0144"/>
    <w:rsid w:val="00913428"/>
    <w:rsid w:val="00915442"/>
    <w:rsid w:val="00930407"/>
    <w:rsid w:val="0093655C"/>
    <w:rsid w:val="009A3853"/>
    <w:rsid w:val="009A7F8B"/>
    <w:rsid w:val="009C0A20"/>
    <w:rsid w:val="00A845AC"/>
    <w:rsid w:val="00AB4334"/>
    <w:rsid w:val="00AB73F0"/>
    <w:rsid w:val="00AC50F7"/>
    <w:rsid w:val="00B2752E"/>
    <w:rsid w:val="00B31599"/>
    <w:rsid w:val="00B84BA5"/>
    <w:rsid w:val="00B9481A"/>
    <w:rsid w:val="00BB4DC6"/>
    <w:rsid w:val="00C742D5"/>
    <w:rsid w:val="00C925A3"/>
    <w:rsid w:val="00CA3C01"/>
    <w:rsid w:val="00CA55EF"/>
    <w:rsid w:val="00CE14B4"/>
    <w:rsid w:val="00CF4BDE"/>
    <w:rsid w:val="00D058D4"/>
    <w:rsid w:val="00D36053"/>
    <w:rsid w:val="00D60759"/>
    <w:rsid w:val="00D60762"/>
    <w:rsid w:val="00E62BFE"/>
    <w:rsid w:val="00E725EB"/>
    <w:rsid w:val="00E81C26"/>
    <w:rsid w:val="00E838E5"/>
    <w:rsid w:val="00EB45B8"/>
    <w:rsid w:val="00EB5F82"/>
    <w:rsid w:val="00F07A67"/>
    <w:rsid w:val="00F9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B5DEE9"/>
  <w15:chartTrackingRefBased/>
  <w15:docId w15:val="{A05783C9-4E02-8E40-BEF2-4DDB4B10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5E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1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9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9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1437">
          <w:marLeft w:val="0"/>
          <w:marRight w:val="0"/>
          <w:marTop w:val="0"/>
          <w:marBottom w:val="0"/>
          <w:divBdr>
            <w:top w:val="none" w:sz="0" w:space="0" w:color="auto"/>
            <w:left w:val="dotted" w:sz="6" w:space="11" w:color="111111"/>
            <w:bottom w:val="none" w:sz="0" w:space="0" w:color="auto"/>
            <w:right w:val="none" w:sz="0" w:space="0" w:color="auto"/>
          </w:divBdr>
        </w:div>
      </w:divsChild>
    </w:div>
    <w:div w:id="20765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333</Words>
  <Characters>751</Characters>
  <Application>Microsoft Office Word</Application>
  <DocSecurity>0</DocSecurity>
  <Lines>75</Lines>
  <Paragraphs>77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68</cp:revision>
  <dcterms:created xsi:type="dcterms:W3CDTF">2018-09-04T16:41:00Z</dcterms:created>
  <dcterms:modified xsi:type="dcterms:W3CDTF">2018-09-04T17:36:00Z</dcterms:modified>
</cp:coreProperties>
</file>