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3EA8D" w14:textId="77777777" w:rsidR="00705FC9" w:rsidRPr="00DC690A" w:rsidRDefault="00342499" w:rsidP="00342499">
      <w:pPr>
        <w:jc w:val="center"/>
        <w:rPr>
          <w:b/>
          <w:bCs/>
        </w:rPr>
      </w:pPr>
      <w:bookmarkStart w:id="0" w:name="_GoBack"/>
      <w:bookmarkEnd w:id="0"/>
      <w:r w:rsidRPr="00DC690A">
        <w:rPr>
          <w:b/>
          <w:bCs/>
        </w:rPr>
        <w:t xml:space="preserve">Nakatani RIES Fellowship for Japanese Students </w:t>
      </w:r>
    </w:p>
    <w:p w14:paraId="791A0FDE" w14:textId="77777777" w:rsidR="00342499" w:rsidRPr="00DC690A" w:rsidRDefault="00342499" w:rsidP="00342499">
      <w:pPr>
        <w:jc w:val="center"/>
        <w:rPr>
          <w:b/>
          <w:bCs/>
        </w:rPr>
      </w:pPr>
      <w:r w:rsidRPr="00DC690A">
        <w:rPr>
          <w:b/>
          <w:bCs/>
        </w:rPr>
        <w:t xml:space="preserve">Application for Part II Research Internship: Spring 2017 </w:t>
      </w:r>
    </w:p>
    <w:p w14:paraId="77DFA005" w14:textId="77777777" w:rsidR="00342499" w:rsidRPr="00DC690A" w:rsidRDefault="00342499" w:rsidP="00342499">
      <w:pPr>
        <w:jc w:val="center"/>
      </w:pPr>
    </w:p>
    <w:p w14:paraId="590AE111" w14:textId="77777777" w:rsidR="00342499" w:rsidRPr="004B38E3" w:rsidRDefault="00342499" w:rsidP="00342499">
      <w:pPr>
        <w:rPr>
          <w:rFonts w:eastAsia="Times New Roman" w:cs="Times New Roman"/>
          <w:sz w:val="22"/>
          <w:szCs w:val="22"/>
          <w:lang w:eastAsia="ja-JP" w:bidi="th-TH"/>
        </w:rPr>
      </w:pPr>
      <w:r w:rsidRPr="004B38E3">
        <w:rPr>
          <w:rFonts w:eastAsia="Times New Roman" w:cs="Times New Roman"/>
          <w:sz w:val="22"/>
          <w:szCs w:val="22"/>
          <w:lang w:eastAsia="ja-JP" w:bidi="th-TH"/>
        </w:rPr>
        <w:t xml:space="preserve">The Nakatani Research &amp; International Experiences (RIES) Fellowship for Japanese students is a research internship program </w:t>
      </w:r>
      <w:r w:rsidR="002139BB">
        <w:rPr>
          <w:rFonts w:cs="Times New Roman" w:hint="eastAsia"/>
          <w:sz w:val="22"/>
          <w:szCs w:val="22"/>
          <w:lang w:eastAsia="ja-JP" w:bidi="th-TH"/>
        </w:rPr>
        <w:t xml:space="preserve">abroad </w:t>
      </w:r>
      <w:r w:rsidRPr="004B38E3">
        <w:rPr>
          <w:rFonts w:eastAsia="Times New Roman" w:cs="Times New Roman"/>
          <w:sz w:val="22"/>
          <w:szCs w:val="22"/>
          <w:lang w:eastAsia="ja-JP" w:bidi="th-TH"/>
        </w:rPr>
        <w:t>for Japanese undergraduate students majoring in science &amp; engineering (S&amp;E). The program will enable students to gain real world experience with S&amp;E research, provide an introduction to U.S. higher education and provide opportunities for cultural engagement and collaboration with U.S. students. The program will serve as a catalyst for Japanese students interested in S&amp;E study and research and engagement with the U.S. through international research collaborations.</w:t>
      </w:r>
    </w:p>
    <w:p w14:paraId="11692FC1" w14:textId="77777777" w:rsidR="00342499" w:rsidRPr="004B38E3" w:rsidRDefault="00342499" w:rsidP="00342499">
      <w:pPr>
        <w:rPr>
          <w:sz w:val="22"/>
          <w:szCs w:val="22"/>
        </w:rPr>
      </w:pPr>
    </w:p>
    <w:p w14:paraId="0B59CC25" w14:textId="77777777" w:rsidR="00342499" w:rsidRPr="004B38E3" w:rsidRDefault="00342499" w:rsidP="00342499">
      <w:pPr>
        <w:rPr>
          <w:sz w:val="22"/>
          <w:szCs w:val="22"/>
        </w:rPr>
      </w:pPr>
      <w:r w:rsidRPr="004B38E3">
        <w:rPr>
          <w:i/>
          <w:iCs/>
          <w:sz w:val="22"/>
          <w:szCs w:val="22"/>
        </w:rPr>
        <w:t>Part I (Aug</w:t>
      </w:r>
      <w:r w:rsidR="008A5809" w:rsidRPr="004B38E3">
        <w:rPr>
          <w:i/>
          <w:iCs/>
          <w:sz w:val="22"/>
          <w:szCs w:val="22"/>
        </w:rPr>
        <w:t>.</w:t>
      </w:r>
      <w:r w:rsidRPr="004B38E3">
        <w:rPr>
          <w:i/>
          <w:iCs/>
          <w:sz w:val="22"/>
          <w:szCs w:val="22"/>
        </w:rPr>
        <w:t xml:space="preserve"> – Sept. 2016):</w:t>
      </w:r>
      <w:r w:rsidRPr="004B38E3">
        <w:rPr>
          <w:sz w:val="22"/>
          <w:szCs w:val="22"/>
        </w:rPr>
        <w:t xml:space="preserve"> Fellows selected for the 2016 program will complete a 7-week experience in August – September 2016 that will include a five-week research experience at Rice University. This five-week experience will introduce students to higher education in the U.S. and the conduct/approach of scientific and engineering research in the U.S. The capstone experience of the program will be the presentation of a topical research poster on their project and a one-week closing program in Washington, DC and New York City designed to introduce students to other universities in the U.S. and the intersection of science &amp; engineering research and policy.  </w:t>
      </w:r>
    </w:p>
    <w:p w14:paraId="0EF9506E" w14:textId="77777777" w:rsidR="00342499" w:rsidRPr="004B38E3" w:rsidRDefault="00342499" w:rsidP="00342499">
      <w:pPr>
        <w:rPr>
          <w:sz w:val="22"/>
          <w:szCs w:val="22"/>
        </w:rPr>
      </w:pPr>
    </w:p>
    <w:p w14:paraId="0D8F4D27" w14:textId="77777777" w:rsidR="00342499" w:rsidRPr="004B38E3" w:rsidRDefault="00342499" w:rsidP="00342499">
      <w:pPr>
        <w:rPr>
          <w:sz w:val="22"/>
          <w:szCs w:val="22"/>
        </w:rPr>
      </w:pPr>
      <w:r w:rsidRPr="004B38E3">
        <w:rPr>
          <w:i/>
          <w:iCs/>
          <w:sz w:val="22"/>
          <w:szCs w:val="22"/>
        </w:rPr>
        <w:t>Part II (Feb. – March 2017):</w:t>
      </w:r>
      <w:r w:rsidRPr="004B38E3">
        <w:rPr>
          <w:sz w:val="22"/>
          <w:szCs w:val="22"/>
        </w:rPr>
        <w:t xml:space="preserve"> Upon successful completion of </w:t>
      </w:r>
      <w:r w:rsidR="00723ED2" w:rsidRPr="004B38E3">
        <w:rPr>
          <w:sz w:val="22"/>
          <w:szCs w:val="22"/>
        </w:rPr>
        <w:t>the program at Rice University</w:t>
      </w:r>
      <w:r w:rsidRPr="004B38E3">
        <w:rPr>
          <w:sz w:val="22"/>
          <w:szCs w:val="22"/>
        </w:rPr>
        <w:t xml:space="preserve">, fellows will have the opportunity to be selected for funding for a second research internship experience in the U.S. </w:t>
      </w:r>
      <w:r w:rsidR="002139BB">
        <w:rPr>
          <w:rFonts w:hint="eastAsia"/>
          <w:sz w:val="22"/>
          <w:szCs w:val="22"/>
          <w:lang w:eastAsia="ja-JP"/>
        </w:rPr>
        <w:t xml:space="preserve">possibly </w:t>
      </w:r>
      <w:r w:rsidRPr="004B38E3">
        <w:rPr>
          <w:sz w:val="22"/>
          <w:szCs w:val="22"/>
        </w:rPr>
        <w:t xml:space="preserve">at </w:t>
      </w:r>
      <w:r w:rsidR="00D36F6F" w:rsidRPr="004B38E3">
        <w:rPr>
          <w:sz w:val="22"/>
          <w:szCs w:val="22"/>
        </w:rPr>
        <w:t>Rice U</w:t>
      </w:r>
      <w:r w:rsidRPr="004B38E3">
        <w:rPr>
          <w:sz w:val="22"/>
          <w:szCs w:val="22"/>
        </w:rPr>
        <w:t>niversity</w:t>
      </w:r>
      <w:r w:rsidR="00D36F6F" w:rsidRPr="004B38E3">
        <w:rPr>
          <w:sz w:val="22"/>
          <w:szCs w:val="22"/>
        </w:rPr>
        <w:t>, Columbia University, Harvard University or the University of California at Berkeley</w:t>
      </w:r>
      <w:r w:rsidRPr="004B38E3">
        <w:rPr>
          <w:sz w:val="22"/>
          <w:szCs w:val="22"/>
        </w:rPr>
        <w:t xml:space="preserve">. </w:t>
      </w:r>
      <w:r w:rsidR="00723ED2" w:rsidRPr="004B38E3">
        <w:rPr>
          <w:sz w:val="22"/>
          <w:szCs w:val="22"/>
        </w:rPr>
        <w:t xml:space="preserve">This second part of the program will be a highly independent experience that will build on all that they have learned during their first experience at Rice University. </w:t>
      </w:r>
      <w:r w:rsidRPr="004B38E3">
        <w:rPr>
          <w:sz w:val="22"/>
          <w:szCs w:val="22"/>
        </w:rPr>
        <w:t xml:space="preserve">The </w:t>
      </w:r>
      <w:r w:rsidR="00723ED2" w:rsidRPr="004B38E3">
        <w:rPr>
          <w:sz w:val="22"/>
          <w:szCs w:val="22"/>
        </w:rPr>
        <w:t xml:space="preserve">exact </w:t>
      </w:r>
      <w:r w:rsidRPr="004B38E3">
        <w:rPr>
          <w:sz w:val="22"/>
          <w:szCs w:val="22"/>
        </w:rPr>
        <w:t xml:space="preserve">duration of the </w:t>
      </w:r>
      <w:r w:rsidR="00723ED2" w:rsidRPr="004B38E3">
        <w:rPr>
          <w:sz w:val="22"/>
          <w:szCs w:val="22"/>
        </w:rPr>
        <w:t xml:space="preserve">Part II </w:t>
      </w:r>
      <w:r w:rsidRPr="004B38E3">
        <w:rPr>
          <w:sz w:val="22"/>
          <w:szCs w:val="22"/>
        </w:rPr>
        <w:t>resear</w:t>
      </w:r>
      <w:r w:rsidR="00723ED2" w:rsidRPr="004B38E3">
        <w:rPr>
          <w:sz w:val="22"/>
          <w:szCs w:val="22"/>
        </w:rPr>
        <w:t>ch experience will vary and</w:t>
      </w:r>
      <w:r w:rsidRPr="004B38E3">
        <w:rPr>
          <w:sz w:val="22"/>
          <w:szCs w:val="22"/>
        </w:rPr>
        <w:t xml:space="preserve"> be determined by the student in consultation with t</w:t>
      </w:r>
      <w:r w:rsidR="00723ED2" w:rsidRPr="004B38E3">
        <w:rPr>
          <w:sz w:val="22"/>
          <w:szCs w:val="22"/>
        </w:rPr>
        <w:t xml:space="preserve">heir </w:t>
      </w:r>
      <w:r w:rsidRPr="004B38E3">
        <w:rPr>
          <w:sz w:val="22"/>
          <w:szCs w:val="22"/>
        </w:rPr>
        <w:t xml:space="preserve">host lab/professor. </w:t>
      </w:r>
    </w:p>
    <w:p w14:paraId="4D8F85B1" w14:textId="77777777" w:rsidR="00155F63" w:rsidRPr="004B38E3" w:rsidRDefault="00155F63" w:rsidP="00155F63">
      <w:pPr>
        <w:ind w:left="720"/>
        <w:rPr>
          <w:sz w:val="22"/>
          <w:szCs w:val="22"/>
        </w:rPr>
      </w:pPr>
    </w:p>
    <w:p w14:paraId="1608BDCE" w14:textId="77777777" w:rsidR="00342499" w:rsidRPr="004B38E3" w:rsidRDefault="005E19CA" w:rsidP="00342499">
      <w:pPr>
        <w:rPr>
          <w:i/>
          <w:iCs/>
          <w:sz w:val="22"/>
          <w:szCs w:val="22"/>
        </w:rPr>
      </w:pPr>
      <w:r w:rsidRPr="004B38E3">
        <w:rPr>
          <w:i/>
          <w:iCs/>
          <w:sz w:val="22"/>
          <w:szCs w:val="22"/>
        </w:rPr>
        <w:t xml:space="preserve">Part II </w:t>
      </w:r>
      <w:r w:rsidR="00342499" w:rsidRPr="004B38E3">
        <w:rPr>
          <w:i/>
          <w:iCs/>
          <w:sz w:val="22"/>
          <w:szCs w:val="22"/>
        </w:rPr>
        <w:t>Application Process</w:t>
      </w:r>
      <w:r w:rsidR="00342499" w:rsidRPr="004B38E3">
        <w:rPr>
          <w:sz w:val="22"/>
          <w:szCs w:val="22"/>
        </w:rPr>
        <w:t>: To be considered for the Part II program</w:t>
      </w:r>
      <w:r w:rsidR="008A5809" w:rsidRPr="004B38E3">
        <w:rPr>
          <w:sz w:val="22"/>
          <w:szCs w:val="22"/>
        </w:rPr>
        <w:t>,</w:t>
      </w:r>
      <w:r w:rsidR="00342499" w:rsidRPr="004B38E3">
        <w:rPr>
          <w:sz w:val="22"/>
          <w:szCs w:val="22"/>
        </w:rPr>
        <w:t xml:space="preserve"> Nakatani RIES JP Fellows should submit the following information </w:t>
      </w:r>
      <w:r w:rsidR="000050CF" w:rsidRPr="004B38E3">
        <w:rPr>
          <w:sz w:val="22"/>
          <w:szCs w:val="22"/>
        </w:rPr>
        <w:t xml:space="preserve">by </w:t>
      </w:r>
      <w:r w:rsidR="000050CF" w:rsidRPr="004B38E3">
        <w:rPr>
          <w:b/>
          <w:bCs/>
          <w:sz w:val="22"/>
          <w:szCs w:val="22"/>
        </w:rPr>
        <w:t>September 1, 2016</w:t>
      </w:r>
      <w:r w:rsidR="000050CF" w:rsidRPr="004B38E3">
        <w:rPr>
          <w:sz w:val="22"/>
          <w:szCs w:val="22"/>
        </w:rPr>
        <w:t xml:space="preserve"> to </w:t>
      </w:r>
      <w:hyperlink r:id="rId7" w:history="1">
        <w:r w:rsidR="000050CF" w:rsidRPr="004B38E3">
          <w:rPr>
            <w:rStyle w:val="Hyperlink"/>
            <w:sz w:val="22"/>
            <w:szCs w:val="22"/>
          </w:rPr>
          <w:t>nakatani-ries-jp-fellow@rice.edu</w:t>
        </w:r>
      </w:hyperlink>
      <w:r w:rsidR="000050CF" w:rsidRPr="004B38E3">
        <w:rPr>
          <w:sz w:val="22"/>
          <w:szCs w:val="22"/>
        </w:rPr>
        <w:t>.  Decisions on Part II suppo</w:t>
      </w:r>
      <w:r w:rsidR="00DC690A" w:rsidRPr="004B38E3">
        <w:rPr>
          <w:sz w:val="22"/>
          <w:szCs w:val="22"/>
        </w:rPr>
        <w:t>rt</w:t>
      </w:r>
      <w:r w:rsidR="00913EC1">
        <w:rPr>
          <w:sz w:val="22"/>
          <w:szCs w:val="22"/>
        </w:rPr>
        <w:t xml:space="preserve">, including total funding available, </w:t>
      </w:r>
      <w:r w:rsidR="00DC690A" w:rsidRPr="004B38E3">
        <w:rPr>
          <w:sz w:val="22"/>
          <w:szCs w:val="22"/>
        </w:rPr>
        <w:t>will be made by early October.</w:t>
      </w:r>
    </w:p>
    <w:p w14:paraId="68664DE4" w14:textId="77777777" w:rsidR="000050CF" w:rsidRPr="004B38E3" w:rsidRDefault="000050CF" w:rsidP="00723ED2">
      <w:pPr>
        <w:rPr>
          <w:sz w:val="22"/>
          <w:szCs w:val="22"/>
        </w:rPr>
      </w:pPr>
    </w:p>
    <w:p w14:paraId="37C71DAA" w14:textId="77777777" w:rsidR="000050CF" w:rsidRPr="004B38E3" w:rsidRDefault="000050CF" w:rsidP="004B38E3">
      <w:pPr>
        <w:pStyle w:val="ListParagraph"/>
        <w:rPr>
          <w:sz w:val="22"/>
          <w:szCs w:val="22"/>
        </w:rPr>
      </w:pPr>
      <w:r w:rsidRPr="004B38E3">
        <w:rPr>
          <w:sz w:val="22"/>
          <w:szCs w:val="22"/>
        </w:rPr>
        <w:t xml:space="preserve">A one-page statement of purpose that addresses the following questions: </w:t>
      </w:r>
    </w:p>
    <w:p w14:paraId="6CC9C392" w14:textId="77777777" w:rsidR="000050CF" w:rsidRPr="004B38E3" w:rsidRDefault="000050CF" w:rsidP="000050CF">
      <w:pPr>
        <w:rPr>
          <w:sz w:val="22"/>
          <w:szCs w:val="22"/>
        </w:rPr>
      </w:pPr>
    </w:p>
    <w:p w14:paraId="13609674" w14:textId="32BEF819" w:rsidR="000050CF" w:rsidRPr="004B38E3" w:rsidRDefault="000050CF" w:rsidP="000050C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4B38E3">
        <w:rPr>
          <w:sz w:val="22"/>
          <w:szCs w:val="22"/>
        </w:rPr>
        <w:t>Why do you want to participate in the Part II program?</w:t>
      </w:r>
      <w:r w:rsidR="00723ED2" w:rsidRPr="004B38E3">
        <w:rPr>
          <w:sz w:val="22"/>
          <w:szCs w:val="22"/>
        </w:rPr>
        <w:t xml:space="preserve"> How will this experience further your long-term goals and build upon your prior experience </w:t>
      </w:r>
      <w:r w:rsidR="002139BB">
        <w:rPr>
          <w:rFonts w:hint="eastAsia"/>
          <w:sz w:val="22"/>
          <w:szCs w:val="22"/>
          <w:lang w:eastAsia="ja-JP"/>
        </w:rPr>
        <w:t>in the Part I program</w:t>
      </w:r>
      <w:r w:rsidR="00723ED2" w:rsidRPr="004B38E3">
        <w:rPr>
          <w:sz w:val="22"/>
          <w:szCs w:val="22"/>
        </w:rPr>
        <w:t xml:space="preserve">? </w:t>
      </w:r>
    </w:p>
    <w:p w14:paraId="7B788E85" w14:textId="77777777" w:rsidR="00723ED2" w:rsidRPr="004B38E3" w:rsidRDefault="00723ED2" w:rsidP="00723ED2">
      <w:pPr>
        <w:pStyle w:val="ListParagraph"/>
        <w:ind w:left="1440"/>
        <w:rPr>
          <w:sz w:val="22"/>
          <w:szCs w:val="22"/>
        </w:rPr>
      </w:pPr>
    </w:p>
    <w:p w14:paraId="5B006EDD" w14:textId="77777777" w:rsidR="00723ED2" w:rsidRPr="004B38E3" w:rsidRDefault="00723ED2" w:rsidP="000050C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4B38E3">
        <w:rPr>
          <w:sz w:val="22"/>
          <w:szCs w:val="22"/>
        </w:rPr>
        <w:t xml:space="preserve">What type of research are you most interested in pursuing during the Part II program? </w:t>
      </w:r>
    </w:p>
    <w:p w14:paraId="3AA9F984" w14:textId="77777777" w:rsidR="00723ED2" w:rsidRPr="004B38E3" w:rsidRDefault="00723ED2" w:rsidP="00723ED2">
      <w:pPr>
        <w:rPr>
          <w:sz w:val="22"/>
          <w:szCs w:val="22"/>
        </w:rPr>
      </w:pPr>
    </w:p>
    <w:p w14:paraId="25D5FFA4" w14:textId="6340B51D" w:rsidR="00723ED2" w:rsidRPr="004B38E3" w:rsidRDefault="00821B4B" w:rsidP="000050C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4B38E3">
        <w:rPr>
          <w:sz w:val="22"/>
          <w:szCs w:val="22"/>
        </w:rPr>
        <w:t xml:space="preserve">Do you have any </w:t>
      </w:r>
      <w:r w:rsidR="00723ED2" w:rsidRPr="004B38E3">
        <w:rPr>
          <w:sz w:val="22"/>
          <w:szCs w:val="22"/>
        </w:rPr>
        <w:t xml:space="preserve">potential host professors and universities </w:t>
      </w:r>
      <w:r w:rsidR="00144559" w:rsidRPr="004B38E3">
        <w:rPr>
          <w:sz w:val="22"/>
          <w:szCs w:val="22"/>
        </w:rPr>
        <w:t xml:space="preserve">that you are </w:t>
      </w:r>
      <w:r w:rsidR="00246605" w:rsidRPr="004B38E3">
        <w:rPr>
          <w:sz w:val="22"/>
          <w:szCs w:val="22"/>
        </w:rPr>
        <w:t>in</w:t>
      </w:r>
      <w:r w:rsidR="00144559" w:rsidRPr="004B38E3">
        <w:rPr>
          <w:sz w:val="22"/>
          <w:szCs w:val="22"/>
        </w:rPr>
        <w:t xml:space="preserve">terested </w:t>
      </w:r>
      <w:r w:rsidR="002139BB">
        <w:rPr>
          <w:rFonts w:hint="eastAsia"/>
          <w:sz w:val="22"/>
          <w:szCs w:val="22"/>
          <w:lang w:eastAsia="ja-JP"/>
        </w:rPr>
        <w:t>in</w:t>
      </w:r>
      <w:r w:rsidR="004B38E3" w:rsidRPr="004B38E3">
        <w:rPr>
          <w:sz w:val="22"/>
          <w:szCs w:val="22"/>
        </w:rPr>
        <w:t xml:space="preserve"> </w:t>
      </w:r>
      <w:r w:rsidR="00723ED2" w:rsidRPr="004B38E3">
        <w:rPr>
          <w:sz w:val="22"/>
          <w:szCs w:val="22"/>
        </w:rPr>
        <w:t xml:space="preserve">for the Part II program? </w:t>
      </w:r>
    </w:p>
    <w:p w14:paraId="1DBD0362" w14:textId="77777777" w:rsidR="00DC690A" w:rsidRPr="004B38E3" w:rsidRDefault="00DC690A" w:rsidP="00DC690A">
      <w:pPr>
        <w:rPr>
          <w:i/>
          <w:iCs/>
          <w:sz w:val="22"/>
          <w:szCs w:val="22"/>
        </w:rPr>
      </w:pPr>
    </w:p>
    <w:p w14:paraId="7737810B" w14:textId="77777777" w:rsidR="00DC690A" w:rsidRPr="004B38E3" w:rsidRDefault="00DC690A" w:rsidP="00DC690A">
      <w:pPr>
        <w:rPr>
          <w:sz w:val="22"/>
          <w:szCs w:val="22"/>
        </w:rPr>
      </w:pPr>
      <w:r w:rsidRPr="004B38E3">
        <w:rPr>
          <w:i/>
          <w:iCs/>
          <w:sz w:val="22"/>
          <w:szCs w:val="22"/>
        </w:rPr>
        <w:t>Questions:</w:t>
      </w:r>
      <w:r w:rsidRPr="004B38E3">
        <w:rPr>
          <w:sz w:val="22"/>
          <w:szCs w:val="22"/>
        </w:rPr>
        <w:t xml:space="preserve"> For questions on the Part II program or application process please email </w:t>
      </w:r>
      <w:hyperlink r:id="rId8" w:history="1">
        <w:r w:rsidRPr="004B38E3">
          <w:rPr>
            <w:rStyle w:val="Hyperlink"/>
            <w:sz w:val="22"/>
            <w:szCs w:val="22"/>
          </w:rPr>
          <w:t>nakatani-ries-jp-fellow@rice.edu</w:t>
        </w:r>
      </w:hyperlink>
      <w:r w:rsidRPr="004B38E3">
        <w:rPr>
          <w:sz w:val="22"/>
          <w:szCs w:val="22"/>
        </w:rPr>
        <w:t xml:space="preserve">.  </w:t>
      </w:r>
    </w:p>
    <w:p w14:paraId="275E76E9" w14:textId="77777777" w:rsidR="00DC690A" w:rsidRPr="004B38E3" w:rsidRDefault="00DC690A" w:rsidP="00DC690A">
      <w:pPr>
        <w:rPr>
          <w:sz w:val="22"/>
          <w:szCs w:val="22"/>
        </w:rPr>
      </w:pPr>
    </w:p>
    <w:sectPr w:rsidR="00DC690A" w:rsidRPr="004B38E3" w:rsidSect="0040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D27B2" w14:textId="77777777" w:rsidR="00B572E0" w:rsidRDefault="00B572E0" w:rsidP="002139BB">
      <w:r>
        <w:separator/>
      </w:r>
    </w:p>
  </w:endnote>
  <w:endnote w:type="continuationSeparator" w:id="0">
    <w:p w14:paraId="1D1E94A5" w14:textId="77777777" w:rsidR="00B572E0" w:rsidRDefault="00B572E0" w:rsidP="0021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3420C" w14:textId="77777777" w:rsidR="00B572E0" w:rsidRDefault="00B572E0" w:rsidP="002139BB">
      <w:r>
        <w:separator/>
      </w:r>
    </w:p>
  </w:footnote>
  <w:footnote w:type="continuationSeparator" w:id="0">
    <w:p w14:paraId="0407F59D" w14:textId="77777777" w:rsidR="00B572E0" w:rsidRDefault="00B572E0" w:rsidP="0021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15A"/>
    <w:multiLevelType w:val="hybridMultilevel"/>
    <w:tmpl w:val="B6C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15111"/>
    <w:multiLevelType w:val="hybridMultilevel"/>
    <w:tmpl w:val="0BEC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F12CC"/>
    <w:multiLevelType w:val="hybridMultilevel"/>
    <w:tmpl w:val="B218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00319"/>
    <w:multiLevelType w:val="hybridMultilevel"/>
    <w:tmpl w:val="E9809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10C11"/>
    <w:multiLevelType w:val="hybridMultilevel"/>
    <w:tmpl w:val="3B10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99"/>
    <w:rsid w:val="000050CF"/>
    <w:rsid w:val="00074D2F"/>
    <w:rsid w:val="000975BF"/>
    <w:rsid w:val="0012750B"/>
    <w:rsid w:val="00144559"/>
    <w:rsid w:val="00155F63"/>
    <w:rsid w:val="001E55E6"/>
    <w:rsid w:val="002139BB"/>
    <w:rsid w:val="00246605"/>
    <w:rsid w:val="002C3CD8"/>
    <w:rsid w:val="00342499"/>
    <w:rsid w:val="003A5A76"/>
    <w:rsid w:val="00406ACC"/>
    <w:rsid w:val="004B38E3"/>
    <w:rsid w:val="004D2799"/>
    <w:rsid w:val="00590DE3"/>
    <w:rsid w:val="005E19CA"/>
    <w:rsid w:val="005E4454"/>
    <w:rsid w:val="006C3DB1"/>
    <w:rsid w:val="006C51FA"/>
    <w:rsid w:val="007045DF"/>
    <w:rsid w:val="00705FC9"/>
    <w:rsid w:val="00723ED2"/>
    <w:rsid w:val="0075540A"/>
    <w:rsid w:val="008100D7"/>
    <w:rsid w:val="00821B4B"/>
    <w:rsid w:val="008A5809"/>
    <w:rsid w:val="008C4D59"/>
    <w:rsid w:val="00913EC1"/>
    <w:rsid w:val="00A11530"/>
    <w:rsid w:val="00A3087A"/>
    <w:rsid w:val="00B572E0"/>
    <w:rsid w:val="00BF3400"/>
    <w:rsid w:val="00C34020"/>
    <w:rsid w:val="00D1588A"/>
    <w:rsid w:val="00D36F6F"/>
    <w:rsid w:val="00DC690A"/>
    <w:rsid w:val="00EA537B"/>
    <w:rsid w:val="00EA64CF"/>
    <w:rsid w:val="00E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AF2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0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0A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15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39B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9BB"/>
  </w:style>
  <w:style w:type="paragraph" w:styleId="Footer">
    <w:name w:val="footer"/>
    <w:basedOn w:val="Normal"/>
    <w:link w:val="FooterChar"/>
    <w:uiPriority w:val="99"/>
    <w:semiHidden/>
    <w:unhideWhenUsed/>
    <w:rsid w:val="002139B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akatani-ries-jp-fellow@rice.edu" TargetMode="External"/><Relationship Id="rId8" Type="http://schemas.openxmlformats.org/officeDocument/2006/relationships/hyperlink" Target="mailto:nakatani-ries-jp-fellow@rice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2016-08-24T03:52:00Z</dcterms:created>
  <dcterms:modified xsi:type="dcterms:W3CDTF">2016-08-24T03:52:00Z</dcterms:modified>
</cp:coreProperties>
</file>